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AE7" w:rsidRPr="004740F9" w:rsidRDefault="001C3AE7" w:rsidP="001C3AE7">
      <w:pPr>
        <w:spacing w:line="240" w:lineRule="auto"/>
        <w:jc w:val="center"/>
      </w:pPr>
      <w:r w:rsidRPr="004740F9">
        <w:t>Федеральное государственное бюджетное учреждение</w:t>
      </w:r>
    </w:p>
    <w:p w:rsidR="001C3AE7" w:rsidRDefault="001C3AE7" w:rsidP="001C3AE7">
      <w:pPr>
        <w:spacing w:line="240" w:lineRule="auto"/>
        <w:jc w:val="center"/>
      </w:pPr>
      <w:r w:rsidRPr="004740F9">
        <w:t>«Всероссийский научно-исследовательский геологический институт</w:t>
      </w:r>
      <w:r>
        <w:t xml:space="preserve"> </w:t>
      </w:r>
    </w:p>
    <w:p w:rsidR="001C3AE7" w:rsidRPr="004740F9" w:rsidRDefault="001C3AE7" w:rsidP="001C3AE7">
      <w:pPr>
        <w:spacing w:line="240" w:lineRule="auto"/>
      </w:pPr>
      <w:r>
        <w:t xml:space="preserve">                                            им. А.П. Карпинского</w:t>
      </w:r>
      <w:r w:rsidRPr="004740F9">
        <w:t>»</w:t>
      </w:r>
    </w:p>
    <w:p w:rsidR="001C3AE7" w:rsidRDefault="001C3AE7" w:rsidP="001C3AE7">
      <w:pPr>
        <w:ind w:right="66"/>
        <w:rPr>
          <w:rFonts w:eastAsia="Times New Roman"/>
          <w:b/>
          <w:color w:val="FF0000"/>
        </w:rPr>
      </w:pPr>
      <w:r>
        <w:rPr>
          <w:rFonts w:eastAsia="Times New Roman"/>
          <w:b/>
          <w:color w:val="FF0000"/>
        </w:rPr>
        <w:t xml:space="preserve">                                      </w:t>
      </w:r>
    </w:p>
    <w:p w:rsidR="001C3AE7" w:rsidRDefault="001C3AE7" w:rsidP="001C3AE7">
      <w:pPr>
        <w:ind w:right="66"/>
      </w:pPr>
      <w:r>
        <w:rPr>
          <w:rFonts w:eastAsia="Times New Roman"/>
          <w:b/>
          <w:color w:val="FF0000"/>
        </w:rPr>
        <w:t xml:space="preserve">                                        </w:t>
      </w:r>
      <w:r w:rsidRPr="004740F9">
        <w:rPr>
          <w:rFonts w:eastAsia="Times New Roman"/>
          <w:b/>
          <w:color w:val="FF0000"/>
        </w:rPr>
        <w:t>ПОРТФОЛИО</w:t>
      </w:r>
      <w:r>
        <w:rPr>
          <w:rFonts w:eastAsia="Times New Roman"/>
          <w:b/>
          <w:color w:val="FF0000"/>
        </w:rPr>
        <w:t xml:space="preserve"> АСПИРАНТА </w:t>
      </w:r>
    </w:p>
    <w:p w:rsidR="001C3AE7" w:rsidRDefault="001C3AE7" w:rsidP="001C3AE7">
      <w:pPr>
        <w:rPr>
          <w:b/>
        </w:rPr>
      </w:pPr>
      <w:r>
        <w:rPr>
          <w:b/>
        </w:rPr>
        <w:t xml:space="preserve">                                      </w:t>
      </w:r>
      <w:proofErr w:type="spellStart"/>
      <w:r>
        <w:rPr>
          <w:b/>
        </w:rPr>
        <w:t>Гребенкина</w:t>
      </w:r>
      <w:proofErr w:type="spellEnd"/>
      <w:r>
        <w:rPr>
          <w:b/>
        </w:rPr>
        <w:t xml:space="preserve"> Наталья Юрьевна</w:t>
      </w:r>
    </w:p>
    <w:p w:rsidR="001C3AE7" w:rsidRPr="003B0EE9" w:rsidRDefault="001C3AE7" w:rsidP="001C3AE7">
      <w:pPr>
        <w:jc w:val="left"/>
        <w:rPr>
          <w:b/>
        </w:rPr>
      </w:pPr>
      <w:r>
        <w:rPr>
          <w:b/>
        </w:rPr>
        <w:t xml:space="preserve">                                         </w:t>
      </w:r>
      <w:r>
        <w:object w:dxaOrig="2810" w:dyaOrig="347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1pt;height:173.4pt" o:ole="">
            <v:imagedata r:id="rId6" o:title=""/>
          </v:shape>
          <o:OLEObject Type="Embed" ProgID="StaticMetafile" ShapeID="_x0000_i1025" DrawAspect="Content" ObjectID="_1635078602" r:id="rId7"/>
        </w:object>
      </w:r>
    </w:p>
    <w:p w:rsidR="001C3AE7" w:rsidRDefault="001C3AE7" w:rsidP="001C3AE7">
      <w:r>
        <w:t xml:space="preserve">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559"/>
        <w:gridCol w:w="3253"/>
        <w:gridCol w:w="1708"/>
        <w:gridCol w:w="1100"/>
      </w:tblGrid>
      <w:tr w:rsidR="001C3AE7" w:rsidTr="00E14D79">
        <w:trPr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AE7" w:rsidRDefault="001C3AE7" w:rsidP="00E14D79">
            <w:pPr>
              <w:ind w:firstLine="0"/>
              <w:jc w:val="left"/>
            </w:pPr>
            <w:r>
              <w:t>Направление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AE7" w:rsidRDefault="001C3AE7" w:rsidP="00E14D79">
            <w:pPr>
              <w:ind w:firstLine="0"/>
              <w:jc w:val="left"/>
            </w:pPr>
            <w:r>
              <w:t>05.06.01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AE7" w:rsidRDefault="001C3AE7" w:rsidP="00E14D79">
            <w:pPr>
              <w:ind w:firstLine="0"/>
              <w:jc w:val="left"/>
            </w:pPr>
            <w:r>
              <w:t>Науки о Земле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7" w:rsidRDefault="001C3AE7" w:rsidP="00E14D79">
            <w:pPr>
              <w:ind w:firstLine="0"/>
              <w:jc w:val="left"/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7" w:rsidRDefault="001C3AE7" w:rsidP="00E14D79">
            <w:pPr>
              <w:ind w:firstLine="0"/>
              <w:jc w:val="left"/>
            </w:pPr>
          </w:p>
        </w:tc>
      </w:tr>
      <w:tr w:rsidR="001C3AE7" w:rsidTr="00E14D79">
        <w:trPr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AE7" w:rsidRDefault="001C3AE7" w:rsidP="00E14D79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AE7" w:rsidRDefault="001C3AE7" w:rsidP="00763451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25.00.</w:t>
            </w:r>
            <w:r w:rsidR="00763451">
              <w:rPr>
                <w:sz w:val="22"/>
                <w:szCs w:val="22"/>
              </w:rPr>
              <w:t>12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AE7" w:rsidRDefault="00763451" w:rsidP="00E14D7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r w:rsidRPr="00763451">
              <w:rPr>
                <w:sz w:val="22"/>
                <w:szCs w:val="22"/>
              </w:rPr>
              <w:t>еология, поиски и разведка нефтяных и газовых месторождений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7" w:rsidRDefault="001C3AE7" w:rsidP="00E14D79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7" w:rsidRDefault="001C3AE7" w:rsidP="00E14D79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1C3AE7" w:rsidTr="00E14D79">
        <w:trPr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AE7" w:rsidRDefault="001C3AE7" w:rsidP="00E14D79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7" w:rsidRDefault="001C3AE7" w:rsidP="00E14D79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7" w:rsidRDefault="001C3AE7" w:rsidP="00E14D7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Санкт-Петербургский государственный университет. </w:t>
            </w:r>
            <w:r w:rsidR="00763451" w:rsidRPr="00763451">
              <w:rPr>
                <w:sz w:val="22"/>
                <w:szCs w:val="22"/>
              </w:rPr>
              <w:t>Магистр. Нефтегазовое дело. Специализация – геология нефти и газа</w:t>
            </w:r>
            <w:r>
              <w:rPr>
                <w:sz w:val="22"/>
                <w:szCs w:val="22"/>
              </w:rPr>
              <w:t>,</w:t>
            </w:r>
          </w:p>
          <w:p w:rsidR="001C3AE7" w:rsidRDefault="001C3AE7" w:rsidP="00763451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 окончания ВУЗа - 201</w:t>
            </w:r>
            <w:r w:rsidR="00763451">
              <w:rPr>
                <w:sz w:val="22"/>
                <w:szCs w:val="22"/>
              </w:rPr>
              <w:t>6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7" w:rsidRDefault="001C3AE7" w:rsidP="00E14D79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7" w:rsidRDefault="001C3AE7" w:rsidP="00E14D79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1C3AE7" w:rsidTr="00E14D79">
        <w:trPr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AE7" w:rsidRDefault="001C3AE7" w:rsidP="00E14D7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Место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7" w:rsidRDefault="001C3AE7" w:rsidP="00E14D7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7" w:rsidRDefault="00763451" w:rsidP="00E14D7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763451">
              <w:rPr>
                <w:sz w:val="22"/>
                <w:szCs w:val="22"/>
              </w:rPr>
              <w:t>ООО «</w:t>
            </w:r>
            <w:proofErr w:type="spellStart"/>
            <w:r w:rsidRPr="00763451">
              <w:rPr>
                <w:sz w:val="22"/>
                <w:szCs w:val="22"/>
              </w:rPr>
              <w:t>Газпромнефть</w:t>
            </w:r>
            <w:proofErr w:type="spellEnd"/>
            <w:r w:rsidRPr="00763451">
              <w:rPr>
                <w:sz w:val="22"/>
                <w:szCs w:val="22"/>
              </w:rPr>
              <w:t xml:space="preserve"> НТЦ»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7" w:rsidRDefault="001C3AE7" w:rsidP="00E14D7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7" w:rsidRDefault="001C3AE7" w:rsidP="00E14D7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1C3AE7" w:rsidTr="00E14D79">
        <w:trPr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AE7" w:rsidRDefault="001C3AE7" w:rsidP="00E14D7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Зачислен</w:t>
            </w:r>
            <w:r w:rsidR="00763451">
              <w:rPr>
                <w:sz w:val="22"/>
                <w:szCs w:val="22"/>
              </w:rPr>
              <w:t>а</w:t>
            </w:r>
            <w:proofErr w:type="gramEnd"/>
            <w:r>
              <w:rPr>
                <w:sz w:val="22"/>
                <w:szCs w:val="22"/>
              </w:rPr>
              <w:t xml:space="preserve"> в </w:t>
            </w:r>
            <w:r w:rsidR="00763451">
              <w:rPr>
                <w:sz w:val="22"/>
                <w:szCs w:val="22"/>
              </w:rPr>
              <w:t>за</w:t>
            </w:r>
            <w:r>
              <w:rPr>
                <w:sz w:val="22"/>
                <w:szCs w:val="22"/>
              </w:rPr>
              <w:t>очную аспирантуру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7" w:rsidRDefault="001C3AE7" w:rsidP="00E14D7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7" w:rsidRDefault="001C3AE7" w:rsidP="00E14D7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AE7" w:rsidRDefault="001C3AE7" w:rsidP="00E14D7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Приказ </w:t>
            </w:r>
            <w:r w:rsidRPr="00CE1677">
              <w:rPr>
                <w:sz w:val="22"/>
                <w:szCs w:val="22"/>
              </w:rPr>
              <w:t>№ 284 от 26.10.2018 г.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7" w:rsidRDefault="001C3AE7" w:rsidP="00E14D7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1C3AE7" w:rsidTr="00E14D79">
        <w:trPr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AE7" w:rsidRDefault="001C3AE7" w:rsidP="00E14D7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 обучения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AE7" w:rsidRDefault="001C3AE7" w:rsidP="00763451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CE1677">
              <w:rPr>
                <w:sz w:val="22"/>
                <w:szCs w:val="22"/>
              </w:rPr>
              <w:t>01.11.2018 - 31.10.202</w:t>
            </w:r>
            <w:r w:rsidR="00763451">
              <w:rPr>
                <w:sz w:val="22"/>
                <w:szCs w:val="22"/>
              </w:rPr>
              <w:t>3</w:t>
            </w:r>
            <w:r w:rsidRPr="00CE1677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7" w:rsidRDefault="001C3AE7" w:rsidP="00E14D7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7" w:rsidRDefault="001C3AE7" w:rsidP="00E14D7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7" w:rsidRDefault="001C3AE7" w:rsidP="00E14D7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1C3AE7" w:rsidTr="00E14D79">
        <w:trPr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AE7" w:rsidRDefault="001C3AE7" w:rsidP="00E14D7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Курс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AE7" w:rsidRDefault="00FF68D3" w:rsidP="00E14D7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7" w:rsidRDefault="001C3AE7" w:rsidP="00E14D7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7" w:rsidRDefault="001C3AE7" w:rsidP="00E14D7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7" w:rsidRDefault="001C3AE7" w:rsidP="00E14D7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1C3AE7" w:rsidTr="00E14D79">
        <w:trPr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AE7" w:rsidRDefault="001C3AE7" w:rsidP="00E14D7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Научный руководитель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7" w:rsidRDefault="001C3AE7" w:rsidP="00E14D7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7" w:rsidRDefault="00763451" w:rsidP="00763451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763451">
              <w:rPr>
                <w:rFonts w:eastAsia="Times New Roman"/>
                <w:bCs/>
                <w:sz w:val="22"/>
                <w:szCs w:val="22"/>
              </w:rPr>
              <w:t>Видик Светлана Владимировна</w:t>
            </w:r>
            <w:r w:rsidR="001C3AE7">
              <w:rPr>
                <w:rFonts w:eastAsia="Times New Roman"/>
                <w:bCs/>
                <w:sz w:val="22"/>
                <w:szCs w:val="22"/>
              </w:rPr>
              <w:t xml:space="preserve">, </w:t>
            </w:r>
            <w:r>
              <w:rPr>
                <w:rFonts w:eastAsia="Times New Roman"/>
                <w:bCs/>
                <w:sz w:val="22"/>
                <w:szCs w:val="22"/>
              </w:rPr>
              <w:t>кандидат</w:t>
            </w:r>
            <w:r w:rsidR="001C3AE7">
              <w:rPr>
                <w:rFonts w:eastAsia="Times New Roman"/>
                <w:bCs/>
                <w:sz w:val="22"/>
                <w:szCs w:val="22"/>
              </w:rPr>
              <w:t xml:space="preserve"> </w:t>
            </w:r>
            <w:r w:rsidR="001C3AE7">
              <w:rPr>
                <w:rFonts w:eastAsia="Times New Roman"/>
                <w:sz w:val="22"/>
                <w:szCs w:val="22"/>
              </w:rPr>
              <w:t>геолого-минералогических наук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AE7" w:rsidRDefault="001C3AE7" w:rsidP="00E14D7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Приказ </w:t>
            </w:r>
            <w:r w:rsidR="004971E5">
              <w:rPr>
                <w:sz w:val="22"/>
                <w:szCs w:val="22"/>
              </w:rPr>
              <w:t>№ 45 от 22.02.2019 г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7" w:rsidRDefault="001C3AE7" w:rsidP="00E14D7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1C3AE7" w:rsidTr="00E14D79">
        <w:trPr>
          <w:trHeight w:val="1098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AE7" w:rsidRDefault="001C3AE7" w:rsidP="00E14D7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 диссертации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7" w:rsidRDefault="001C3AE7" w:rsidP="00E14D7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AE7" w:rsidRDefault="001C3AE7" w:rsidP="001C3AE7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1C3AE7">
              <w:rPr>
                <w:bCs/>
                <w:sz w:val="22"/>
                <w:szCs w:val="22"/>
              </w:rPr>
              <w:t xml:space="preserve">Геологическое строение и перспективы нефтеносности средне-верхнедевонских отложений в пределах осевой части </w:t>
            </w:r>
            <w:proofErr w:type="spellStart"/>
            <w:r w:rsidRPr="001C3AE7">
              <w:rPr>
                <w:bCs/>
                <w:sz w:val="22"/>
                <w:szCs w:val="22"/>
              </w:rPr>
              <w:t>Муханово-Ероховского</w:t>
            </w:r>
            <w:proofErr w:type="spellEnd"/>
            <w:r w:rsidRPr="001C3AE7">
              <w:rPr>
                <w:bCs/>
                <w:sz w:val="22"/>
                <w:szCs w:val="22"/>
              </w:rPr>
              <w:t xml:space="preserve"> прогиба (Оренбургская область)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AE7" w:rsidRDefault="001C3AE7" w:rsidP="00E14D7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Приказ </w:t>
            </w:r>
            <w:r w:rsidR="004971E5">
              <w:rPr>
                <w:sz w:val="22"/>
                <w:szCs w:val="22"/>
              </w:rPr>
              <w:t>№ 45 от 22.02.2019 г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7" w:rsidRDefault="001C3AE7" w:rsidP="00E14D7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1C3AE7" w:rsidTr="00E14D79">
        <w:trPr>
          <w:jc w:val="center"/>
        </w:trPr>
        <w:tc>
          <w:tcPr>
            <w:tcW w:w="35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AE7" w:rsidRDefault="001C3AE7" w:rsidP="00E14D79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szCs w:val="22"/>
              </w:rPr>
            </w:pPr>
          </w:p>
          <w:p w:rsidR="001C3AE7" w:rsidRDefault="001C3AE7" w:rsidP="00E14D79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Результаты освоения ООП:</w:t>
            </w:r>
          </w:p>
          <w:p w:rsidR="001C3AE7" w:rsidRDefault="001C3AE7" w:rsidP="00E14D7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кандидатский минимум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AE7" w:rsidRDefault="001C3AE7" w:rsidP="00E14D7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История и философия науки</w:t>
            </w:r>
          </w:p>
          <w:p w:rsidR="001C3AE7" w:rsidRDefault="001C3AE7" w:rsidP="00E14D7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BA6367">
              <w:rPr>
                <w:sz w:val="22"/>
                <w:szCs w:val="22"/>
              </w:rPr>
              <w:t xml:space="preserve">Реферат по философии </w:t>
            </w:r>
            <w:r w:rsidR="00763451" w:rsidRPr="00763451">
              <w:rPr>
                <w:sz w:val="22"/>
                <w:szCs w:val="22"/>
              </w:rPr>
              <w:t xml:space="preserve">"Научные основы изучения нетрадиционных ресурсов углеводородов и технологии их </w:t>
            </w:r>
            <w:r w:rsidR="00763451" w:rsidRPr="00763451">
              <w:rPr>
                <w:sz w:val="22"/>
                <w:szCs w:val="22"/>
              </w:rPr>
              <w:lastRenderedPageBreak/>
              <w:t>разработки" (отлично)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AE7" w:rsidRDefault="001C3AE7" w:rsidP="00E14D7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Приказ № 322 от 03.12.2018 г.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AE7" w:rsidRDefault="00763451" w:rsidP="00E14D7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Отлично</w:t>
            </w:r>
          </w:p>
        </w:tc>
      </w:tr>
      <w:tr w:rsidR="001C3AE7" w:rsidTr="00E14D79">
        <w:trPr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AE7" w:rsidRDefault="001C3AE7" w:rsidP="00E14D7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AE7" w:rsidRDefault="001C3AE7" w:rsidP="00E14D79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Английский язык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7" w:rsidRDefault="001C3AE7" w:rsidP="00E14D7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7" w:rsidRDefault="001C3AE7" w:rsidP="00E14D7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1C3AE7" w:rsidTr="00E14D79">
        <w:trPr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AE7" w:rsidRDefault="001C3AE7" w:rsidP="00E14D7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AE7" w:rsidRDefault="001C3AE7" w:rsidP="00E14D7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Специальность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7" w:rsidRDefault="001C3AE7" w:rsidP="00E14D7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7" w:rsidRDefault="001C3AE7" w:rsidP="00E14D7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AF383A" w:rsidTr="00E14D79">
        <w:trPr>
          <w:jc w:val="center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83A" w:rsidRDefault="00AF383A" w:rsidP="00E14D79">
            <w:pPr>
              <w:spacing w:after="142"/>
              <w:ind w:left="-5" w:hanging="10"/>
              <w:jc w:val="lef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Аттестация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3A" w:rsidRDefault="00AF383A" w:rsidP="00E14D7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курс 2019 г.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3A" w:rsidRDefault="00AF383A" w:rsidP="00E14D7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3A" w:rsidRDefault="00AF383A" w:rsidP="00E14D7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Приказ № 146 от 10.06.2019 г.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3A" w:rsidRDefault="00AF383A" w:rsidP="00E14D7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AF383A" w:rsidTr="00CE70E0">
        <w:trPr>
          <w:trHeight w:val="516"/>
          <w:jc w:val="center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383A" w:rsidRDefault="00AF383A" w:rsidP="00E14D79">
            <w:pPr>
              <w:spacing w:after="142"/>
              <w:ind w:left="-5" w:hanging="10"/>
              <w:jc w:val="lef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83A" w:rsidRDefault="00AF383A" w:rsidP="00E14D7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курс 2020 г.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83A" w:rsidRDefault="00AF383A" w:rsidP="00E14D7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83A" w:rsidRDefault="00AF383A" w:rsidP="00E14D7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83A" w:rsidRDefault="00AF383A" w:rsidP="00E14D7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AF383A" w:rsidTr="00984CAD">
        <w:trPr>
          <w:trHeight w:val="516"/>
          <w:jc w:val="center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383A" w:rsidRDefault="00AF383A" w:rsidP="00E14D79">
            <w:pPr>
              <w:spacing w:after="142"/>
              <w:ind w:left="-5" w:hanging="10"/>
              <w:jc w:val="lef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AF383A" w:rsidRDefault="00AF383A" w:rsidP="00E14D7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курс 2021 г.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83A" w:rsidRDefault="00AF383A" w:rsidP="00E14D7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83A" w:rsidRDefault="00AF383A" w:rsidP="00E14D7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83A" w:rsidRDefault="00AF383A" w:rsidP="00E14D7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AF383A" w:rsidTr="00D312A0">
        <w:trPr>
          <w:trHeight w:val="516"/>
          <w:jc w:val="center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383A" w:rsidRDefault="00AF383A" w:rsidP="00E14D79">
            <w:pPr>
              <w:spacing w:after="142"/>
              <w:ind w:left="-5" w:hanging="10"/>
              <w:jc w:val="lef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AF383A" w:rsidRDefault="00AF383A" w:rsidP="00E14D7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курс 2022 г.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83A" w:rsidRDefault="00AF383A" w:rsidP="00E14D7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83A" w:rsidRDefault="00AF383A" w:rsidP="00E14D7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83A" w:rsidRDefault="00AF383A" w:rsidP="00E14D7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AF383A" w:rsidTr="00D312A0">
        <w:trPr>
          <w:trHeight w:val="516"/>
          <w:jc w:val="center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383A" w:rsidRDefault="00AF383A" w:rsidP="00E14D79">
            <w:pPr>
              <w:spacing w:after="142"/>
              <w:ind w:left="-5" w:hanging="10"/>
              <w:jc w:val="lef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AF383A" w:rsidRDefault="00AF383A" w:rsidP="00E14D7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курс 2023 г.</w:t>
            </w:r>
            <w:bookmarkStart w:id="0" w:name="_GoBack"/>
            <w:bookmarkEnd w:id="0"/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83A" w:rsidRDefault="00AF383A" w:rsidP="00E14D7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83A" w:rsidRDefault="00AF383A" w:rsidP="00E14D7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83A" w:rsidRDefault="00AF383A" w:rsidP="00E14D7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1C3AE7" w:rsidTr="00E14D79">
        <w:trPr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7" w:rsidRDefault="001C3AE7" w:rsidP="00E14D79">
            <w:pPr>
              <w:spacing w:after="142"/>
              <w:ind w:left="-5" w:hanging="10"/>
              <w:jc w:val="left"/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Публикации</w:t>
            </w:r>
          </w:p>
        </w:tc>
        <w:tc>
          <w:tcPr>
            <w:tcW w:w="7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44" w:rsidRPr="00D7224B" w:rsidRDefault="00370E44" w:rsidP="00370E4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</w:rPr>
            </w:pPr>
            <w:r w:rsidRPr="00B14D28">
              <w:rPr>
                <w:rFonts w:ascii="Times New Roman" w:hAnsi="Times New Roman" w:cs="Times New Roman"/>
                <w:color w:val="000000"/>
              </w:rPr>
              <w:t xml:space="preserve">Попов В.В., </w:t>
            </w:r>
            <w:proofErr w:type="spellStart"/>
            <w:r w:rsidRPr="00B14D28">
              <w:rPr>
                <w:rFonts w:ascii="Times New Roman" w:hAnsi="Times New Roman" w:cs="Times New Roman"/>
                <w:color w:val="000000"/>
              </w:rPr>
              <w:t>Иосифиди</w:t>
            </w:r>
            <w:proofErr w:type="spellEnd"/>
            <w:r w:rsidRPr="00B14D28">
              <w:rPr>
                <w:rFonts w:ascii="Times New Roman" w:hAnsi="Times New Roman" w:cs="Times New Roman"/>
                <w:color w:val="000000"/>
              </w:rPr>
              <w:t xml:space="preserve"> А.Г., </w:t>
            </w:r>
            <w:proofErr w:type="spellStart"/>
            <w:r w:rsidRPr="00B14D28">
              <w:rPr>
                <w:rFonts w:ascii="Times New Roman" w:hAnsi="Times New Roman" w:cs="Times New Roman"/>
                <w:color w:val="000000"/>
              </w:rPr>
              <w:t>Гребенкина</w:t>
            </w:r>
            <w:proofErr w:type="spellEnd"/>
            <w:r w:rsidRPr="00B14D28">
              <w:rPr>
                <w:rFonts w:ascii="Times New Roman" w:hAnsi="Times New Roman" w:cs="Times New Roman"/>
                <w:color w:val="000000"/>
              </w:rPr>
              <w:t xml:space="preserve"> Н.Ю. Результаты изучения палеомагнетизма триасовых базальтов и верхнепермских отложений р. </w:t>
            </w:r>
            <w:proofErr w:type="spellStart"/>
            <w:r w:rsidRPr="00B14D28">
              <w:rPr>
                <w:rFonts w:ascii="Times New Roman" w:hAnsi="Times New Roman" w:cs="Times New Roman"/>
                <w:color w:val="000000"/>
              </w:rPr>
              <w:t>Адзьвы</w:t>
            </w:r>
            <w:proofErr w:type="spellEnd"/>
            <w:r w:rsidRPr="00B14D28">
              <w:rPr>
                <w:rFonts w:ascii="Times New Roman" w:hAnsi="Times New Roman" w:cs="Times New Roman"/>
                <w:color w:val="000000"/>
              </w:rPr>
              <w:t xml:space="preserve">, гряда Чернышева/Материалы международной школы-семинара “Проблемы палеомагнетизма и магнетизма горных пород/Отв. ред. </w:t>
            </w:r>
            <w:proofErr w:type="spellStart"/>
            <w:r w:rsidRPr="00B14D28">
              <w:rPr>
                <w:rFonts w:ascii="Times New Roman" w:hAnsi="Times New Roman" w:cs="Times New Roman"/>
                <w:color w:val="000000"/>
              </w:rPr>
              <w:t>В.П.Щербаков</w:t>
            </w:r>
            <w:proofErr w:type="spellEnd"/>
            <w:r w:rsidRPr="00B14D28">
              <w:rPr>
                <w:rFonts w:ascii="Times New Roman" w:hAnsi="Times New Roman" w:cs="Times New Roman"/>
                <w:color w:val="000000"/>
              </w:rPr>
              <w:t>, Санкт-Петербу</w:t>
            </w:r>
            <w:r>
              <w:rPr>
                <w:rFonts w:ascii="Times New Roman" w:hAnsi="Times New Roman" w:cs="Times New Roman"/>
                <w:color w:val="000000"/>
              </w:rPr>
              <w:t>рг, Петергоф, 8-12 октября 2012</w:t>
            </w:r>
            <w:r w:rsidRPr="00B14D28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 xml:space="preserve"> СПб</w:t>
            </w:r>
            <w:r w:rsidRPr="00D7224B">
              <w:rPr>
                <w:rFonts w:ascii="Times New Roman" w:hAnsi="Times New Roman" w:cs="Times New Roman"/>
                <w:color w:val="000000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</w:rPr>
              <w:t>СОЛО</w:t>
            </w:r>
            <w:r w:rsidRPr="00D7224B">
              <w:rPr>
                <w:rFonts w:ascii="Times New Roman" w:hAnsi="Times New Roman" w:cs="Times New Roman"/>
                <w:color w:val="000000"/>
              </w:rPr>
              <w:t xml:space="preserve">. 2012. </w:t>
            </w:r>
            <w:r>
              <w:rPr>
                <w:rFonts w:ascii="Times New Roman" w:hAnsi="Times New Roman" w:cs="Times New Roman"/>
                <w:color w:val="000000"/>
              </w:rPr>
              <w:t>С</w:t>
            </w:r>
            <w:r w:rsidRPr="00D7224B">
              <w:rPr>
                <w:rFonts w:ascii="Times New Roman" w:hAnsi="Times New Roman" w:cs="Times New Roman"/>
                <w:color w:val="000000"/>
              </w:rPr>
              <w:t>. 197-201.</w:t>
            </w:r>
          </w:p>
          <w:p w:rsidR="00370E44" w:rsidRPr="00B14D28" w:rsidRDefault="00370E44" w:rsidP="00370E4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lang w:val="en-US"/>
              </w:rPr>
            </w:pPr>
            <w:r w:rsidRPr="00B14D28">
              <w:rPr>
                <w:rFonts w:ascii="Times New Roman" w:hAnsi="Times New Roman" w:cs="Times New Roman"/>
                <w:color w:val="000000"/>
                <w:lang w:val="en-US"/>
              </w:rPr>
              <w:t xml:space="preserve">Popov V.V., </w:t>
            </w:r>
            <w:proofErr w:type="spellStart"/>
            <w:r w:rsidRPr="00B14D28">
              <w:rPr>
                <w:rFonts w:ascii="Times New Roman" w:hAnsi="Times New Roman" w:cs="Times New Roman"/>
                <w:color w:val="000000"/>
                <w:lang w:val="en-US"/>
              </w:rPr>
              <w:t>Iosifidi</w:t>
            </w:r>
            <w:proofErr w:type="spellEnd"/>
            <w:r w:rsidRPr="00B14D28">
              <w:rPr>
                <w:rFonts w:ascii="Times New Roman" w:hAnsi="Times New Roman" w:cs="Times New Roman"/>
                <w:color w:val="000000"/>
                <w:lang w:val="en-US"/>
              </w:rPr>
              <w:t xml:space="preserve"> A.G., </w:t>
            </w:r>
            <w:proofErr w:type="spellStart"/>
            <w:r w:rsidRPr="00B14D28">
              <w:rPr>
                <w:rFonts w:ascii="Times New Roman" w:hAnsi="Times New Roman" w:cs="Times New Roman"/>
                <w:color w:val="000000"/>
                <w:lang w:val="en-US"/>
              </w:rPr>
              <w:t>Grebenkina</w:t>
            </w:r>
            <w:proofErr w:type="spellEnd"/>
            <w:r w:rsidRPr="00B14D28">
              <w:rPr>
                <w:rFonts w:ascii="Times New Roman" w:hAnsi="Times New Roman" w:cs="Times New Roman"/>
                <w:color w:val="000000"/>
                <w:lang w:val="en-US"/>
              </w:rPr>
              <w:t xml:space="preserve"> N. Yu. </w:t>
            </w:r>
            <w:proofErr w:type="spellStart"/>
            <w:r w:rsidRPr="00B14D28">
              <w:rPr>
                <w:rFonts w:ascii="Times New Roman" w:hAnsi="Times New Roman" w:cs="Times New Roman"/>
                <w:color w:val="000000"/>
                <w:lang w:val="en-US"/>
              </w:rPr>
              <w:t>Palaeomagnetic</w:t>
            </w:r>
            <w:proofErr w:type="spellEnd"/>
            <w:r w:rsidRPr="00B14D28">
              <w:rPr>
                <w:rFonts w:ascii="Times New Roman" w:hAnsi="Times New Roman" w:cs="Times New Roman"/>
                <w:color w:val="000000"/>
                <w:lang w:val="en-US"/>
              </w:rPr>
              <w:t xml:space="preserve"> results for Triassic basalts and Permian sedimentary rocks from river </w:t>
            </w:r>
            <w:proofErr w:type="spellStart"/>
            <w:r w:rsidRPr="00B14D28">
              <w:rPr>
                <w:rFonts w:ascii="Times New Roman" w:hAnsi="Times New Roman" w:cs="Times New Roman"/>
                <w:color w:val="000000"/>
                <w:lang w:val="en-US"/>
              </w:rPr>
              <w:t>Adz’va</w:t>
            </w:r>
            <w:proofErr w:type="spellEnd"/>
            <w:r w:rsidRPr="00B14D28">
              <w:rPr>
                <w:rFonts w:ascii="Times New Roman" w:hAnsi="Times New Roman" w:cs="Times New Roman"/>
                <w:color w:val="000000"/>
                <w:lang w:val="en-US"/>
              </w:rPr>
              <w:t xml:space="preserve">, </w:t>
            </w:r>
            <w:proofErr w:type="spellStart"/>
            <w:r w:rsidRPr="00B14D28">
              <w:rPr>
                <w:rFonts w:ascii="Times New Roman" w:hAnsi="Times New Roman" w:cs="Times New Roman"/>
                <w:color w:val="000000"/>
                <w:lang w:val="en-US"/>
              </w:rPr>
              <w:t>Chernyshov</w:t>
            </w:r>
            <w:proofErr w:type="spellEnd"/>
            <w:r w:rsidRPr="00B14D28">
              <w:rPr>
                <w:rFonts w:ascii="Times New Roman" w:hAnsi="Times New Roman" w:cs="Times New Roman"/>
                <w:color w:val="000000"/>
                <w:lang w:val="en-US"/>
              </w:rPr>
              <w:t xml:space="preserve"> Range//9th International Conference\PROBLEMS OF GEOCOSMOS"</w:t>
            </w:r>
            <w:r w:rsidRPr="00370E44">
              <w:rPr>
                <w:rFonts w:ascii="Times New Roman" w:hAnsi="Times New Roman" w:cs="Times New Roman"/>
                <w:color w:val="000000"/>
                <w:lang w:val="en-US"/>
              </w:rPr>
              <w:t>.</w:t>
            </w:r>
            <w:r w:rsidRPr="00B14D2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B14D28">
              <w:rPr>
                <w:rFonts w:ascii="Times New Roman" w:hAnsi="Times New Roman" w:cs="Times New Roman"/>
                <w:color w:val="000000"/>
              </w:rPr>
              <w:t>СПб</w:t>
            </w:r>
            <w:r w:rsidRPr="00B14D28">
              <w:rPr>
                <w:rFonts w:ascii="Times New Roman" w:hAnsi="Times New Roman" w:cs="Times New Roman"/>
                <w:color w:val="000000"/>
                <w:lang w:val="en-US"/>
              </w:rPr>
              <w:t xml:space="preserve">: </w:t>
            </w:r>
            <w:r w:rsidRPr="00B14D28">
              <w:rPr>
                <w:rFonts w:ascii="Times New Roman" w:hAnsi="Times New Roman" w:cs="Times New Roman"/>
                <w:color w:val="000000"/>
              </w:rPr>
              <w:t>Соло</w:t>
            </w:r>
            <w:r w:rsidRPr="00B14D28">
              <w:rPr>
                <w:rFonts w:ascii="Times New Roman" w:hAnsi="Times New Roman" w:cs="Times New Roman"/>
                <w:color w:val="000000"/>
                <w:lang w:val="en-US"/>
              </w:rPr>
              <w:t>, 2012. p.66-67</w:t>
            </w:r>
          </w:p>
          <w:p w:rsidR="00370E44" w:rsidRPr="00B14D28" w:rsidRDefault="00370E44" w:rsidP="00370E4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</w:rPr>
            </w:pPr>
            <w:r w:rsidRPr="00370E4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14D28">
              <w:rPr>
                <w:rFonts w:ascii="Times New Roman" w:hAnsi="Times New Roman" w:cs="Times New Roman"/>
                <w:color w:val="000000"/>
              </w:rPr>
              <w:t>Гребенкина</w:t>
            </w:r>
            <w:proofErr w:type="spellEnd"/>
            <w:r w:rsidRPr="00B14D28">
              <w:rPr>
                <w:rFonts w:ascii="Times New Roman" w:hAnsi="Times New Roman" w:cs="Times New Roman"/>
                <w:color w:val="000000"/>
              </w:rPr>
              <w:t xml:space="preserve"> Н. Ю. П</w:t>
            </w:r>
            <w:r>
              <w:rPr>
                <w:rFonts w:ascii="Times New Roman" w:hAnsi="Times New Roman" w:cs="Times New Roman"/>
                <w:color w:val="000000"/>
              </w:rPr>
              <w:t>алеомагнитные исследования триасовых базальтов гряды Чернышева</w:t>
            </w:r>
            <w:r w:rsidRPr="00B14D2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594F95">
              <w:rPr>
                <w:rFonts w:ascii="Times New Roman" w:hAnsi="Times New Roman" w:cs="Times New Roman"/>
                <w:color w:val="000000"/>
              </w:rPr>
              <w:t>(н</w:t>
            </w:r>
            <w:r w:rsidR="00594F95" w:rsidRPr="00B14D28">
              <w:rPr>
                <w:rFonts w:ascii="Times New Roman" w:hAnsi="Times New Roman" w:cs="Times New Roman"/>
                <w:color w:val="000000"/>
              </w:rPr>
              <w:t xml:space="preserve">аучный руководитель: к. ф.-м. н., доц. А.Г. </w:t>
            </w:r>
            <w:proofErr w:type="spellStart"/>
            <w:r w:rsidR="00594F95" w:rsidRPr="00B14D28">
              <w:rPr>
                <w:rFonts w:ascii="Times New Roman" w:hAnsi="Times New Roman" w:cs="Times New Roman"/>
                <w:color w:val="000000"/>
              </w:rPr>
              <w:t>Иосифиди</w:t>
            </w:r>
            <w:proofErr w:type="spellEnd"/>
            <w:r w:rsidR="00594F95" w:rsidRPr="00B14D28">
              <w:rPr>
                <w:rFonts w:ascii="Times New Roman" w:hAnsi="Times New Roman" w:cs="Times New Roman"/>
                <w:color w:val="000000"/>
              </w:rPr>
              <w:t>, ВНИГРИ</w:t>
            </w:r>
            <w:r w:rsidR="00594F95">
              <w:rPr>
                <w:rFonts w:ascii="Times New Roman" w:hAnsi="Times New Roman" w:cs="Times New Roman"/>
                <w:color w:val="000000"/>
              </w:rPr>
              <w:t>).</w:t>
            </w:r>
            <w:r w:rsidR="00594F95" w:rsidRPr="00B14D2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14D28">
              <w:rPr>
                <w:rFonts w:ascii="Times New Roman" w:hAnsi="Times New Roman" w:cs="Times New Roman"/>
                <w:color w:val="000000"/>
              </w:rPr>
              <w:t>XII конференция студенческого нау</w:t>
            </w:r>
            <w:r>
              <w:rPr>
                <w:rFonts w:ascii="Times New Roman" w:hAnsi="Times New Roman" w:cs="Times New Roman"/>
                <w:color w:val="000000"/>
              </w:rPr>
              <w:t>ч</w:t>
            </w:r>
            <w:r w:rsidRPr="00B14D28">
              <w:rPr>
                <w:rFonts w:ascii="Times New Roman" w:hAnsi="Times New Roman" w:cs="Times New Roman"/>
                <w:color w:val="000000"/>
              </w:rPr>
              <w:t>ного общества «Геология в различных сферах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  <w:r w:rsidRPr="00B14D28">
              <w:rPr>
                <w:rFonts w:ascii="Times New Roman" w:hAnsi="Times New Roman" w:cs="Times New Roman"/>
                <w:color w:val="000000"/>
              </w:rPr>
              <w:t>, Санкт-Петербург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B14D28">
              <w:rPr>
                <w:rFonts w:ascii="Times New Roman" w:hAnsi="Times New Roman" w:cs="Times New Roman"/>
                <w:color w:val="000000"/>
              </w:rPr>
              <w:t xml:space="preserve"> 2013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B14D28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С</w:t>
            </w:r>
            <w:r w:rsidRPr="00B14D28">
              <w:rPr>
                <w:rFonts w:ascii="Times New Roman" w:hAnsi="Times New Roman" w:cs="Times New Roman"/>
                <w:color w:val="000000"/>
              </w:rPr>
              <w:t>. 24-25</w:t>
            </w:r>
          </w:p>
          <w:p w:rsidR="00370E44" w:rsidRPr="00B14D28" w:rsidRDefault="00370E44" w:rsidP="00370E44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0" w:firstLine="709"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B14D28">
              <w:rPr>
                <w:color w:val="000000"/>
                <w:sz w:val="22"/>
                <w:szCs w:val="22"/>
              </w:rPr>
              <w:t>Гребенкина</w:t>
            </w:r>
            <w:proofErr w:type="spellEnd"/>
            <w:r w:rsidRPr="00B14D28">
              <w:rPr>
                <w:color w:val="000000"/>
                <w:sz w:val="22"/>
                <w:szCs w:val="22"/>
              </w:rPr>
              <w:t xml:space="preserve"> Н. Ю. Метод естественного электрического поля при структурно-геологическом картировании докембрийских </w:t>
            </w:r>
            <w:proofErr w:type="spellStart"/>
            <w:r w:rsidRPr="00B14D28">
              <w:rPr>
                <w:color w:val="000000"/>
                <w:sz w:val="22"/>
                <w:szCs w:val="22"/>
              </w:rPr>
              <w:t>графитизированных</w:t>
            </w:r>
            <w:proofErr w:type="spellEnd"/>
            <w:r w:rsidRPr="00B14D28">
              <w:rPr>
                <w:color w:val="000000"/>
                <w:sz w:val="22"/>
                <w:szCs w:val="22"/>
              </w:rPr>
              <w:t xml:space="preserve"> разломов Северного </w:t>
            </w:r>
            <w:proofErr w:type="spellStart"/>
            <w:r w:rsidRPr="00B14D28">
              <w:rPr>
                <w:color w:val="000000"/>
                <w:sz w:val="22"/>
                <w:szCs w:val="22"/>
              </w:rPr>
              <w:t>Приладожья</w:t>
            </w:r>
            <w:proofErr w:type="spellEnd"/>
            <w:r w:rsidR="00594F95">
              <w:rPr>
                <w:color w:val="000000"/>
                <w:sz w:val="22"/>
                <w:szCs w:val="22"/>
              </w:rPr>
              <w:t xml:space="preserve"> (н</w:t>
            </w:r>
            <w:r w:rsidR="00594F95" w:rsidRPr="00B14D28">
              <w:rPr>
                <w:color w:val="000000"/>
                <w:sz w:val="22"/>
                <w:szCs w:val="22"/>
              </w:rPr>
              <w:t xml:space="preserve">аучный руководитель: к. г.-м. н., доц. М.П. </w:t>
            </w:r>
            <w:proofErr w:type="spellStart"/>
            <w:r w:rsidR="00594F95" w:rsidRPr="00B14D28">
              <w:rPr>
                <w:color w:val="000000"/>
                <w:sz w:val="22"/>
                <w:szCs w:val="22"/>
              </w:rPr>
              <w:t>Кашкевич</w:t>
            </w:r>
            <w:proofErr w:type="spellEnd"/>
            <w:r w:rsidR="00594F95">
              <w:rPr>
                <w:color w:val="000000"/>
                <w:sz w:val="22"/>
                <w:szCs w:val="22"/>
              </w:rPr>
              <w:t>,</w:t>
            </w:r>
            <w:r w:rsidR="00594F95" w:rsidRPr="00B14D28">
              <w:rPr>
                <w:color w:val="000000"/>
                <w:sz w:val="22"/>
                <w:szCs w:val="22"/>
              </w:rPr>
              <w:t xml:space="preserve"> СПбГУ</w:t>
            </w:r>
            <w:r w:rsidR="00594F95">
              <w:rPr>
                <w:color w:val="000000"/>
                <w:sz w:val="22"/>
                <w:szCs w:val="22"/>
              </w:rPr>
              <w:t>).</w:t>
            </w:r>
            <w:r w:rsidRPr="00B14D28">
              <w:rPr>
                <w:color w:val="000000"/>
                <w:sz w:val="22"/>
                <w:szCs w:val="22"/>
              </w:rPr>
              <w:t xml:space="preserve"> XIII конференция студенческого нау</w:t>
            </w:r>
            <w:r w:rsidR="00594F95">
              <w:rPr>
                <w:color w:val="000000"/>
                <w:sz w:val="22"/>
                <w:szCs w:val="22"/>
              </w:rPr>
              <w:t>ч</w:t>
            </w:r>
            <w:r w:rsidRPr="00B14D28">
              <w:rPr>
                <w:color w:val="000000"/>
                <w:sz w:val="22"/>
                <w:szCs w:val="22"/>
              </w:rPr>
              <w:t>ного общества «Геология в различных сферах</w:t>
            </w:r>
            <w:r w:rsidR="00594F95">
              <w:rPr>
                <w:color w:val="000000"/>
                <w:sz w:val="22"/>
                <w:szCs w:val="22"/>
              </w:rPr>
              <w:t>»</w:t>
            </w:r>
            <w:r w:rsidRPr="00B14D28">
              <w:rPr>
                <w:color w:val="000000"/>
                <w:sz w:val="22"/>
                <w:szCs w:val="22"/>
              </w:rPr>
              <w:t xml:space="preserve">, </w:t>
            </w:r>
            <w:r w:rsidR="00594F95" w:rsidRPr="00B14D28">
              <w:rPr>
                <w:color w:val="000000"/>
                <w:sz w:val="22"/>
                <w:szCs w:val="22"/>
              </w:rPr>
              <w:t>Санк</w:t>
            </w:r>
            <w:r w:rsidR="00594F95">
              <w:rPr>
                <w:color w:val="000000"/>
                <w:sz w:val="22"/>
                <w:szCs w:val="22"/>
              </w:rPr>
              <w:t xml:space="preserve">т-Петербург. </w:t>
            </w:r>
            <w:r w:rsidRPr="00B14D28">
              <w:rPr>
                <w:color w:val="000000"/>
                <w:sz w:val="22"/>
                <w:szCs w:val="22"/>
              </w:rPr>
              <w:t>2014</w:t>
            </w:r>
            <w:r w:rsidR="00594F95">
              <w:rPr>
                <w:color w:val="000000"/>
                <w:sz w:val="22"/>
                <w:szCs w:val="22"/>
              </w:rPr>
              <w:t>.</w:t>
            </w:r>
            <w:r w:rsidRPr="00B14D28">
              <w:rPr>
                <w:color w:val="000000"/>
                <w:sz w:val="22"/>
                <w:szCs w:val="22"/>
              </w:rPr>
              <w:t xml:space="preserve"> </w:t>
            </w:r>
            <w:r w:rsidR="00594F95">
              <w:rPr>
                <w:color w:val="000000"/>
                <w:sz w:val="22"/>
                <w:szCs w:val="22"/>
              </w:rPr>
              <w:t>С</w:t>
            </w:r>
            <w:r w:rsidRPr="00B14D28">
              <w:rPr>
                <w:color w:val="000000"/>
                <w:sz w:val="22"/>
                <w:szCs w:val="22"/>
              </w:rPr>
              <w:t>. 54-55</w:t>
            </w:r>
          </w:p>
          <w:p w:rsidR="00370E44" w:rsidRPr="00B14D28" w:rsidRDefault="00370E44" w:rsidP="00370E4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14D28">
              <w:rPr>
                <w:rFonts w:ascii="Times New Roman" w:hAnsi="Times New Roman" w:cs="Times New Roman"/>
              </w:rPr>
              <w:t>Гребенкина</w:t>
            </w:r>
            <w:proofErr w:type="spellEnd"/>
            <w:r w:rsidRPr="00B14D28">
              <w:rPr>
                <w:rFonts w:ascii="Times New Roman" w:hAnsi="Times New Roman" w:cs="Times New Roman"/>
              </w:rPr>
              <w:t xml:space="preserve"> Н.Ю. </w:t>
            </w:r>
            <w:r w:rsidR="00594F95" w:rsidRPr="00B14D28">
              <w:rPr>
                <w:rFonts w:ascii="Times New Roman" w:hAnsi="Times New Roman" w:cs="Times New Roman"/>
                <w:color w:val="000000"/>
              </w:rPr>
              <w:t xml:space="preserve">Применение методики двух растворов при изучении разреза скважин на </w:t>
            </w:r>
            <w:proofErr w:type="spellStart"/>
            <w:r w:rsidR="00594F95" w:rsidRPr="00B14D28">
              <w:rPr>
                <w:rFonts w:ascii="Times New Roman" w:hAnsi="Times New Roman" w:cs="Times New Roman"/>
                <w:color w:val="000000"/>
              </w:rPr>
              <w:t>Юськинском</w:t>
            </w:r>
            <w:proofErr w:type="spellEnd"/>
            <w:r w:rsidR="00594F95" w:rsidRPr="00B14D28">
              <w:rPr>
                <w:rFonts w:ascii="Times New Roman" w:hAnsi="Times New Roman" w:cs="Times New Roman"/>
                <w:color w:val="000000"/>
              </w:rPr>
              <w:t xml:space="preserve"> нефтяном месторождении (Удмуртия)</w:t>
            </w:r>
            <w:r w:rsidR="00594F95">
              <w:rPr>
                <w:rFonts w:ascii="Times New Roman" w:hAnsi="Times New Roman" w:cs="Times New Roman"/>
                <w:color w:val="000000"/>
              </w:rPr>
              <w:t xml:space="preserve"> (н</w:t>
            </w:r>
            <w:r w:rsidRPr="00B14D28">
              <w:rPr>
                <w:rFonts w:ascii="Times New Roman" w:hAnsi="Times New Roman" w:cs="Times New Roman"/>
              </w:rPr>
              <w:t xml:space="preserve">аучный руководитель: </w:t>
            </w:r>
            <w:r w:rsidRPr="00B14D28">
              <w:rPr>
                <w:rFonts w:ascii="Times New Roman" w:hAnsi="Times New Roman" w:cs="Times New Roman"/>
                <w:color w:val="000000"/>
              </w:rPr>
              <w:t>к. г.-м. н., доц.  А.К. Сараев</w:t>
            </w:r>
            <w:r w:rsidR="00594F95">
              <w:rPr>
                <w:rFonts w:ascii="Times New Roman" w:hAnsi="Times New Roman" w:cs="Times New Roman"/>
                <w:color w:val="000000"/>
              </w:rPr>
              <w:t>,</w:t>
            </w:r>
            <w:r w:rsidRPr="00B14D28">
              <w:rPr>
                <w:rFonts w:ascii="Times New Roman" w:hAnsi="Times New Roman" w:cs="Times New Roman"/>
                <w:color w:val="000000"/>
              </w:rPr>
              <w:t xml:space="preserve"> СПбГУ</w:t>
            </w:r>
            <w:r w:rsidR="00594F95">
              <w:rPr>
                <w:rFonts w:ascii="Times New Roman" w:hAnsi="Times New Roman" w:cs="Times New Roman"/>
                <w:color w:val="000000"/>
              </w:rPr>
              <w:t>).</w:t>
            </w:r>
            <w:r w:rsidRPr="00B14D28">
              <w:rPr>
                <w:rFonts w:ascii="Times New Roman" w:hAnsi="Times New Roman" w:cs="Times New Roman"/>
                <w:color w:val="000000"/>
              </w:rPr>
              <w:t xml:space="preserve"> X</w:t>
            </w:r>
            <w:r w:rsidRPr="00B14D28">
              <w:rPr>
                <w:rFonts w:ascii="Times New Roman" w:hAnsi="Times New Roman" w:cs="Times New Roman"/>
                <w:color w:val="000000"/>
                <w:lang w:val="en-US"/>
              </w:rPr>
              <w:t>IX</w:t>
            </w:r>
            <w:r w:rsidRPr="00B14D28">
              <w:rPr>
                <w:rFonts w:ascii="Times New Roman" w:hAnsi="Times New Roman" w:cs="Times New Roman"/>
                <w:color w:val="000000"/>
              </w:rPr>
              <w:t xml:space="preserve"> конференция студенческого научного общества «Геология в различных сферах</w:t>
            </w:r>
            <w:r w:rsidR="00594F95">
              <w:rPr>
                <w:rFonts w:ascii="Times New Roman" w:hAnsi="Times New Roman" w:cs="Times New Roman"/>
                <w:color w:val="000000"/>
              </w:rPr>
              <w:t>»</w:t>
            </w:r>
            <w:r w:rsidRPr="00B14D28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="00594F95">
              <w:rPr>
                <w:rFonts w:ascii="Times New Roman" w:hAnsi="Times New Roman" w:cs="Times New Roman"/>
                <w:color w:val="000000"/>
              </w:rPr>
              <w:t xml:space="preserve">Санкт-Петербург. </w:t>
            </w:r>
            <w:r w:rsidRPr="00B14D28">
              <w:rPr>
                <w:rFonts w:ascii="Times New Roman" w:hAnsi="Times New Roman" w:cs="Times New Roman"/>
                <w:color w:val="000000"/>
              </w:rPr>
              <w:t>2015</w:t>
            </w:r>
            <w:r w:rsidR="00594F95">
              <w:rPr>
                <w:rFonts w:ascii="Times New Roman" w:hAnsi="Times New Roman" w:cs="Times New Roman"/>
                <w:color w:val="000000"/>
              </w:rPr>
              <w:t xml:space="preserve">. </w:t>
            </w:r>
            <w:r w:rsidRPr="00B14D2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594F95">
              <w:rPr>
                <w:rFonts w:ascii="Times New Roman" w:hAnsi="Times New Roman" w:cs="Times New Roman"/>
                <w:color w:val="000000"/>
              </w:rPr>
              <w:t>С</w:t>
            </w:r>
            <w:r w:rsidRPr="00B14D28">
              <w:rPr>
                <w:rFonts w:ascii="Times New Roman" w:hAnsi="Times New Roman" w:cs="Times New Roman"/>
                <w:color w:val="000000"/>
              </w:rPr>
              <w:t>. 59-61</w:t>
            </w:r>
          </w:p>
          <w:p w:rsidR="00370E44" w:rsidRPr="00B14D28" w:rsidRDefault="00370E44" w:rsidP="00370E4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14D28">
              <w:rPr>
                <w:rFonts w:ascii="Times New Roman" w:hAnsi="Times New Roman" w:cs="Times New Roman"/>
              </w:rPr>
              <w:t>Вашкевич</w:t>
            </w:r>
            <w:proofErr w:type="spellEnd"/>
            <w:r w:rsidRPr="00B14D28">
              <w:rPr>
                <w:rFonts w:ascii="Times New Roman" w:hAnsi="Times New Roman" w:cs="Times New Roman"/>
              </w:rPr>
              <w:t xml:space="preserve"> А.А., </w:t>
            </w:r>
            <w:proofErr w:type="spellStart"/>
            <w:r w:rsidRPr="00B14D28">
              <w:rPr>
                <w:rFonts w:ascii="Times New Roman" w:hAnsi="Times New Roman" w:cs="Times New Roman"/>
              </w:rPr>
              <w:t>Стрижнев</w:t>
            </w:r>
            <w:proofErr w:type="spellEnd"/>
            <w:r w:rsidRPr="00B14D28">
              <w:rPr>
                <w:rFonts w:ascii="Times New Roman" w:hAnsi="Times New Roman" w:cs="Times New Roman"/>
              </w:rPr>
              <w:t xml:space="preserve"> К.В., Шашель В.А., Захарова О.А., Касьяненко А.А., </w:t>
            </w:r>
            <w:proofErr w:type="spellStart"/>
            <w:r w:rsidRPr="00B14D28">
              <w:rPr>
                <w:rFonts w:ascii="Times New Roman" w:hAnsi="Times New Roman" w:cs="Times New Roman"/>
              </w:rPr>
              <w:t>Заграновская</w:t>
            </w:r>
            <w:proofErr w:type="spellEnd"/>
            <w:r w:rsidRPr="00B14D28">
              <w:rPr>
                <w:rFonts w:ascii="Times New Roman" w:hAnsi="Times New Roman" w:cs="Times New Roman"/>
              </w:rPr>
              <w:t xml:space="preserve"> Д.Е., </w:t>
            </w:r>
            <w:proofErr w:type="spellStart"/>
            <w:r w:rsidRPr="00B14D28">
              <w:rPr>
                <w:rFonts w:ascii="Times New Roman" w:hAnsi="Times New Roman" w:cs="Times New Roman"/>
              </w:rPr>
              <w:t>Гребенкина</w:t>
            </w:r>
            <w:proofErr w:type="spellEnd"/>
            <w:r w:rsidRPr="00B14D28">
              <w:rPr>
                <w:rFonts w:ascii="Times New Roman" w:hAnsi="Times New Roman" w:cs="Times New Roman"/>
              </w:rPr>
              <w:t xml:space="preserve"> Н.Ю. Прогноз перспективности зон в отложениях </w:t>
            </w:r>
            <w:proofErr w:type="spellStart"/>
            <w:r w:rsidRPr="00B14D28">
              <w:rPr>
                <w:rFonts w:ascii="Times New Roman" w:hAnsi="Times New Roman" w:cs="Times New Roman"/>
              </w:rPr>
              <w:t>доманикового</w:t>
            </w:r>
            <w:proofErr w:type="spellEnd"/>
            <w:r w:rsidRPr="00B14D28">
              <w:rPr>
                <w:rFonts w:ascii="Times New Roman" w:hAnsi="Times New Roman" w:cs="Times New Roman"/>
              </w:rPr>
              <w:t xml:space="preserve"> типа на территории Волго-Уральской нефтегазоносной провинции.</w:t>
            </w:r>
            <w:r w:rsidR="00493DEA">
              <w:rPr>
                <w:rFonts w:ascii="Times New Roman" w:hAnsi="Times New Roman" w:cs="Times New Roman"/>
              </w:rPr>
              <w:t xml:space="preserve"> // Нефтяное хозяйство. 2018</w:t>
            </w:r>
            <w:r w:rsidRPr="00B14D28">
              <w:rPr>
                <w:rFonts w:ascii="Times New Roman" w:hAnsi="Times New Roman" w:cs="Times New Roman"/>
              </w:rPr>
              <w:t>. №12. С. 11-14.</w:t>
            </w:r>
          </w:p>
          <w:p w:rsidR="00370E44" w:rsidRPr="00B14D28" w:rsidRDefault="00370E44" w:rsidP="00370E4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14D28">
              <w:rPr>
                <w:rFonts w:ascii="Times New Roman" w:hAnsi="Times New Roman" w:cs="Times New Roman"/>
              </w:rPr>
              <w:t>Заграновская</w:t>
            </w:r>
            <w:proofErr w:type="spellEnd"/>
            <w:r w:rsidRPr="00B14D28">
              <w:rPr>
                <w:rFonts w:ascii="Times New Roman" w:hAnsi="Times New Roman" w:cs="Times New Roman"/>
              </w:rPr>
              <w:t xml:space="preserve"> Д.Е., </w:t>
            </w:r>
            <w:proofErr w:type="spellStart"/>
            <w:r w:rsidRPr="00B14D28">
              <w:rPr>
                <w:rFonts w:ascii="Times New Roman" w:hAnsi="Times New Roman" w:cs="Times New Roman"/>
              </w:rPr>
              <w:t>Гребенкина</w:t>
            </w:r>
            <w:proofErr w:type="spellEnd"/>
            <w:r w:rsidRPr="00B14D28">
              <w:rPr>
                <w:rFonts w:ascii="Times New Roman" w:hAnsi="Times New Roman" w:cs="Times New Roman"/>
              </w:rPr>
              <w:t xml:space="preserve"> Н.Ю. и др. «Сопровождение работ по оценке потенциала </w:t>
            </w:r>
            <w:proofErr w:type="spellStart"/>
            <w:r w:rsidRPr="00B14D28">
              <w:rPr>
                <w:rFonts w:ascii="Times New Roman" w:hAnsi="Times New Roman" w:cs="Times New Roman"/>
              </w:rPr>
              <w:t>баженовского</w:t>
            </w:r>
            <w:proofErr w:type="spellEnd"/>
            <w:r w:rsidRPr="00B14D28">
              <w:rPr>
                <w:rFonts w:ascii="Times New Roman" w:hAnsi="Times New Roman" w:cs="Times New Roman"/>
              </w:rPr>
              <w:t xml:space="preserve"> горизонта по месторождениям ЗАО «ХМНС»</w:t>
            </w:r>
            <w:r w:rsidR="00493DEA">
              <w:rPr>
                <w:rFonts w:ascii="Times New Roman" w:hAnsi="Times New Roman" w:cs="Times New Roman"/>
              </w:rPr>
              <w:t>.</w:t>
            </w:r>
            <w:r w:rsidRPr="00B14D28">
              <w:rPr>
                <w:rFonts w:ascii="Times New Roman" w:hAnsi="Times New Roman" w:cs="Times New Roman"/>
              </w:rPr>
              <w:t xml:space="preserve"> </w:t>
            </w:r>
            <w:r w:rsidR="00493DEA">
              <w:rPr>
                <w:rFonts w:ascii="Times New Roman" w:hAnsi="Times New Roman" w:cs="Times New Roman"/>
              </w:rPr>
              <w:t>Д</w:t>
            </w:r>
            <w:r w:rsidRPr="00B14D28">
              <w:rPr>
                <w:rFonts w:ascii="Times New Roman" w:hAnsi="Times New Roman" w:cs="Times New Roman"/>
              </w:rPr>
              <w:t>оговор №</w:t>
            </w:r>
            <w:r w:rsidR="00493DEA">
              <w:rPr>
                <w:rFonts w:ascii="Times New Roman" w:hAnsi="Times New Roman" w:cs="Times New Roman"/>
              </w:rPr>
              <w:t xml:space="preserve"> </w:t>
            </w:r>
            <w:r w:rsidRPr="00B14D28">
              <w:rPr>
                <w:rFonts w:ascii="Times New Roman" w:hAnsi="Times New Roman" w:cs="Times New Roman"/>
              </w:rPr>
              <w:t>ГНА-388/14Д от 3 декабря 2014 г., Санкт-Петербург, 2015 г.</w:t>
            </w:r>
          </w:p>
          <w:p w:rsidR="00370E44" w:rsidRPr="00B14D28" w:rsidRDefault="00370E44" w:rsidP="00370E4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</w:rPr>
            </w:pPr>
            <w:r w:rsidRPr="00B14D28">
              <w:rPr>
                <w:rFonts w:ascii="Times New Roman" w:hAnsi="Times New Roman" w:cs="Times New Roman"/>
              </w:rPr>
              <w:t xml:space="preserve">«Итоги ГРР за второе полугодие 2016 года по расширенной программе исследования поисково-разведочных скважин с целью </w:t>
            </w:r>
            <w:proofErr w:type="spellStart"/>
            <w:r w:rsidRPr="00B14D28">
              <w:rPr>
                <w:rFonts w:ascii="Times New Roman" w:hAnsi="Times New Roman" w:cs="Times New Roman"/>
              </w:rPr>
              <w:t>доизучения</w:t>
            </w:r>
            <w:proofErr w:type="spellEnd"/>
            <w:r w:rsidRPr="00B14D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14D28">
              <w:rPr>
                <w:rFonts w:ascii="Times New Roman" w:hAnsi="Times New Roman" w:cs="Times New Roman"/>
              </w:rPr>
              <w:t>баженовского</w:t>
            </w:r>
            <w:proofErr w:type="spellEnd"/>
            <w:r w:rsidRPr="00B14D28">
              <w:rPr>
                <w:rFonts w:ascii="Times New Roman" w:hAnsi="Times New Roman" w:cs="Times New Roman"/>
              </w:rPr>
              <w:t xml:space="preserve"> комплекса на лицензионных участках ОАО «Газпром нефть»», Санкт-Петербург, 2016 г.</w:t>
            </w:r>
          </w:p>
          <w:p w:rsidR="00370E44" w:rsidRPr="00B14D28" w:rsidRDefault="00370E44" w:rsidP="00370E4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</w:rPr>
            </w:pPr>
            <w:r w:rsidRPr="00B14D28">
              <w:rPr>
                <w:rFonts w:ascii="Times New Roman" w:hAnsi="Times New Roman" w:cs="Times New Roman"/>
              </w:rPr>
              <w:t>Гаврилов</w:t>
            </w:r>
            <w:r w:rsidR="00493DEA">
              <w:rPr>
                <w:rFonts w:ascii="Times New Roman" w:hAnsi="Times New Roman" w:cs="Times New Roman"/>
              </w:rPr>
              <w:t xml:space="preserve"> </w:t>
            </w:r>
            <w:r w:rsidR="00493DEA" w:rsidRPr="00B14D28">
              <w:rPr>
                <w:rFonts w:ascii="Times New Roman" w:hAnsi="Times New Roman" w:cs="Times New Roman"/>
              </w:rPr>
              <w:t>А.Е.</w:t>
            </w:r>
            <w:r w:rsidRPr="00B14D2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14D28">
              <w:rPr>
                <w:rFonts w:ascii="Times New Roman" w:hAnsi="Times New Roman" w:cs="Times New Roman"/>
              </w:rPr>
              <w:t>Гребенкина</w:t>
            </w:r>
            <w:proofErr w:type="spellEnd"/>
            <w:r w:rsidRPr="00B14D28">
              <w:rPr>
                <w:rFonts w:ascii="Times New Roman" w:hAnsi="Times New Roman" w:cs="Times New Roman"/>
              </w:rPr>
              <w:t xml:space="preserve"> Н.Ю. и др. «Аналитическое сопровождение и экспертиза научно-исследовательских работ (НИР) выполняемых по трем лицензионным участкам: </w:t>
            </w:r>
            <w:r w:rsidR="00493DEA">
              <w:rPr>
                <w:rFonts w:ascii="Times New Roman" w:hAnsi="Times New Roman" w:cs="Times New Roman"/>
              </w:rPr>
              <w:t>Ю</w:t>
            </w:r>
            <w:r w:rsidRPr="00B14D28">
              <w:rPr>
                <w:rFonts w:ascii="Times New Roman" w:hAnsi="Times New Roman" w:cs="Times New Roman"/>
              </w:rPr>
              <w:t>жно-</w:t>
            </w:r>
            <w:proofErr w:type="spellStart"/>
            <w:r w:rsidRPr="00B14D28">
              <w:rPr>
                <w:rFonts w:ascii="Times New Roman" w:hAnsi="Times New Roman" w:cs="Times New Roman"/>
              </w:rPr>
              <w:t>Лунгорский</w:t>
            </w:r>
            <w:proofErr w:type="spellEnd"/>
            <w:r w:rsidR="00493DEA">
              <w:rPr>
                <w:rFonts w:ascii="Times New Roman" w:hAnsi="Times New Roman" w:cs="Times New Roman"/>
              </w:rPr>
              <w:t xml:space="preserve"> </w:t>
            </w:r>
            <w:r w:rsidRPr="00B14D28">
              <w:rPr>
                <w:rFonts w:ascii="Times New Roman" w:hAnsi="Times New Roman" w:cs="Times New Roman"/>
              </w:rPr>
              <w:t xml:space="preserve">- 1, </w:t>
            </w:r>
            <w:proofErr w:type="spellStart"/>
            <w:r w:rsidRPr="00B14D28">
              <w:rPr>
                <w:rFonts w:ascii="Times New Roman" w:hAnsi="Times New Roman" w:cs="Times New Roman"/>
              </w:rPr>
              <w:t>Юильский</w:t>
            </w:r>
            <w:proofErr w:type="spellEnd"/>
            <w:r w:rsidR="00493DEA">
              <w:rPr>
                <w:rFonts w:ascii="Times New Roman" w:hAnsi="Times New Roman" w:cs="Times New Roman"/>
              </w:rPr>
              <w:t xml:space="preserve"> </w:t>
            </w:r>
            <w:r w:rsidRPr="00B14D28">
              <w:rPr>
                <w:rFonts w:ascii="Times New Roman" w:hAnsi="Times New Roman" w:cs="Times New Roman"/>
              </w:rPr>
              <w:t xml:space="preserve">- 4, </w:t>
            </w:r>
            <w:proofErr w:type="spellStart"/>
            <w:r w:rsidRPr="00B14D28">
              <w:rPr>
                <w:rFonts w:ascii="Times New Roman" w:hAnsi="Times New Roman" w:cs="Times New Roman"/>
              </w:rPr>
              <w:t>Юильский</w:t>
            </w:r>
            <w:proofErr w:type="spellEnd"/>
            <w:r w:rsidR="00493DEA">
              <w:rPr>
                <w:rFonts w:ascii="Times New Roman" w:hAnsi="Times New Roman" w:cs="Times New Roman"/>
              </w:rPr>
              <w:t xml:space="preserve"> </w:t>
            </w:r>
            <w:r w:rsidRPr="00B14D28">
              <w:rPr>
                <w:rFonts w:ascii="Times New Roman" w:hAnsi="Times New Roman" w:cs="Times New Roman"/>
              </w:rPr>
              <w:t>- 5. Участие в подготовке пакета документов для принятия инвестиционного решения». Договор №</w:t>
            </w:r>
            <w:r w:rsidR="00493DEA">
              <w:rPr>
                <w:rFonts w:ascii="Times New Roman" w:hAnsi="Times New Roman" w:cs="Times New Roman"/>
              </w:rPr>
              <w:t xml:space="preserve"> </w:t>
            </w:r>
            <w:r w:rsidRPr="00B14D28">
              <w:rPr>
                <w:rFonts w:ascii="Times New Roman" w:hAnsi="Times New Roman" w:cs="Times New Roman"/>
              </w:rPr>
              <w:t xml:space="preserve">ГНА-060/16Д-02 от 31 </w:t>
            </w:r>
            <w:r w:rsidRPr="00B14D28">
              <w:rPr>
                <w:rFonts w:ascii="Times New Roman" w:hAnsi="Times New Roman" w:cs="Times New Roman"/>
              </w:rPr>
              <w:lastRenderedPageBreak/>
              <w:t>августа 2016 г., Санкт-Петербург, 2016 г.</w:t>
            </w:r>
            <w:r w:rsidR="00493DEA">
              <w:rPr>
                <w:rFonts w:ascii="Times New Roman" w:hAnsi="Times New Roman" w:cs="Times New Roman"/>
              </w:rPr>
              <w:t xml:space="preserve"> </w:t>
            </w:r>
          </w:p>
          <w:p w:rsidR="00370E44" w:rsidRPr="00B14D28" w:rsidRDefault="00370E44" w:rsidP="00370E4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14D28">
              <w:rPr>
                <w:rFonts w:ascii="Times New Roman" w:hAnsi="Times New Roman" w:cs="Times New Roman"/>
              </w:rPr>
              <w:t>Заграновская</w:t>
            </w:r>
            <w:proofErr w:type="spellEnd"/>
            <w:r w:rsidRPr="00B14D28">
              <w:rPr>
                <w:rFonts w:ascii="Times New Roman" w:hAnsi="Times New Roman" w:cs="Times New Roman"/>
              </w:rPr>
              <w:t xml:space="preserve"> Д.Е., </w:t>
            </w:r>
            <w:proofErr w:type="spellStart"/>
            <w:r w:rsidRPr="00B14D28">
              <w:rPr>
                <w:rFonts w:ascii="Times New Roman" w:hAnsi="Times New Roman" w:cs="Times New Roman"/>
              </w:rPr>
              <w:t>Гребенкина</w:t>
            </w:r>
            <w:proofErr w:type="spellEnd"/>
            <w:r w:rsidRPr="00B14D28">
              <w:rPr>
                <w:rFonts w:ascii="Times New Roman" w:hAnsi="Times New Roman" w:cs="Times New Roman"/>
              </w:rPr>
              <w:t xml:space="preserve"> Н.Ю. и др. «Разработка технологии прогноза перспективности </w:t>
            </w:r>
            <w:proofErr w:type="spellStart"/>
            <w:r w:rsidRPr="00B14D28">
              <w:rPr>
                <w:rFonts w:ascii="Times New Roman" w:hAnsi="Times New Roman" w:cs="Times New Roman"/>
              </w:rPr>
              <w:t>нефтегазоностности</w:t>
            </w:r>
            <w:proofErr w:type="spellEnd"/>
            <w:r w:rsidRPr="00B14D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14D28">
              <w:rPr>
                <w:rFonts w:ascii="Times New Roman" w:hAnsi="Times New Roman" w:cs="Times New Roman"/>
              </w:rPr>
              <w:t>доманиковых</w:t>
            </w:r>
            <w:proofErr w:type="spellEnd"/>
            <w:r w:rsidRPr="00B14D28">
              <w:rPr>
                <w:rFonts w:ascii="Times New Roman" w:hAnsi="Times New Roman" w:cs="Times New Roman"/>
              </w:rPr>
              <w:t xml:space="preserve"> отложений </w:t>
            </w:r>
            <w:proofErr w:type="gramStart"/>
            <w:r w:rsidRPr="00B14D28">
              <w:rPr>
                <w:rFonts w:ascii="Times New Roman" w:hAnsi="Times New Roman" w:cs="Times New Roman"/>
              </w:rPr>
              <w:t>в</w:t>
            </w:r>
            <w:proofErr w:type="gramEnd"/>
            <w:r w:rsidRPr="00B14D28">
              <w:rPr>
                <w:rFonts w:ascii="Times New Roman" w:hAnsi="Times New Roman" w:cs="Times New Roman"/>
              </w:rPr>
              <w:t xml:space="preserve"> Волго-Уральской НГП. Этап Поиск». Договор №</w:t>
            </w:r>
            <w:r w:rsidR="00493DEA">
              <w:rPr>
                <w:rFonts w:ascii="Times New Roman" w:hAnsi="Times New Roman" w:cs="Times New Roman"/>
              </w:rPr>
              <w:t xml:space="preserve"> </w:t>
            </w:r>
            <w:r w:rsidRPr="00B14D28">
              <w:rPr>
                <w:rFonts w:ascii="Times New Roman" w:hAnsi="Times New Roman" w:cs="Times New Roman"/>
              </w:rPr>
              <w:t>ГНА-156/15Д от 17 апреля 2015 г, Санкт-Петербург, 2016 г.</w:t>
            </w:r>
          </w:p>
          <w:p w:rsidR="00370E44" w:rsidRPr="00B14D28" w:rsidRDefault="00370E44" w:rsidP="00370E4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14D28">
              <w:rPr>
                <w:rFonts w:ascii="Times New Roman" w:hAnsi="Times New Roman" w:cs="Times New Roman"/>
              </w:rPr>
              <w:t>Заграновская</w:t>
            </w:r>
            <w:proofErr w:type="spellEnd"/>
            <w:r w:rsidRPr="00B14D28">
              <w:rPr>
                <w:rFonts w:ascii="Times New Roman" w:hAnsi="Times New Roman" w:cs="Times New Roman"/>
              </w:rPr>
              <w:t xml:space="preserve"> Д.Е., </w:t>
            </w:r>
            <w:proofErr w:type="spellStart"/>
            <w:r w:rsidRPr="00B14D28">
              <w:rPr>
                <w:rFonts w:ascii="Times New Roman" w:hAnsi="Times New Roman" w:cs="Times New Roman"/>
              </w:rPr>
              <w:t>Гребенкина</w:t>
            </w:r>
            <w:proofErr w:type="spellEnd"/>
            <w:r w:rsidRPr="00B14D28">
              <w:rPr>
                <w:rFonts w:ascii="Times New Roman" w:hAnsi="Times New Roman" w:cs="Times New Roman"/>
              </w:rPr>
              <w:t xml:space="preserve"> Н.Ю. и др. «Разработка технологии прогноза перспективности </w:t>
            </w:r>
            <w:proofErr w:type="spellStart"/>
            <w:r w:rsidRPr="00B14D28">
              <w:rPr>
                <w:rFonts w:ascii="Times New Roman" w:hAnsi="Times New Roman" w:cs="Times New Roman"/>
              </w:rPr>
              <w:t>нефтегазоностности</w:t>
            </w:r>
            <w:proofErr w:type="spellEnd"/>
            <w:r w:rsidRPr="00B14D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14D28">
              <w:rPr>
                <w:rFonts w:ascii="Times New Roman" w:hAnsi="Times New Roman" w:cs="Times New Roman"/>
              </w:rPr>
              <w:t>доманиковых</w:t>
            </w:r>
            <w:proofErr w:type="spellEnd"/>
            <w:r w:rsidRPr="00B14D28">
              <w:rPr>
                <w:rFonts w:ascii="Times New Roman" w:hAnsi="Times New Roman" w:cs="Times New Roman"/>
              </w:rPr>
              <w:t xml:space="preserve"> отложений </w:t>
            </w:r>
            <w:proofErr w:type="gramStart"/>
            <w:r w:rsidRPr="00B14D28">
              <w:rPr>
                <w:rFonts w:ascii="Times New Roman" w:hAnsi="Times New Roman" w:cs="Times New Roman"/>
              </w:rPr>
              <w:t>в</w:t>
            </w:r>
            <w:proofErr w:type="gramEnd"/>
            <w:r w:rsidRPr="00B14D28">
              <w:rPr>
                <w:rFonts w:ascii="Times New Roman" w:hAnsi="Times New Roman" w:cs="Times New Roman"/>
              </w:rPr>
              <w:t xml:space="preserve"> Волго-Уральской НГП. Выбор. Этап 1». Договор №</w:t>
            </w:r>
            <w:r w:rsidR="00493DEA">
              <w:rPr>
                <w:rFonts w:ascii="Times New Roman" w:hAnsi="Times New Roman" w:cs="Times New Roman"/>
              </w:rPr>
              <w:t xml:space="preserve"> </w:t>
            </w:r>
            <w:r w:rsidRPr="00B14D28">
              <w:rPr>
                <w:rFonts w:ascii="Times New Roman" w:hAnsi="Times New Roman" w:cs="Times New Roman"/>
              </w:rPr>
              <w:t>ГНА-681/17Д от 22 декабря 2017 г, Санкт-Петербург, 2017 г.</w:t>
            </w:r>
          </w:p>
          <w:p w:rsidR="00370E44" w:rsidRPr="00D7224B" w:rsidRDefault="00370E44" w:rsidP="00370E4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</w:pPr>
            <w:proofErr w:type="spellStart"/>
            <w:r w:rsidRPr="00B14D28">
              <w:rPr>
                <w:rFonts w:ascii="Times New Roman" w:hAnsi="Times New Roman" w:cs="Times New Roman"/>
              </w:rPr>
              <w:t>Заграновская</w:t>
            </w:r>
            <w:proofErr w:type="spellEnd"/>
            <w:r w:rsidRPr="00B14D28">
              <w:rPr>
                <w:rFonts w:ascii="Times New Roman" w:hAnsi="Times New Roman" w:cs="Times New Roman"/>
              </w:rPr>
              <w:t xml:space="preserve"> Д.Е., </w:t>
            </w:r>
            <w:proofErr w:type="spellStart"/>
            <w:r w:rsidRPr="00B14D28">
              <w:rPr>
                <w:rFonts w:ascii="Times New Roman" w:hAnsi="Times New Roman" w:cs="Times New Roman"/>
              </w:rPr>
              <w:t>Гребенкина</w:t>
            </w:r>
            <w:proofErr w:type="spellEnd"/>
            <w:r w:rsidRPr="00B14D28">
              <w:rPr>
                <w:rFonts w:ascii="Times New Roman" w:hAnsi="Times New Roman" w:cs="Times New Roman"/>
              </w:rPr>
              <w:t xml:space="preserve"> Н.Ю. и др. «Разработка технологии прогноза перспективности </w:t>
            </w:r>
            <w:proofErr w:type="spellStart"/>
            <w:r w:rsidRPr="00B14D28">
              <w:rPr>
                <w:rFonts w:ascii="Times New Roman" w:hAnsi="Times New Roman" w:cs="Times New Roman"/>
              </w:rPr>
              <w:t>нефтегазоностности</w:t>
            </w:r>
            <w:proofErr w:type="spellEnd"/>
            <w:r w:rsidRPr="00B14D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14D28">
              <w:rPr>
                <w:rFonts w:ascii="Times New Roman" w:hAnsi="Times New Roman" w:cs="Times New Roman"/>
              </w:rPr>
              <w:t>доманиковых</w:t>
            </w:r>
            <w:proofErr w:type="spellEnd"/>
            <w:r w:rsidRPr="00B14D28">
              <w:rPr>
                <w:rFonts w:ascii="Times New Roman" w:hAnsi="Times New Roman" w:cs="Times New Roman"/>
              </w:rPr>
              <w:t xml:space="preserve"> отложений </w:t>
            </w:r>
            <w:proofErr w:type="gramStart"/>
            <w:r w:rsidRPr="00B14D28">
              <w:rPr>
                <w:rFonts w:ascii="Times New Roman" w:hAnsi="Times New Roman" w:cs="Times New Roman"/>
              </w:rPr>
              <w:t>в</w:t>
            </w:r>
            <w:proofErr w:type="gramEnd"/>
            <w:r w:rsidRPr="00B14D28">
              <w:rPr>
                <w:rFonts w:ascii="Times New Roman" w:hAnsi="Times New Roman" w:cs="Times New Roman"/>
              </w:rPr>
              <w:t xml:space="preserve"> Волго-Уральской НГП. Выбор. Этап 2». Договор №</w:t>
            </w:r>
            <w:r w:rsidR="00493DEA">
              <w:rPr>
                <w:rFonts w:ascii="Times New Roman" w:hAnsi="Times New Roman" w:cs="Times New Roman"/>
              </w:rPr>
              <w:t xml:space="preserve"> </w:t>
            </w:r>
            <w:r w:rsidRPr="00B14D28">
              <w:rPr>
                <w:rFonts w:ascii="Times New Roman" w:hAnsi="Times New Roman" w:cs="Times New Roman"/>
              </w:rPr>
              <w:t>ГНА-681/17Д от 22 декабря 2017 г, Санкт-Петербург, 2018 г.</w:t>
            </w:r>
          </w:p>
          <w:p w:rsidR="001C3AE7" w:rsidRDefault="001C3AE7" w:rsidP="00E14D7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</w:tbl>
    <w:p w:rsidR="009A2EEC" w:rsidRDefault="009A2EEC"/>
    <w:sectPr w:rsidR="009A2E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DB69A6"/>
    <w:multiLevelType w:val="hybridMultilevel"/>
    <w:tmpl w:val="CCDE0DA0"/>
    <w:lvl w:ilvl="0" w:tplc="0419000F">
      <w:start w:val="1"/>
      <w:numFmt w:val="decimal"/>
      <w:lvlText w:val="%1."/>
      <w:lvlJc w:val="left"/>
      <w:pPr>
        <w:ind w:left="6597" w:hanging="360"/>
      </w:pPr>
    </w:lvl>
    <w:lvl w:ilvl="1" w:tplc="04190019">
      <w:start w:val="1"/>
      <w:numFmt w:val="lowerLetter"/>
      <w:lvlText w:val="%2."/>
      <w:lvlJc w:val="left"/>
      <w:pPr>
        <w:ind w:left="7317" w:hanging="360"/>
      </w:pPr>
    </w:lvl>
    <w:lvl w:ilvl="2" w:tplc="0419001B">
      <w:start w:val="1"/>
      <w:numFmt w:val="lowerRoman"/>
      <w:lvlText w:val="%3."/>
      <w:lvlJc w:val="right"/>
      <w:pPr>
        <w:ind w:left="8037" w:hanging="180"/>
      </w:pPr>
    </w:lvl>
    <w:lvl w:ilvl="3" w:tplc="0419000F">
      <w:start w:val="1"/>
      <w:numFmt w:val="decimal"/>
      <w:lvlText w:val="%4."/>
      <w:lvlJc w:val="left"/>
      <w:pPr>
        <w:ind w:left="8757" w:hanging="360"/>
      </w:pPr>
    </w:lvl>
    <w:lvl w:ilvl="4" w:tplc="04190019">
      <w:start w:val="1"/>
      <w:numFmt w:val="lowerLetter"/>
      <w:lvlText w:val="%5."/>
      <w:lvlJc w:val="left"/>
      <w:pPr>
        <w:ind w:left="9477" w:hanging="360"/>
      </w:pPr>
    </w:lvl>
    <w:lvl w:ilvl="5" w:tplc="0419001B">
      <w:start w:val="1"/>
      <w:numFmt w:val="lowerRoman"/>
      <w:lvlText w:val="%6."/>
      <w:lvlJc w:val="right"/>
      <w:pPr>
        <w:ind w:left="10197" w:hanging="180"/>
      </w:pPr>
    </w:lvl>
    <w:lvl w:ilvl="6" w:tplc="0419000F">
      <w:start w:val="1"/>
      <w:numFmt w:val="decimal"/>
      <w:lvlText w:val="%7."/>
      <w:lvlJc w:val="left"/>
      <w:pPr>
        <w:ind w:left="10917" w:hanging="360"/>
      </w:pPr>
    </w:lvl>
    <w:lvl w:ilvl="7" w:tplc="04190019">
      <w:start w:val="1"/>
      <w:numFmt w:val="lowerLetter"/>
      <w:lvlText w:val="%8."/>
      <w:lvlJc w:val="left"/>
      <w:pPr>
        <w:ind w:left="11637" w:hanging="360"/>
      </w:pPr>
    </w:lvl>
    <w:lvl w:ilvl="8" w:tplc="0419001B">
      <w:start w:val="1"/>
      <w:numFmt w:val="lowerRoman"/>
      <w:lvlText w:val="%9."/>
      <w:lvlJc w:val="right"/>
      <w:pPr>
        <w:ind w:left="1235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DF2"/>
    <w:rsid w:val="001C3AE7"/>
    <w:rsid w:val="00223E10"/>
    <w:rsid w:val="00370E44"/>
    <w:rsid w:val="00493DEA"/>
    <w:rsid w:val="004971E5"/>
    <w:rsid w:val="00594F95"/>
    <w:rsid w:val="00763451"/>
    <w:rsid w:val="009746A0"/>
    <w:rsid w:val="009A2EEC"/>
    <w:rsid w:val="00A61C4C"/>
    <w:rsid w:val="00AF383A"/>
    <w:rsid w:val="00C75DF2"/>
    <w:rsid w:val="00D7224B"/>
    <w:rsid w:val="00FF6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AE7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0E44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lang w:eastAsia="ru-RU"/>
    </w:rPr>
  </w:style>
  <w:style w:type="paragraph" w:styleId="a4">
    <w:name w:val="List Paragraph"/>
    <w:basedOn w:val="a"/>
    <w:uiPriority w:val="34"/>
    <w:qFormat/>
    <w:rsid w:val="00370E44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AE7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0E44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lang w:eastAsia="ru-RU"/>
    </w:rPr>
  </w:style>
  <w:style w:type="paragraph" w:styleId="a4">
    <w:name w:val="List Paragraph"/>
    <w:basedOn w:val="a"/>
    <w:uiPriority w:val="34"/>
    <w:qFormat/>
    <w:rsid w:val="00370E44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3</Pages>
  <Words>724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Андреева Наталья Владимировна</dc:creator>
  <cp:lastModifiedBy>Андреева Наталья Владимировна</cp:lastModifiedBy>
  <cp:revision>9</cp:revision>
  <dcterms:created xsi:type="dcterms:W3CDTF">2019-01-23T14:29:00Z</dcterms:created>
  <dcterms:modified xsi:type="dcterms:W3CDTF">2019-11-12T12:44:00Z</dcterms:modified>
</cp:coreProperties>
</file>