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E8A" w:rsidRDefault="00D67E8A" w:rsidP="00D67E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Ханты-Мансийский автономный округ</w:t>
      </w:r>
    </w:p>
    <w:p w:rsidR="00D67E8A" w:rsidRDefault="00D67E8A" w:rsidP="00D67E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D67E8A" w:rsidRPr="00D67E8A" w:rsidRDefault="00D67E8A" w:rsidP="00D67E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Энергетическая стратегия Ханты-Мансийского автономного округа - Югры до 2030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года :</w:t>
            </w:r>
            <w:proofErr w:type="gramEnd"/>
            <w:r w:rsidRPr="00D67E8A">
              <w:rPr>
                <w:rFonts w:eastAsia="Times New Roman"/>
                <w:b/>
                <w:bCs/>
                <w:color w:val="auto"/>
              </w:rPr>
              <w:t xml:space="preserve"> проект</w:t>
            </w:r>
            <w:r w:rsidRPr="00D67E8A">
              <w:rPr>
                <w:rFonts w:eastAsia="Times New Roman"/>
                <w:color w:val="auto"/>
              </w:rPr>
              <w:t xml:space="preserve"> / [Шпильман А.В., </w:t>
            </w:r>
            <w:proofErr w:type="spellStart"/>
            <w:r w:rsidRPr="00D67E8A">
              <w:rPr>
                <w:rFonts w:eastAsia="Times New Roman"/>
                <w:color w:val="auto"/>
              </w:rPr>
              <w:t>Ахпателов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Э.А., Волков В.А. и др. ; под ред. Шпильмана А.В.]. - </w:t>
            </w:r>
            <w:proofErr w:type="gramStart"/>
            <w:r w:rsidRPr="00D67E8A">
              <w:rPr>
                <w:rFonts w:eastAsia="Times New Roman"/>
                <w:color w:val="auto"/>
              </w:rPr>
              <w:t>Тюмень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Екатеринбург, 2011. - 58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 - (Вестник </w:t>
            </w:r>
            <w:proofErr w:type="spellStart"/>
            <w:r w:rsidRPr="00D67E8A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Ханты-Мансийского автономного округа - Югры ; № 23, ISSN 0868-801Х).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Вопросы геологии, бурения и разработки нефтяных и газонефтяных месторождений </w:t>
            </w:r>
            <w:proofErr w:type="spellStart"/>
            <w:r w:rsidRPr="00D67E8A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D67E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региона</w:t>
            </w:r>
            <w:r w:rsidRPr="00D67E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сб. науч. тр. Вып.9 : / ОАО "Сургутнефтегаз", Сургут. 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исслед</w:t>
            </w:r>
            <w:proofErr w:type="spellEnd"/>
            <w:r w:rsidRPr="00D67E8A">
              <w:rPr>
                <w:rFonts w:eastAsia="Times New Roman"/>
                <w:color w:val="auto"/>
              </w:rPr>
              <w:t>. и проект. ин-т (</w:t>
            </w:r>
            <w:proofErr w:type="spellStart"/>
            <w:r w:rsidRPr="00D67E8A">
              <w:rPr>
                <w:rFonts w:eastAsia="Times New Roman"/>
                <w:color w:val="auto"/>
              </w:rPr>
              <w:t>СургутНИПИнефть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) ; [гл. ред. </w:t>
            </w:r>
            <w:proofErr w:type="spellStart"/>
            <w:r w:rsidRPr="00D67E8A">
              <w:rPr>
                <w:rFonts w:eastAsia="Times New Roman"/>
                <w:color w:val="auto"/>
              </w:rPr>
              <w:t>В.Н.Зверева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D67E8A">
              <w:rPr>
                <w:rFonts w:eastAsia="Times New Roman"/>
                <w:color w:val="auto"/>
              </w:rPr>
              <w:t>Москва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Нефтяное хоз-во, 2008. - 190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67E8A">
              <w:rPr>
                <w:rFonts w:eastAsia="Times New Roman"/>
                <w:color w:val="auto"/>
              </w:rPr>
              <w:t>Рез.ст.англ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.: с.179-186.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>. в конце ст. - ISBN 5-93623-003-1.</w:t>
            </w:r>
            <w:r w:rsidRPr="00D67E8A">
              <w:rPr>
                <w:rFonts w:eastAsia="Times New Roman"/>
                <w:color w:val="auto"/>
              </w:rPr>
              <w:br/>
              <w:t xml:space="preserve">Рассмотрены актуальные проблемы геологии, бурения скважин, разработки нефтяных и газонефтяных месторождений </w:t>
            </w:r>
            <w:proofErr w:type="spellStart"/>
            <w:r w:rsidRPr="00D67E8A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региона, техники и технологии добычи нефти. Приведены результаты научно-исследовательских работ и моделирования процессов разработки некоторых объектов ОАО "Сургутнефтегаз".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Б75552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Строение и корреляция отложений тюменской свиты </w:t>
            </w:r>
            <w:proofErr w:type="spellStart"/>
            <w:r w:rsidRPr="00D67E8A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D67E8A">
              <w:rPr>
                <w:rFonts w:eastAsia="Times New Roman"/>
                <w:b/>
                <w:bCs/>
                <w:color w:val="auto"/>
              </w:rPr>
              <w:t xml:space="preserve"> нефтегазоносного района (Западная Сибирь)</w:t>
            </w:r>
            <w:r w:rsidRPr="00D67E8A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D67E8A">
              <w:rPr>
                <w:rFonts w:eastAsia="Times New Roman"/>
                <w:color w:val="auto"/>
              </w:rPr>
              <w:t>В.П.Алексеев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67E8A">
              <w:rPr>
                <w:rFonts w:eastAsia="Times New Roman"/>
                <w:color w:val="auto"/>
              </w:rPr>
              <w:t>Ю.Н.Федоров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67E8A">
              <w:rPr>
                <w:rFonts w:eastAsia="Times New Roman"/>
                <w:color w:val="auto"/>
              </w:rPr>
              <w:t>В.А.Савенко</w:t>
            </w:r>
            <w:proofErr w:type="spellEnd"/>
            <w:proofErr w:type="gramStart"/>
            <w:r w:rsidRPr="00D67E8A">
              <w:rPr>
                <w:rFonts w:eastAsia="Times New Roman"/>
                <w:color w:val="auto"/>
              </w:rPr>
              <w:t>]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В.П.Алексеева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Федер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агентство по образованию, Гос. </w:t>
            </w:r>
            <w:proofErr w:type="spellStart"/>
            <w:r w:rsidRPr="00D67E8A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D67E8A">
              <w:rPr>
                <w:rFonts w:eastAsia="Times New Roman"/>
                <w:color w:val="auto"/>
              </w:rPr>
              <w:t>высш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проф. образования "Урал. гос. горный ун-т". - </w:t>
            </w:r>
            <w:proofErr w:type="gramStart"/>
            <w:r w:rsidRPr="00D67E8A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Изд-во УГГУ, 2009. - 227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>.: с.217-226 (168 назв.). - ISBN 978-5-8019-0225-8.</w:t>
            </w:r>
            <w:r w:rsidRPr="00D67E8A">
              <w:rPr>
                <w:rFonts w:eastAsia="Times New Roman"/>
                <w:color w:val="auto"/>
              </w:rPr>
              <w:br/>
              <w:t xml:space="preserve">Основное содержание работы посвящено установлению закономерностей в строении толщи (цикличности) и корреляции выделенных комплексов пород, включая коллекторы, чем продолжено начатое в предыдущих изданиях (2006, 2007) освещение состава, строения и условий формирования отложений тюменской свиты </w:t>
            </w:r>
            <w:proofErr w:type="spellStart"/>
            <w:r w:rsidRPr="00D67E8A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НГР. Изложение материала выполнено в методологически выдержанной последовательности: от измерения формы объекта до его полной характеристики: морфометрия - </w:t>
            </w:r>
            <w:proofErr w:type="spellStart"/>
            <w:r w:rsidRPr="00D67E8A">
              <w:rPr>
                <w:rFonts w:eastAsia="Times New Roman"/>
                <w:color w:val="auto"/>
              </w:rPr>
              <w:t>морфография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D67E8A">
              <w:rPr>
                <w:rFonts w:eastAsia="Times New Roman"/>
                <w:color w:val="auto"/>
              </w:rPr>
              <w:t>морфогенезис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- морфология. Отдельное внимание уделено самоорганизации в процессе осадконакопления (нелинейной литологии). Полученные результаты впервые иллюстрируют высокую разрешающую способность соответствующих этапов известной методологии фациально-циклического анализа для глубокозалегающих терригенных отложений, включающих весь комплекс горючих ископаемых (нефть, газ, уголь).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lastRenderedPageBreak/>
              <w:t>4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Б75612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Стратиграфия и палеогеография мезозойско-кайнозойского осадочного чехла </w:t>
            </w:r>
            <w:proofErr w:type="spellStart"/>
            <w:r w:rsidRPr="00D67E8A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D67E8A">
              <w:rPr>
                <w:rFonts w:eastAsia="Times New Roman"/>
                <w:b/>
                <w:bCs/>
                <w:color w:val="auto"/>
              </w:rPr>
              <w:t xml:space="preserve"> нефтегазоносного района (Западная Сибирь)</w:t>
            </w:r>
            <w:r w:rsidRPr="00D67E8A">
              <w:rPr>
                <w:rFonts w:eastAsia="Times New Roman"/>
                <w:color w:val="auto"/>
              </w:rPr>
              <w:t xml:space="preserve"> / Э. О. Амон [и др.</w:t>
            </w:r>
            <w:proofErr w:type="gramStart"/>
            <w:r w:rsidRPr="00D67E8A">
              <w:rPr>
                <w:rFonts w:eastAsia="Times New Roman"/>
                <w:color w:val="auto"/>
              </w:rPr>
              <w:t>]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В.П.Алексеева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М-во образования и науки РФ, Гос. </w:t>
            </w:r>
            <w:proofErr w:type="spellStart"/>
            <w:r w:rsidRPr="00D67E8A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D67E8A">
              <w:rPr>
                <w:rFonts w:eastAsia="Times New Roman"/>
                <w:color w:val="auto"/>
              </w:rPr>
              <w:t>высш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проф. образования "Урал. гос. горный ун-т". - </w:t>
            </w:r>
            <w:proofErr w:type="gramStart"/>
            <w:r w:rsidRPr="00D67E8A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Изд-во УГГУ, 2010. - 257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D67E8A">
              <w:rPr>
                <w:rFonts w:eastAsia="Times New Roman"/>
                <w:color w:val="auto"/>
              </w:rPr>
              <w:t>тит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.: с. 219-237 (244 назв.) и в </w:t>
            </w:r>
            <w:proofErr w:type="spellStart"/>
            <w:r w:rsidRPr="00D67E8A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67E8A">
              <w:rPr>
                <w:rFonts w:eastAsia="Times New Roman"/>
                <w:color w:val="auto"/>
              </w:rPr>
              <w:t>. примеч. - ISBN 978-5-8019-0256-2.</w:t>
            </w:r>
            <w:r w:rsidRPr="00D67E8A">
              <w:rPr>
                <w:rFonts w:eastAsia="Times New Roman"/>
                <w:color w:val="auto"/>
              </w:rPr>
              <w:br/>
              <w:t xml:space="preserve">Выполнена развернутая характеристика всех стратиграфических подразделений </w:t>
            </w:r>
            <w:proofErr w:type="spellStart"/>
            <w:r w:rsidRPr="00D67E8A">
              <w:rPr>
                <w:rFonts w:eastAsia="Times New Roman"/>
                <w:color w:val="auto"/>
              </w:rPr>
              <w:t>мезокайнозойского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чехла толщиной от 1,5 до 2,5 км, перекрывающего гетерогенный фундамент. Исследованиями охвачена вся территория </w:t>
            </w:r>
            <w:proofErr w:type="spellStart"/>
            <w:r w:rsidRPr="00D67E8A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а также некоторые прилегающие участки </w:t>
            </w:r>
            <w:proofErr w:type="spellStart"/>
            <w:r w:rsidRPr="00D67E8A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нефтегазоносных районов. Особое внимание уделено </w:t>
            </w:r>
            <w:proofErr w:type="spellStart"/>
            <w:r w:rsidRPr="00D67E8A">
              <w:rPr>
                <w:rFonts w:eastAsia="Times New Roman"/>
                <w:color w:val="auto"/>
              </w:rPr>
              <w:t>валидности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традиционно используемых названий стратиграфических подразделений (в основном свит) и их возрастному объему.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Б75672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Состав, строение и условия формирования коллекторов группы ВК восточной части </w:t>
            </w:r>
            <w:proofErr w:type="spellStart"/>
            <w:r w:rsidRPr="00D67E8A">
              <w:rPr>
                <w:rFonts w:eastAsia="Times New Roman"/>
                <w:b/>
                <w:bCs/>
                <w:color w:val="auto"/>
              </w:rPr>
              <w:t>Красноленинского</w:t>
            </w:r>
            <w:proofErr w:type="spellEnd"/>
            <w:r w:rsidRPr="00D67E8A">
              <w:rPr>
                <w:rFonts w:eastAsia="Times New Roman"/>
                <w:b/>
                <w:bCs/>
                <w:color w:val="auto"/>
              </w:rPr>
              <w:t xml:space="preserve"> нефтяного месторождения (Западная Сибирь)</w:t>
            </w:r>
            <w:r w:rsidRPr="00D67E8A">
              <w:rPr>
                <w:rFonts w:eastAsia="Times New Roman"/>
                <w:color w:val="auto"/>
              </w:rPr>
              <w:t xml:space="preserve"> / В. П. Алексеев [и др.</w:t>
            </w:r>
            <w:proofErr w:type="gramStart"/>
            <w:r w:rsidRPr="00D67E8A">
              <w:rPr>
                <w:rFonts w:eastAsia="Times New Roman"/>
                <w:color w:val="auto"/>
              </w:rPr>
              <w:t>]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В.П.Алексеева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М-во образования и науки РФ, </w:t>
            </w:r>
            <w:proofErr w:type="spellStart"/>
            <w:r w:rsidRPr="00D67E8A">
              <w:rPr>
                <w:rFonts w:eastAsia="Times New Roman"/>
                <w:color w:val="auto"/>
              </w:rPr>
              <w:t>Федер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гос. бюджет. </w:t>
            </w:r>
            <w:proofErr w:type="spellStart"/>
            <w:r w:rsidRPr="00D67E8A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D67E8A">
              <w:rPr>
                <w:rFonts w:eastAsia="Times New Roman"/>
                <w:color w:val="auto"/>
              </w:rPr>
              <w:t>высш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проф. образования "Урал. гос. горный ун-т". - </w:t>
            </w:r>
            <w:proofErr w:type="gramStart"/>
            <w:r w:rsidRPr="00D67E8A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Изд-во УГГУ, 2011. - 325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67E8A">
              <w:rPr>
                <w:rFonts w:eastAsia="Times New Roman"/>
                <w:color w:val="auto"/>
              </w:rPr>
              <w:t>портр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- Авт. указ. на обороте </w:t>
            </w:r>
            <w:proofErr w:type="spellStart"/>
            <w:r w:rsidRPr="00D67E8A">
              <w:rPr>
                <w:rFonts w:eastAsia="Times New Roman"/>
                <w:color w:val="auto"/>
              </w:rPr>
              <w:t>тит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>.: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с. 303-320 (262 назв.). - ISBN 978-5-8019-0284-5.</w:t>
            </w:r>
            <w:r w:rsidRPr="00D67E8A">
              <w:rPr>
                <w:rFonts w:eastAsia="Times New Roman"/>
                <w:color w:val="auto"/>
              </w:rPr>
              <w:br/>
              <w:t>Детально изложены результаты, полученные путем использования известного фациально-циклического анализа для нефтегазоносных (</w:t>
            </w:r>
            <w:proofErr w:type="spellStart"/>
            <w:r w:rsidRPr="00D67E8A">
              <w:rPr>
                <w:rFonts w:eastAsia="Times New Roman"/>
                <w:color w:val="auto"/>
              </w:rPr>
              <w:t>безугольных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) толщ. Подробно охарактеризован фациальный состав отложений верхней (продуктивной) части </w:t>
            </w:r>
            <w:proofErr w:type="spellStart"/>
            <w:r w:rsidRPr="00D67E8A">
              <w:rPr>
                <w:rFonts w:eastAsia="Times New Roman"/>
                <w:color w:val="auto"/>
              </w:rPr>
              <w:t>викуловской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свиты, установлены закономерности в ее строении. Выполнены палеогеографические реконструкции и построена сводная модель для группы коллекторов ВК. Определено, что их формирование происходило в условиях приливно-отливного побережья, с попеременно выдвигающимися лопастями песчаных конусов выноса (дельтовых потоков) и формированием вдольбереговых песчаных гряд - баров.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В54729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D67E8A">
              <w:rPr>
                <w:rFonts w:eastAsia="Times New Roman"/>
                <w:b/>
                <w:bCs/>
                <w:color w:val="auto"/>
              </w:rPr>
              <w:t>флюидодинамика</w:t>
            </w:r>
            <w:proofErr w:type="spellEnd"/>
            <w:r w:rsidRPr="00D67E8A">
              <w:rPr>
                <w:rFonts w:eastAsia="Times New Roman"/>
                <w:b/>
                <w:bCs/>
                <w:color w:val="auto"/>
              </w:rPr>
              <w:t xml:space="preserve"> фундамента Западной Сибири (на востоке ХМАО)</w:t>
            </w:r>
            <w:r w:rsidRPr="00D67E8A">
              <w:rPr>
                <w:rFonts w:eastAsia="Times New Roman"/>
                <w:color w:val="auto"/>
              </w:rPr>
              <w:t xml:space="preserve"> / К. С. Иванов [и др.</w:t>
            </w:r>
            <w:proofErr w:type="gramStart"/>
            <w:r w:rsidRPr="00D67E8A">
              <w:rPr>
                <w:rFonts w:eastAsia="Times New Roman"/>
                <w:color w:val="auto"/>
              </w:rPr>
              <w:t>]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Рос. акад. наук, Урал. </w:t>
            </w:r>
            <w:proofErr w:type="spellStart"/>
            <w:r w:rsidRPr="00D67E8A">
              <w:rPr>
                <w:rFonts w:eastAsia="Times New Roman"/>
                <w:color w:val="auto"/>
              </w:rPr>
              <w:t>отд-ние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Ин-т геологии и геохимии им. акад. </w:t>
            </w:r>
            <w:proofErr w:type="spellStart"/>
            <w:r w:rsidRPr="00D67E8A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Урал. секция Науч. совета по тектонике и геодинамике, Урал. </w:t>
            </w:r>
            <w:proofErr w:type="spellStart"/>
            <w:r w:rsidRPr="00D67E8A">
              <w:rPr>
                <w:rFonts w:eastAsia="Times New Roman"/>
                <w:color w:val="auto"/>
              </w:rPr>
              <w:t>отд-ние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Рос. минерал. о-ва. - </w:t>
            </w:r>
            <w:proofErr w:type="gramStart"/>
            <w:r w:rsidRPr="00D67E8A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ИГГ </w:t>
            </w:r>
            <w:proofErr w:type="spellStart"/>
            <w:r w:rsidRPr="00D67E8A">
              <w:rPr>
                <w:rFonts w:eastAsia="Times New Roman"/>
                <w:color w:val="auto"/>
              </w:rPr>
              <w:t>УрО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РАН, 2016. - 241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>.: с. 226-241 (172 назв.). - ISBN 978-5-7691-2466-2.</w:t>
            </w:r>
            <w:r w:rsidRPr="00D67E8A">
              <w:rPr>
                <w:rFonts w:eastAsia="Times New Roman"/>
                <w:color w:val="auto"/>
              </w:rPr>
              <w:br/>
              <w:t xml:space="preserve">Приведены результаты исследований, в процессе которых получен значительный объем новых геолого-геофизических данных о фундаменте восточной части Ханты-Мансийского автономного округа - Югры (ХМАО). На основании комплексного геолого-геофизического анализа составлена </w:t>
            </w:r>
            <w:r w:rsidRPr="00D67E8A">
              <w:rPr>
                <w:rFonts w:eastAsia="Times New Roman"/>
                <w:color w:val="auto"/>
              </w:rPr>
              <w:lastRenderedPageBreak/>
              <w:t xml:space="preserve">геологическая карта </w:t>
            </w:r>
            <w:proofErr w:type="spellStart"/>
            <w:r w:rsidRPr="00D67E8A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фундамента востока ХМАО (масштаба 1:500000) с врезкой масштаба 1:200000 на </w:t>
            </w:r>
            <w:proofErr w:type="spellStart"/>
            <w:r w:rsidRPr="00D67E8A">
              <w:rPr>
                <w:rFonts w:eastAsia="Times New Roman"/>
                <w:color w:val="auto"/>
              </w:rPr>
              <w:t>Пылькараминский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участок. Выполнен комплексный анализ потенциальных полей, структурных карт по основным отражающим горизонтам, цифровой модели дневного рельефа и временным разрезам по региональным сейсмическим профилям. Созданы модели </w:t>
            </w:r>
            <w:proofErr w:type="spellStart"/>
            <w:r w:rsidRPr="00D67E8A">
              <w:rPr>
                <w:rFonts w:eastAsia="Times New Roman"/>
                <w:color w:val="auto"/>
              </w:rPr>
              <w:t>флюидодинамической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структуры бассейна масштаба 1:200000 в границах восточной части ХМАО и на уровне 1:100000 в пределах </w:t>
            </w:r>
            <w:proofErr w:type="spellStart"/>
            <w:r w:rsidRPr="00D67E8A">
              <w:rPr>
                <w:rFonts w:eastAsia="Times New Roman"/>
                <w:color w:val="auto"/>
              </w:rPr>
              <w:t>Пылькараминского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участка. Проведено тектоническое районирование фундамента востока ХМАО и выделено 8 </w:t>
            </w:r>
            <w:proofErr w:type="spellStart"/>
            <w:r w:rsidRPr="00D67E8A">
              <w:rPr>
                <w:rFonts w:eastAsia="Times New Roman"/>
                <w:color w:val="auto"/>
              </w:rPr>
              <w:t>субмеридиональных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структурно-формационных зон, различающихся набором и структурой слагающих их формаций, историей геологического развития и, соответственно, физическими полями. Проведено комплексное изучение петрографии, </w:t>
            </w:r>
            <w:proofErr w:type="spellStart"/>
            <w:r w:rsidRPr="00D67E8A">
              <w:rPr>
                <w:rFonts w:eastAsia="Times New Roman"/>
                <w:color w:val="auto"/>
              </w:rPr>
              <w:t>петро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- и геохимии, биостратиграфии, а также геохронологии и изотопии </w:t>
            </w:r>
            <w:proofErr w:type="spellStart"/>
            <w:r w:rsidRPr="00D67E8A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образований восточной части ХМАО по керну глубоких скважин.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В54733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>Недропользование в Ханты-Мансийском автономном округе - Югре в 2017 году</w:t>
            </w:r>
            <w:r w:rsidRPr="00D67E8A">
              <w:rPr>
                <w:rFonts w:eastAsia="Times New Roman"/>
                <w:color w:val="auto"/>
              </w:rPr>
              <w:t xml:space="preserve"> /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недропользования и природ. ресурсов, Авт. учреждение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D67E8A">
              <w:rPr>
                <w:rFonts w:eastAsia="Times New Roman"/>
                <w:color w:val="auto"/>
              </w:rPr>
              <w:t>Тюмень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2018. - 235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</w:t>
            </w:r>
            <w:r w:rsidRPr="00D67E8A">
              <w:rPr>
                <w:rFonts w:eastAsia="Times New Roman"/>
                <w:color w:val="auto"/>
              </w:rPr>
              <w:br/>
              <w:t>Рассматривается состояние ресурсной базы нефти и газа, лицензирование прав пользования недрами, геологоразведочные работы в распределенном и нераспределенном фондах недр, основные результаты нефтедобывающей и нефтеперерабатывающей промышленности, состояние производственной инфраструктуры, вопросы экономики нефтедобычи, инвестиционная деятельность нефтяных компаний, краткая характеристика состояния природопользования в автономном округе.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Югры</w:t>
            </w:r>
            <w:r w:rsidRPr="00D67E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двенадцатая научно-практическая конференция [7-21 ноября 2008 г., </w:t>
            </w:r>
            <w:proofErr w:type="spellStart"/>
            <w:r w:rsidRPr="00D67E8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D67E8A">
              <w:rPr>
                <w:rFonts w:eastAsia="Times New Roman"/>
                <w:color w:val="auto"/>
              </w:rPr>
              <w:t>1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/ под ред. Карасева В.И., Шпильмана А.В., Волкова В.А. -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2009. - 435 с. : ил., табл. - В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надзаг</w:t>
            </w:r>
            <w:proofErr w:type="spellEnd"/>
            <w:r w:rsidRPr="00D67E8A">
              <w:rPr>
                <w:rFonts w:eastAsia="Times New Roman"/>
                <w:color w:val="auto"/>
              </w:rPr>
              <w:t>.: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нефти, газу и минер. ресурсам ХМАО - Югры, Гос. предприятие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D67E8A">
              <w:rPr>
                <w:rFonts w:eastAsia="Times New Roman"/>
                <w:color w:val="auto"/>
              </w:rPr>
              <w:t>докл</w:t>
            </w:r>
            <w:proofErr w:type="spellEnd"/>
            <w:r w:rsidRPr="00D67E8A">
              <w:rPr>
                <w:rFonts w:eastAsia="Times New Roman"/>
                <w:color w:val="auto"/>
              </w:rPr>
              <w:t>. - ISBN 5-98123-028-2.</w:t>
            </w:r>
            <w:r w:rsidRPr="00D67E8A">
              <w:rPr>
                <w:rFonts w:eastAsia="Times New Roman"/>
                <w:color w:val="auto"/>
              </w:rPr>
              <w:br/>
              <w:t xml:space="preserve">Рассматриваются проблемы геологии, разработки, мониторинга нефтегазовых месторождений, вопросы экономики недропользования, охраны окружающей среды, </w:t>
            </w:r>
            <w:r w:rsidRPr="00D67E8A">
              <w:rPr>
                <w:rFonts w:eastAsia="Times New Roman"/>
                <w:color w:val="auto"/>
              </w:rPr>
              <w:lastRenderedPageBreak/>
              <w:t>оценки рудного потенциала Полярного и Приполярного Урала.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Г23063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Югры</w:t>
            </w:r>
            <w:r w:rsidRPr="00D67E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двенадцатая научно-практическая конференция [7-21 ноября 2008 г., </w:t>
            </w:r>
            <w:proofErr w:type="spellStart"/>
            <w:r w:rsidRPr="00D67E8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D67E8A">
              <w:rPr>
                <w:rFonts w:eastAsia="Times New Roman"/>
                <w:color w:val="auto"/>
              </w:rPr>
              <w:t>2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/ под ред. Карасева В.И., Шпильмана А.В., Волкова В.А. -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2009. - 307 с. : ил., табл. - В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надзаг</w:t>
            </w:r>
            <w:proofErr w:type="spellEnd"/>
            <w:r w:rsidRPr="00D67E8A">
              <w:rPr>
                <w:rFonts w:eastAsia="Times New Roman"/>
                <w:color w:val="auto"/>
              </w:rPr>
              <w:t>.: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нефти, газу и минер. ресурсам ХМАО - Югры, Гос. предприятие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D67E8A">
              <w:rPr>
                <w:rFonts w:eastAsia="Times New Roman"/>
                <w:color w:val="auto"/>
              </w:rPr>
              <w:t>докл</w:t>
            </w:r>
            <w:proofErr w:type="spellEnd"/>
            <w:r w:rsidRPr="00D67E8A">
              <w:rPr>
                <w:rFonts w:eastAsia="Times New Roman"/>
                <w:color w:val="auto"/>
              </w:rPr>
              <w:t>. - ISBN 5-98123-029-0.</w:t>
            </w:r>
            <w:r w:rsidRPr="00D67E8A">
              <w:rPr>
                <w:rFonts w:eastAsia="Times New Roman"/>
                <w:color w:val="auto"/>
              </w:rPr>
              <w:br/>
              <w:t>Рассматриваются проблемы геологии, разработки, мониторинга нефтегазовых месторождений, вопросы экономики недропользования, охраны окружающей среды, оценки рудного потенциала Полярного и Приполярного Урала.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Югры</w:t>
            </w:r>
            <w:r w:rsidRPr="00D67E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тринадцатая научно-практическая конференция [15-19 ноября 2009 г., </w:t>
            </w:r>
            <w:proofErr w:type="spellStart"/>
            <w:r w:rsidRPr="00D67E8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D67E8A">
              <w:rPr>
                <w:rFonts w:eastAsia="Times New Roman"/>
                <w:color w:val="auto"/>
              </w:rPr>
              <w:t>1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/ под ред. Карасева В.И., Шпильмана А.В., Волкова В.А. -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2010. - 475 с. : ил., табл. - В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надзаг</w:t>
            </w:r>
            <w:proofErr w:type="spellEnd"/>
            <w:r w:rsidRPr="00D67E8A">
              <w:rPr>
                <w:rFonts w:eastAsia="Times New Roman"/>
                <w:color w:val="auto"/>
              </w:rPr>
              <w:t>.: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нефти, газу и минер. ресурсам ХМАО - Югры, Гос. предприятие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D67E8A">
              <w:rPr>
                <w:rFonts w:eastAsia="Times New Roman"/>
                <w:color w:val="auto"/>
              </w:rPr>
              <w:t>докл</w:t>
            </w:r>
            <w:proofErr w:type="spellEnd"/>
            <w:r w:rsidRPr="00D67E8A">
              <w:rPr>
                <w:rFonts w:eastAsia="Times New Roman"/>
                <w:color w:val="auto"/>
              </w:rPr>
              <w:t>. - ISBN 5-98123-035-5.</w:t>
            </w:r>
            <w:r w:rsidRPr="00D67E8A">
              <w:rPr>
                <w:rFonts w:eastAsia="Times New Roman"/>
                <w:color w:val="auto"/>
              </w:rPr>
              <w:br/>
              <w:t>Рассматриваются проблемы геологии, разработки, мониторинга нефтегазовых месторождений, вопросы экономики недропользования, охраны окружающей среды, оценки рудного потенциала Полярного и Приполярного Урала.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Югры</w:t>
            </w:r>
            <w:r w:rsidRPr="00D67E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тринадцатая научно-практическая конференция [15-19 ноября 2009 г., </w:t>
            </w:r>
            <w:proofErr w:type="spellStart"/>
            <w:r w:rsidRPr="00D67E8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D67E8A">
              <w:rPr>
                <w:rFonts w:eastAsia="Times New Roman"/>
                <w:color w:val="auto"/>
              </w:rPr>
              <w:t>2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/ под ред. Карасева В.И., Шпильмана А.В., Волкова В.А. -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2010. - 535 с. : ил., табл. - В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надзаг</w:t>
            </w:r>
            <w:proofErr w:type="spellEnd"/>
            <w:r w:rsidRPr="00D67E8A">
              <w:rPr>
                <w:rFonts w:eastAsia="Times New Roman"/>
                <w:color w:val="auto"/>
              </w:rPr>
              <w:t>.: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нефти, газу и минер. ресурсам ХМАО - Югры, Гос. предприятие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D67E8A">
              <w:rPr>
                <w:rFonts w:eastAsia="Times New Roman"/>
                <w:color w:val="auto"/>
              </w:rPr>
              <w:t>докл</w:t>
            </w:r>
            <w:proofErr w:type="spellEnd"/>
            <w:r w:rsidRPr="00D67E8A">
              <w:rPr>
                <w:rFonts w:eastAsia="Times New Roman"/>
                <w:color w:val="auto"/>
              </w:rPr>
              <w:t>. - ISBN 5-98123-036-3.</w:t>
            </w:r>
            <w:r w:rsidRPr="00D67E8A">
              <w:rPr>
                <w:rFonts w:eastAsia="Times New Roman"/>
                <w:color w:val="auto"/>
              </w:rPr>
              <w:br/>
              <w:t>Рассматриваются проблемы геологии, разработки, мониторинга нефтегазовых месторождений, вопросы экономики недропользования, охраны окружающей среды, оценки рудного потенциала Полярного и Приполярного Урала.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lastRenderedPageBreak/>
              <w:t>12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Югры</w:t>
            </w:r>
            <w:r w:rsidRPr="00D67E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четырнадцатая научно-практическая конференция [15-19 ноября 2010 г., </w:t>
            </w:r>
            <w:proofErr w:type="spellStart"/>
            <w:r w:rsidRPr="00D67E8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D67E8A">
              <w:rPr>
                <w:rFonts w:eastAsia="Times New Roman"/>
                <w:color w:val="auto"/>
              </w:rPr>
              <w:t>1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/ под ред. Шпильмана А.В., Волкова В.А. -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2011. - 494 с. : ил., табл. - В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надзаг</w:t>
            </w:r>
            <w:proofErr w:type="spellEnd"/>
            <w:r w:rsidRPr="00D67E8A">
              <w:rPr>
                <w:rFonts w:eastAsia="Times New Roman"/>
                <w:color w:val="auto"/>
              </w:rPr>
              <w:t>.: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недропользованию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Гос. предприятие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D67E8A">
              <w:rPr>
                <w:rFonts w:eastAsia="Times New Roman"/>
                <w:color w:val="auto"/>
              </w:rPr>
              <w:t>докл</w:t>
            </w:r>
            <w:proofErr w:type="spellEnd"/>
            <w:r w:rsidRPr="00D67E8A">
              <w:rPr>
                <w:rFonts w:eastAsia="Times New Roman"/>
                <w:color w:val="auto"/>
              </w:rPr>
              <w:t>. - ISBN 5-98123-038-Х.</w:t>
            </w:r>
            <w:r w:rsidRPr="00D67E8A">
              <w:rPr>
                <w:rFonts w:eastAsia="Times New Roman"/>
                <w:color w:val="auto"/>
              </w:rPr>
              <w:br/>
              <w:t>Рассматриваются проблемы геологии, разработки, обустройства нефтегазовых месторождений, вопросы лицензирования недр, экономики недропользования, охраны окружающей среды, оценки рудного потенциала Полярного и Приполярного Урала.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Югры</w:t>
            </w:r>
            <w:r w:rsidRPr="00D67E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четырнадцатая научно-практическая конференция [15-19 ноября 2010 г., </w:t>
            </w:r>
            <w:proofErr w:type="spellStart"/>
            <w:r w:rsidRPr="00D67E8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D67E8A">
              <w:rPr>
                <w:rFonts w:eastAsia="Times New Roman"/>
                <w:color w:val="auto"/>
              </w:rPr>
              <w:t>2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/ под ред. Шпильмана А.В., Волкова В.А. -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2011. - 467 с. : ил., табл. - В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надзаг</w:t>
            </w:r>
            <w:proofErr w:type="spellEnd"/>
            <w:r w:rsidRPr="00D67E8A">
              <w:rPr>
                <w:rFonts w:eastAsia="Times New Roman"/>
                <w:color w:val="auto"/>
              </w:rPr>
              <w:t>.: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недропользованию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Гос. предприятие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D67E8A">
              <w:rPr>
                <w:rFonts w:eastAsia="Times New Roman"/>
                <w:color w:val="auto"/>
              </w:rPr>
              <w:t>докл</w:t>
            </w:r>
            <w:proofErr w:type="spellEnd"/>
            <w:r w:rsidRPr="00D67E8A">
              <w:rPr>
                <w:rFonts w:eastAsia="Times New Roman"/>
                <w:color w:val="auto"/>
              </w:rPr>
              <w:t>. - ISBN 5-98123-039-8.</w:t>
            </w:r>
            <w:r w:rsidRPr="00D67E8A">
              <w:rPr>
                <w:rFonts w:eastAsia="Times New Roman"/>
                <w:color w:val="auto"/>
              </w:rPr>
              <w:br/>
              <w:t>Рассматриваются проблемы геологии, разработки, обустройства нефтегазовых месторождений, вопросы лицензирования недр, экономики недропользования, охраны окружающей среды, оценки рудного потенциала Полярного и Приполярного Урала.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Югры</w:t>
            </w:r>
            <w:r w:rsidRPr="00D67E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пятнадцатая научно-практическая конференция [15-18 ноября 2011 г., </w:t>
            </w:r>
            <w:proofErr w:type="spellStart"/>
            <w:r w:rsidRPr="00D67E8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D67E8A">
              <w:rPr>
                <w:rFonts w:eastAsia="Times New Roman"/>
                <w:color w:val="auto"/>
              </w:rPr>
              <w:t>1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/ под ред. Шпильмана А.В., Волкова В.А. -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2012. - 369 с. : ил., табл. - В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надзаг</w:t>
            </w:r>
            <w:proofErr w:type="spellEnd"/>
            <w:r w:rsidRPr="00D67E8A">
              <w:rPr>
                <w:rFonts w:eastAsia="Times New Roman"/>
                <w:color w:val="auto"/>
              </w:rPr>
              <w:t>.: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недропользованию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Авт. учреждение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D67E8A">
              <w:rPr>
                <w:rFonts w:eastAsia="Times New Roman"/>
                <w:color w:val="auto"/>
              </w:rPr>
              <w:t>докл</w:t>
            </w:r>
            <w:proofErr w:type="spellEnd"/>
            <w:r w:rsidRPr="00D67E8A">
              <w:rPr>
                <w:rFonts w:eastAsia="Times New Roman"/>
                <w:color w:val="auto"/>
              </w:rPr>
              <w:t>. - ISBN 98123-039-8.</w:t>
            </w:r>
            <w:r w:rsidRPr="00D67E8A">
              <w:rPr>
                <w:rFonts w:eastAsia="Times New Roman"/>
                <w:color w:val="auto"/>
              </w:rPr>
              <w:br/>
              <w:t>Рассматриваются проблемы геологии, разработки, обустройства нефтегазовых месторождений, вопросы лицензирования недр, экономики недропользования, охраны окружающей среды, оценки рудного потенциала Полярного и Приполярного Урала.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 xml:space="preserve">Пути реализации нефтегазового и рудного потенциала Ханты-Мансийского автономного округа - </w:t>
            </w:r>
            <w:proofErr w:type="gramStart"/>
            <w:r w:rsidRPr="00D67E8A">
              <w:rPr>
                <w:rFonts w:eastAsia="Times New Roman"/>
                <w:b/>
                <w:bCs/>
                <w:color w:val="auto"/>
              </w:rPr>
              <w:t>Югры</w:t>
            </w:r>
            <w:r w:rsidRPr="00D67E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пятнадцатая научно-практическая конференция [15-18 ноября </w:t>
            </w:r>
            <w:r w:rsidRPr="00D67E8A">
              <w:rPr>
                <w:rFonts w:eastAsia="Times New Roman"/>
                <w:color w:val="auto"/>
              </w:rPr>
              <w:lastRenderedPageBreak/>
              <w:t xml:space="preserve">2011 г., </w:t>
            </w:r>
            <w:proofErr w:type="spellStart"/>
            <w:r w:rsidRPr="00D67E8A">
              <w:rPr>
                <w:rFonts w:eastAsia="Times New Roman"/>
                <w:color w:val="auto"/>
              </w:rPr>
              <w:t>г.Ханты-Мансийск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: в 2 т.]. Т. </w:t>
            </w:r>
            <w:proofErr w:type="gramStart"/>
            <w:r w:rsidRPr="00D67E8A">
              <w:rPr>
                <w:rFonts w:eastAsia="Times New Roman"/>
                <w:color w:val="auto"/>
              </w:rPr>
              <w:t>2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/ под ред. Шпильмана А.В., Волкова В.А. -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2012. - 345 с. : ил., табл. - В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надзаг</w:t>
            </w:r>
            <w:proofErr w:type="spellEnd"/>
            <w:r w:rsidRPr="00D67E8A">
              <w:rPr>
                <w:rFonts w:eastAsia="Times New Roman"/>
                <w:color w:val="auto"/>
              </w:rPr>
              <w:t>.: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недропользованию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Авт. учреждение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D67E8A">
              <w:rPr>
                <w:rFonts w:eastAsia="Times New Roman"/>
                <w:color w:val="auto"/>
              </w:rPr>
              <w:t>докл</w:t>
            </w:r>
            <w:proofErr w:type="spellEnd"/>
            <w:r w:rsidRPr="00D67E8A">
              <w:rPr>
                <w:rFonts w:eastAsia="Times New Roman"/>
                <w:color w:val="auto"/>
              </w:rPr>
              <w:t>. - ISBN 98123-040-1.</w:t>
            </w:r>
            <w:r w:rsidRPr="00D67E8A">
              <w:rPr>
                <w:rFonts w:eastAsia="Times New Roman"/>
                <w:color w:val="auto"/>
              </w:rPr>
              <w:br/>
              <w:t>Рассматриваются проблемы геологии, разработки, обустройства нефтегазовых месторождений, вопросы лицензирования недр, экономики недропользования, охраны окружающей среды, оценки рудного потенциала Полярного и Приполярного Урала.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Г23203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b/>
                <w:bCs/>
                <w:color w:val="auto"/>
              </w:rPr>
              <w:t>Фурсенко, Е.А.</w:t>
            </w:r>
            <w:r w:rsidRPr="00D67E8A">
              <w:rPr>
                <w:rFonts w:eastAsia="Times New Roman"/>
                <w:color w:val="auto"/>
              </w:rPr>
              <w:br/>
              <w:t xml:space="preserve">   Геохимия низкомолекулярных углеводородов </w:t>
            </w:r>
            <w:proofErr w:type="spellStart"/>
            <w:r w:rsidRPr="00D67E8A">
              <w:rPr>
                <w:rFonts w:eastAsia="Times New Roman"/>
                <w:color w:val="auto"/>
              </w:rPr>
              <w:t>нефтей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и конденсатов Надым-Тазовского междуречья и северных районов Широтного </w:t>
            </w:r>
            <w:proofErr w:type="spellStart"/>
            <w:r w:rsidRPr="00D67E8A">
              <w:rPr>
                <w:rFonts w:eastAsia="Times New Roman"/>
                <w:color w:val="auto"/>
              </w:rPr>
              <w:t>Приобья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(Западная Сибирь) = </w:t>
            </w:r>
            <w:proofErr w:type="spellStart"/>
            <w:r w:rsidRPr="00D67E8A">
              <w:rPr>
                <w:rFonts w:eastAsia="Times New Roman"/>
                <w:color w:val="auto"/>
              </w:rPr>
              <w:t>Geochemistry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of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low-molecular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hydrocarbons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of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oils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and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condensates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in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the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northern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areas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of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the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Middle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OB </w:t>
            </w:r>
            <w:proofErr w:type="spellStart"/>
            <w:r w:rsidRPr="00D67E8A">
              <w:rPr>
                <w:rFonts w:eastAsia="Times New Roman"/>
                <w:color w:val="auto"/>
              </w:rPr>
              <w:t>Region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and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Nadym-Taz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interfluve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67E8A">
              <w:rPr>
                <w:rFonts w:eastAsia="Times New Roman"/>
                <w:color w:val="auto"/>
              </w:rPr>
              <w:t>Western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Siberia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) / Е. А. </w:t>
            </w:r>
            <w:proofErr w:type="gramStart"/>
            <w:r w:rsidRPr="00D67E8A">
              <w:rPr>
                <w:rFonts w:eastAsia="Times New Roman"/>
                <w:color w:val="auto"/>
              </w:rPr>
              <w:t>Фурсенко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D67E8A">
              <w:rPr>
                <w:rFonts w:eastAsia="Times New Roman"/>
                <w:color w:val="auto"/>
              </w:rPr>
              <w:t>А.Э.Конторович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; [Рос. акад. наук, </w:t>
            </w:r>
            <w:proofErr w:type="spellStart"/>
            <w:r w:rsidRPr="00D67E8A">
              <w:rPr>
                <w:rFonts w:eastAsia="Times New Roman"/>
                <w:color w:val="auto"/>
              </w:rPr>
              <w:t>Сиб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67E8A">
              <w:rPr>
                <w:rFonts w:eastAsia="Times New Roman"/>
                <w:color w:val="auto"/>
              </w:rPr>
              <w:t>отд-ние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67E8A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ИНГГ СО РАН, 2014. - 145, [1]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>.: с. 133-145. - ISBN 978-5-4262-0048-7.</w:t>
            </w:r>
            <w:r w:rsidRPr="00D67E8A">
              <w:rPr>
                <w:rFonts w:eastAsia="Times New Roman"/>
                <w:color w:val="auto"/>
              </w:rPr>
              <w:br/>
              <w:t xml:space="preserve">На примере </w:t>
            </w:r>
            <w:proofErr w:type="spellStart"/>
            <w:r w:rsidRPr="00D67E8A">
              <w:rPr>
                <w:rFonts w:eastAsia="Times New Roman"/>
                <w:color w:val="auto"/>
              </w:rPr>
              <w:t>нефтей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и конденсатов северных районов Западной Сибири обсуждаются возможности их генетической и геохимической типизации по составу низкомолекулярных углеводородов. Показано, что низкокипящие фракции имеют единый набор углеводородов состава С5-С8, которые близки по характеру распределения изомерных рядов </w:t>
            </w:r>
            <w:proofErr w:type="spellStart"/>
            <w:r w:rsidRPr="00D67E8A">
              <w:rPr>
                <w:rFonts w:eastAsia="Times New Roman"/>
                <w:color w:val="auto"/>
              </w:rPr>
              <w:t>алканов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и гомологических рядов </w:t>
            </w:r>
            <w:proofErr w:type="spellStart"/>
            <w:r w:rsidRPr="00D67E8A">
              <w:rPr>
                <w:rFonts w:eastAsia="Times New Roman"/>
                <w:color w:val="auto"/>
              </w:rPr>
              <w:t>цикланов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67E8A">
              <w:rPr>
                <w:rFonts w:eastAsia="Times New Roman"/>
                <w:color w:val="auto"/>
              </w:rPr>
              <w:t>аренов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а генетические параметры, рассчитанные по их составу, являются эффективным инструментом для определения геохимических особенностей </w:t>
            </w:r>
            <w:proofErr w:type="spellStart"/>
            <w:r w:rsidRPr="00D67E8A">
              <w:rPr>
                <w:rFonts w:eastAsia="Times New Roman"/>
                <w:color w:val="auto"/>
              </w:rPr>
              <w:t>нефтей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и конденсатов. В соответствии с геохимической специализацией параметров по составу углеводородов С5-С8 (групповой состав; отношения </w:t>
            </w:r>
            <w:proofErr w:type="spellStart"/>
            <w:r w:rsidRPr="00D67E8A">
              <w:rPr>
                <w:rFonts w:eastAsia="Times New Roman"/>
                <w:color w:val="auto"/>
              </w:rPr>
              <w:t>алканы</w:t>
            </w:r>
            <w:proofErr w:type="spellEnd"/>
            <w:r w:rsidRPr="00D67E8A">
              <w:rPr>
                <w:rFonts w:eastAsia="Times New Roman"/>
                <w:color w:val="auto"/>
              </w:rPr>
              <w:t>/</w:t>
            </w:r>
            <w:proofErr w:type="spellStart"/>
            <w:r w:rsidRPr="00D67E8A">
              <w:rPr>
                <w:rFonts w:eastAsia="Times New Roman"/>
                <w:color w:val="auto"/>
              </w:rPr>
              <w:t>цикланы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67E8A">
              <w:rPr>
                <w:rFonts w:eastAsia="Times New Roman"/>
                <w:color w:val="auto"/>
              </w:rPr>
              <w:t>циклопентаны</w:t>
            </w:r>
            <w:proofErr w:type="spellEnd"/>
            <w:r w:rsidRPr="00D67E8A">
              <w:rPr>
                <w:rFonts w:eastAsia="Times New Roman"/>
                <w:color w:val="auto"/>
              </w:rPr>
              <w:t>/</w:t>
            </w:r>
            <w:proofErr w:type="spellStart"/>
            <w:r w:rsidRPr="00D67E8A">
              <w:rPr>
                <w:rFonts w:eastAsia="Times New Roman"/>
                <w:color w:val="auto"/>
              </w:rPr>
              <w:t>циклогексаны</w:t>
            </w:r>
            <w:proofErr w:type="spellEnd"/>
            <w:r w:rsidRPr="00D67E8A">
              <w:rPr>
                <w:rFonts w:eastAsia="Times New Roman"/>
                <w:color w:val="auto"/>
              </w:rPr>
              <w:t>, м-ксилол/о-ксилол, этилбензол/сумма ксилолов, н-гептан/</w:t>
            </w:r>
            <w:proofErr w:type="spellStart"/>
            <w:r w:rsidRPr="00D67E8A">
              <w:rPr>
                <w:rFonts w:eastAsia="Times New Roman"/>
                <w:color w:val="auto"/>
              </w:rPr>
              <w:t>метилциклогексан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и др.) при помощи методов математической статистики (корреляционный и кластерный анализы) в исследованной выборке идентифицированы нефти и конденсаты преимущественно "морского", преимущественно "континентального" и "смешанного" генезиса. Приведена информация о влиянии </w:t>
            </w:r>
            <w:proofErr w:type="spellStart"/>
            <w:r w:rsidRPr="00D67E8A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миграции и биодеградации на состав легкокипящей фракции </w:t>
            </w:r>
            <w:proofErr w:type="spellStart"/>
            <w:r w:rsidRPr="00D67E8A">
              <w:rPr>
                <w:rFonts w:eastAsia="Times New Roman"/>
                <w:color w:val="auto"/>
              </w:rPr>
              <w:t>нефтей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и конденсатов.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Г23211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>Недропользование в Ханты-Мансийском автономном округе - Югре в 2012 году</w:t>
            </w:r>
            <w:r w:rsidRPr="00D67E8A">
              <w:rPr>
                <w:rFonts w:eastAsia="Times New Roman"/>
                <w:color w:val="auto"/>
              </w:rPr>
              <w:t xml:space="preserve"> /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недропользованию, Авт. учреждение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D67E8A">
              <w:rPr>
                <w:rFonts w:eastAsia="Times New Roman"/>
                <w:color w:val="auto"/>
              </w:rPr>
              <w:lastRenderedPageBreak/>
              <w:t>Тюмень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2013. - 223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</w:t>
            </w:r>
            <w:r w:rsidRPr="00D67E8A">
              <w:rPr>
                <w:rFonts w:eastAsia="Times New Roman"/>
                <w:color w:val="auto"/>
              </w:rPr>
              <w:br/>
              <w:t>Рассматривается состояние ресурсной базы нефти и газа, лицензирование прав пользования недрами, геологоразведочные работы в распределенном и нераспределенном фондах недр, основные результаты нефтедобывающей и нефтеперерабатывающей промышленности, состояние производственной инфраструктуры, вопросы экономики нефтедобычи, инвестиционная деятельность нефтяных компаний, краткая характеристика состояния природопользования в автономном округе.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Г23293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>Недропользование в Ханты-Мансийском автономном округе - Югре в 2015 году</w:t>
            </w:r>
            <w:r w:rsidRPr="00D67E8A">
              <w:rPr>
                <w:rFonts w:eastAsia="Times New Roman"/>
                <w:color w:val="auto"/>
              </w:rPr>
              <w:t xml:space="preserve"> /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по недропользованию, Авт. учреждение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D67E8A">
              <w:rPr>
                <w:rFonts w:eastAsia="Times New Roman"/>
                <w:color w:val="auto"/>
              </w:rPr>
              <w:t>Тюмень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2016. - 238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</w:t>
            </w:r>
            <w:r w:rsidRPr="00D67E8A">
              <w:rPr>
                <w:rFonts w:eastAsia="Times New Roman"/>
                <w:color w:val="auto"/>
              </w:rPr>
              <w:br/>
              <w:t>Рассматривается состояние ресурсной базы нефти и газа, лицензирование прав пользования недрами, геологоразведочные работы в распределенном и нераспределенном фондах недр, основные результаты нефтедобывающей и нефтеперерабатывающей промышленности, состояние производственной инфраструктуры, вопросы экономики нефтедобычи, инвестиционная деятельность нефтяных компаний, краткая характеристика состояния природопользования в автономном округе.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Г23360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b/>
                <w:bCs/>
                <w:color w:val="auto"/>
              </w:rPr>
              <w:t>Калмыков, Г.А.</w:t>
            </w:r>
            <w:r w:rsidRPr="00D67E8A">
              <w:rPr>
                <w:rFonts w:eastAsia="Times New Roman"/>
                <w:color w:val="auto"/>
              </w:rPr>
              <w:br/>
              <w:t xml:space="preserve">   Модель </w:t>
            </w:r>
            <w:proofErr w:type="spellStart"/>
            <w:r w:rsidRPr="00D67E8A">
              <w:rPr>
                <w:rFonts w:eastAsia="Times New Roman"/>
                <w:color w:val="auto"/>
              </w:rPr>
              <w:t>нефтенасыщенности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порового пространства пород </w:t>
            </w:r>
            <w:proofErr w:type="spellStart"/>
            <w:r w:rsidRPr="00D67E8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свиты Западной Сибири и ее использование для оценки ресурсного потенциала / Г. А. Калмыков, Н. С. </w:t>
            </w:r>
            <w:proofErr w:type="spellStart"/>
            <w:proofErr w:type="gramStart"/>
            <w:r w:rsidRPr="00D67E8A">
              <w:rPr>
                <w:rFonts w:eastAsia="Times New Roman"/>
                <w:color w:val="auto"/>
              </w:rPr>
              <w:t>Балушкина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Моск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Геол. фак., Каф. геологии и геохимии горючих ископаемых. - </w:t>
            </w:r>
            <w:proofErr w:type="gramStart"/>
            <w:r w:rsidRPr="00D67E8A">
              <w:rPr>
                <w:rFonts w:eastAsia="Times New Roman"/>
                <w:color w:val="auto"/>
              </w:rPr>
              <w:t>Москва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ГЕОС, 2017. - 245, [1]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67E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67E8A">
              <w:rPr>
                <w:rFonts w:eastAsia="Times New Roman"/>
                <w:color w:val="auto"/>
              </w:rPr>
              <w:t>. в конце кн. - ISBN 978-5-89118-763-4 : 300-00.</w:t>
            </w:r>
            <w:r w:rsidRPr="00D67E8A">
              <w:rPr>
                <w:rFonts w:eastAsia="Times New Roman"/>
                <w:color w:val="auto"/>
              </w:rPr>
              <w:br/>
              <w:t xml:space="preserve">Представлены результаты реализации технологии комплексного исследования </w:t>
            </w:r>
            <w:proofErr w:type="spellStart"/>
            <w:r w:rsidRPr="00D67E8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свиты, включающей изучение колонок керна, пластовых флюидов, интерпретации данных комплекса ГИС и сейсморазведки, анализ работы скважин. Применение предложенной технологии позволило разработать </w:t>
            </w:r>
            <w:proofErr w:type="spellStart"/>
            <w:r w:rsidRPr="00D67E8A">
              <w:rPr>
                <w:rFonts w:eastAsia="Times New Roman"/>
                <w:color w:val="auto"/>
              </w:rPr>
              <w:t>флюидодинамическую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модель </w:t>
            </w:r>
            <w:proofErr w:type="spellStart"/>
            <w:r w:rsidRPr="00D67E8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свиты, которая описывает структуру порового пространства пород и насыщающие его флюиды, различающиеся по степени подвижности. На примерах конкретных месторождений приводятся параметры </w:t>
            </w:r>
            <w:proofErr w:type="spellStart"/>
            <w:r w:rsidRPr="00D67E8A">
              <w:rPr>
                <w:rFonts w:eastAsia="Times New Roman"/>
                <w:color w:val="auto"/>
              </w:rPr>
              <w:t>флюидодинамической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модели: содержание в объеме пород подвижной нефти, а также сорбированных на твердой части пород углеводородных соединений. На основе параметров модели сформулированы критерии выделения зон высокой и низкой </w:t>
            </w:r>
            <w:r w:rsidRPr="00D67E8A">
              <w:rPr>
                <w:rFonts w:eastAsia="Times New Roman"/>
                <w:color w:val="auto"/>
              </w:rPr>
              <w:lastRenderedPageBreak/>
              <w:t xml:space="preserve">продуктивности </w:t>
            </w:r>
            <w:proofErr w:type="spellStart"/>
            <w:r w:rsidRPr="00D67E8A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свиты. В пяти главах монографии последовательно дается описание </w:t>
            </w:r>
            <w:proofErr w:type="spellStart"/>
            <w:r w:rsidRPr="00D67E8A">
              <w:rPr>
                <w:rFonts w:eastAsia="Times New Roman"/>
                <w:color w:val="auto"/>
              </w:rPr>
              <w:t>флюидодинамической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модели, способов получения ее характеристик на основании аналитических методов и комплексирования </w:t>
            </w:r>
            <w:proofErr w:type="spellStart"/>
            <w:r w:rsidRPr="00D67E8A">
              <w:rPr>
                <w:rFonts w:eastAsia="Times New Roman"/>
                <w:color w:val="auto"/>
              </w:rPr>
              <w:t>разноуровневой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67E8A">
              <w:rPr>
                <w:rFonts w:eastAsia="Times New Roman"/>
                <w:color w:val="auto"/>
              </w:rPr>
              <w:t>нефтегеологической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 информации для получения параметров модели на конкретных месторождениях. Изложение материала ведется от получения аналитических параметров модели до ее применения на практике при работе с конкретными объектами.</w:t>
            </w:r>
          </w:p>
        </w:tc>
      </w:tr>
      <w:tr w:rsidR="00D67E8A" w:rsidRPr="00D67E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</w:p>
        </w:tc>
      </w:tr>
      <w:tr w:rsidR="00D67E8A" w:rsidRPr="00D67E8A" w:rsidTr="0027321D">
        <w:trPr>
          <w:tblCellSpacing w:w="15" w:type="dxa"/>
        </w:trPr>
        <w:tc>
          <w:tcPr>
            <w:tcW w:w="5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Г23458</w:t>
            </w:r>
          </w:p>
        </w:tc>
        <w:tc>
          <w:tcPr>
            <w:tcW w:w="0" w:type="auto"/>
            <w:hideMark/>
          </w:tcPr>
          <w:p w:rsidR="00D67E8A" w:rsidRPr="00D67E8A" w:rsidRDefault="00D67E8A" w:rsidP="0027321D">
            <w:pPr>
              <w:rPr>
                <w:rFonts w:eastAsia="Times New Roman"/>
                <w:color w:val="auto"/>
              </w:rPr>
            </w:pPr>
            <w:r w:rsidRPr="00D67E8A">
              <w:rPr>
                <w:rFonts w:eastAsia="Times New Roman"/>
                <w:color w:val="auto"/>
              </w:rPr>
              <w:t>   </w:t>
            </w:r>
            <w:r w:rsidRPr="00D67E8A">
              <w:rPr>
                <w:rFonts w:eastAsia="Times New Roman"/>
                <w:b/>
                <w:bCs/>
                <w:color w:val="auto"/>
              </w:rPr>
              <w:t>Недропользование в Ханты-Мансийском автономном округе - Югре в 2018 году</w:t>
            </w:r>
            <w:r w:rsidRPr="00D67E8A">
              <w:rPr>
                <w:rFonts w:eastAsia="Times New Roman"/>
                <w:color w:val="auto"/>
              </w:rPr>
              <w:t xml:space="preserve"> / Правительство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Югры, Департамент недропользования и природ. ресурсов, Авт. учреждение Ханты-</w:t>
            </w:r>
            <w:proofErr w:type="spellStart"/>
            <w:r w:rsidRPr="00D67E8A">
              <w:rPr>
                <w:rFonts w:eastAsia="Times New Roman"/>
                <w:color w:val="auto"/>
              </w:rPr>
              <w:t>Манс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авт. </w:t>
            </w:r>
            <w:proofErr w:type="spellStart"/>
            <w:r w:rsidRPr="00D67E8A">
              <w:rPr>
                <w:rFonts w:eastAsia="Times New Roman"/>
                <w:color w:val="auto"/>
              </w:rPr>
              <w:t>окр</w:t>
            </w:r>
            <w:proofErr w:type="spellEnd"/>
            <w:r w:rsidRPr="00D67E8A">
              <w:rPr>
                <w:rFonts w:eastAsia="Times New Roman"/>
                <w:color w:val="auto"/>
              </w:rPr>
              <w:t>. - Югры "Науч.-</w:t>
            </w:r>
            <w:proofErr w:type="spellStart"/>
            <w:r w:rsidRPr="00D67E8A">
              <w:rPr>
                <w:rFonts w:eastAsia="Times New Roman"/>
                <w:color w:val="auto"/>
              </w:rPr>
              <w:t>аналит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. центр рацион. недропользования им. </w:t>
            </w:r>
            <w:proofErr w:type="spellStart"/>
            <w:r w:rsidRPr="00D67E8A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D67E8A">
              <w:rPr>
                <w:rFonts w:eastAsia="Times New Roman"/>
                <w:color w:val="auto"/>
              </w:rPr>
              <w:t>Тюмень ;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Ханты-Мансийск : </w:t>
            </w:r>
            <w:proofErr w:type="spellStart"/>
            <w:r w:rsidRPr="00D67E8A">
              <w:rPr>
                <w:rFonts w:eastAsia="Times New Roman"/>
                <w:color w:val="auto"/>
              </w:rPr>
              <w:t>ИздатНаукаСервис</w:t>
            </w:r>
            <w:proofErr w:type="spellEnd"/>
            <w:r w:rsidRPr="00D67E8A">
              <w:rPr>
                <w:rFonts w:eastAsia="Times New Roman"/>
                <w:color w:val="auto"/>
              </w:rPr>
              <w:t xml:space="preserve">, 2019. - 243 </w:t>
            </w:r>
            <w:proofErr w:type="gramStart"/>
            <w:r w:rsidRPr="00D67E8A">
              <w:rPr>
                <w:rFonts w:eastAsia="Times New Roman"/>
                <w:color w:val="auto"/>
              </w:rPr>
              <w:t>с. :</w:t>
            </w:r>
            <w:proofErr w:type="gramEnd"/>
            <w:r w:rsidRPr="00D67E8A">
              <w:rPr>
                <w:rFonts w:eastAsia="Times New Roman"/>
                <w:color w:val="auto"/>
              </w:rPr>
              <w:t xml:space="preserve"> ил., табл.</w:t>
            </w:r>
            <w:r w:rsidRPr="00D67E8A">
              <w:rPr>
                <w:rFonts w:eastAsia="Times New Roman"/>
                <w:color w:val="auto"/>
              </w:rPr>
              <w:br/>
              <w:t>Рассматривается состояние ресурсной базы нефти и газа, лицензирование прав пользования недрами, геологоразведочные работы в распределенном и нераспределенном фондах недр, основные результаты нефтедобывающей и нефтеперерабатывающей промышленности, состояние производственной инфраструктуры, вопросы экономики нефтедобычи, инвестиционная деятельность нефтяных компаний, краткая характеристика состояния природопользования в автономном округе.</w:t>
            </w:r>
          </w:p>
        </w:tc>
      </w:tr>
    </w:tbl>
    <w:p w:rsidR="00D67E8A" w:rsidRPr="00D67E8A" w:rsidRDefault="00D67E8A" w:rsidP="00D67E8A">
      <w:pPr>
        <w:rPr>
          <w:rFonts w:eastAsia="Times New Roman"/>
          <w:color w:val="auto"/>
        </w:rPr>
      </w:pPr>
    </w:p>
    <w:p w:rsidR="00940A6D" w:rsidRPr="00D67E8A" w:rsidRDefault="00940A6D">
      <w:pPr>
        <w:rPr>
          <w:color w:val="auto"/>
        </w:rPr>
      </w:pPr>
    </w:p>
    <w:sectPr w:rsidR="00940A6D" w:rsidRPr="00D67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8A"/>
    <w:rsid w:val="00577F1D"/>
    <w:rsid w:val="00940A6D"/>
    <w:rsid w:val="00960303"/>
    <w:rsid w:val="00D6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1D235-DCCF-4569-9ED5-56EE2408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E8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67E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7E8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2834</Words>
  <Characters>16155</Characters>
  <Application>Microsoft Office Word</Application>
  <DocSecurity>0</DocSecurity>
  <Lines>134</Lines>
  <Paragraphs>37</Paragraphs>
  <ScaleCrop>false</ScaleCrop>
  <Company/>
  <LinksUpToDate>false</LinksUpToDate>
  <CharactersWithSpaces>18952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2020-05-07T12:16:00Z</dcterms:created>
  <dcterms:modified xsi:type="dcterms:W3CDTF">2020-05-07T12:18:00Z</dcterms:modified>
</cp:coreProperties>
</file>