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9F8" w:rsidRDefault="005D69F8" w:rsidP="005D69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5D69F8" w:rsidRDefault="005D69F8" w:rsidP="005D69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D69F8" w:rsidRPr="005D69F8" w:rsidRDefault="005D69F8" w:rsidP="005D69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5D69F8">
              <w:rPr>
                <w:rFonts w:eastAsia="Times New Roman"/>
                <w:color w:val="auto"/>
              </w:rPr>
              <w:br/>
              <w:t xml:space="preserve">   Особенности состава и химическое </w:t>
            </w:r>
            <w:proofErr w:type="spellStart"/>
            <w:r w:rsidRPr="005D69F8">
              <w:rPr>
                <w:rFonts w:eastAsia="Times New Roman"/>
                <w:color w:val="auto"/>
              </w:rPr>
              <w:t>микрозондовое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датирование U-</w:t>
            </w:r>
            <w:proofErr w:type="spellStart"/>
            <w:r w:rsidRPr="005D69F8">
              <w:rPr>
                <w:rFonts w:eastAsia="Times New Roman"/>
                <w:color w:val="auto"/>
              </w:rPr>
              <w:t>Th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-содержащих минералов. Ч.I. Монациты ряда геологических объектов Урала и Сибири / С. Л. Вотяков, В. В. </w:t>
            </w:r>
            <w:proofErr w:type="spellStart"/>
            <w:r w:rsidRPr="005D69F8">
              <w:rPr>
                <w:rFonts w:eastAsia="Times New Roman"/>
                <w:color w:val="auto"/>
              </w:rPr>
              <w:t>Хиллер</w:t>
            </w:r>
            <w:proofErr w:type="spellEnd"/>
            <w:r w:rsidRPr="005D69F8">
              <w:rPr>
                <w:rFonts w:eastAsia="Times New Roman"/>
                <w:color w:val="auto"/>
              </w:rPr>
              <w:t>, Ю. В. Щапова</w:t>
            </w:r>
            <w:r w:rsidRPr="005D69F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45-</w:t>
            </w:r>
            <w:proofErr w:type="gramStart"/>
            <w:r w:rsidRPr="005D69F8">
              <w:rPr>
                <w:rFonts w:eastAsia="Times New Roman"/>
                <w:color w:val="auto"/>
              </w:rPr>
              <w:t>60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58-60.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5D69F8">
              <w:rPr>
                <w:rFonts w:eastAsia="Times New Roman"/>
                <w:color w:val="auto"/>
              </w:rPr>
              <w:br/>
              <w:t xml:space="preserve">   Основные этапы </w:t>
            </w:r>
            <w:proofErr w:type="spellStart"/>
            <w:r w:rsidRPr="005D69F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восточного склона Среднего Урала / В. Н. Смирнов</w:t>
            </w:r>
            <w:r w:rsidRPr="005D69F8">
              <w:rPr>
                <w:rFonts w:eastAsia="Times New Roman"/>
                <w:color w:val="auto"/>
              </w:rPr>
              <w:br/>
              <w:t>// Литосфера. - 2012. - № 5. - С. 4-</w:t>
            </w:r>
            <w:proofErr w:type="gramStart"/>
            <w:r w:rsidRPr="005D69F8">
              <w:rPr>
                <w:rFonts w:eastAsia="Times New Roman"/>
                <w:color w:val="auto"/>
              </w:rPr>
              <w:t>15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58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Ефимов А.А.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Горячий меланж </w:t>
            </w:r>
            <w:proofErr w:type="spellStart"/>
            <w:r w:rsidRPr="005D69F8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пояса </w:t>
            </w:r>
            <w:proofErr w:type="gramStart"/>
            <w:r w:rsidRPr="005D69F8">
              <w:rPr>
                <w:rFonts w:eastAsia="Times New Roman"/>
                <w:color w:val="auto"/>
              </w:rPr>
              <w:t>Урала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химическая структура как генетический критерий / А. А. Ефимов</w:t>
            </w:r>
            <w:r w:rsidRPr="005D69F8">
              <w:rPr>
                <w:rFonts w:eastAsia="Times New Roman"/>
                <w:color w:val="auto"/>
              </w:rPr>
              <w:br/>
              <w:t>// Литосфера. - 2012. - № 5. - С. 16-</w:t>
            </w:r>
            <w:proofErr w:type="gramStart"/>
            <w:r w:rsidRPr="005D69F8">
              <w:rPr>
                <w:rFonts w:eastAsia="Times New Roman"/>
                <w:color w:val="auto"/>
              </w:rPr>
              <w:t>32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27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особенности вулканогенных пород </w:t>
            </w:r>
            <w:proofErr w:type="spellStart"/>
            <w:r w:rsidRPr="005D69F8">
              <w:rPr>
                <w:rFonts w:eastAsia="Times New Roman"/>
                <w:color w:val="auto"/>
              </w:rPr>
              <w:t>Сухоложской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зоны (восточный сегмент Среднего Урала) и их значение для геодинамических реконструкций) / Е. Н. Волчек, В. М. </w:t>
            </w:r>
            <w:proofErr w:type="spellStart"/>
            <w:r w:rsidRPr="005D69F8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Литосфера. - 2012. - № 3. - С. 146-</w:t>
            </w:r>
            <w:proofErr w:type="gramStart"/>
            <w:r w:rsidRPr="005D69F8">
              <w:rPr>
                <w:rFonts w:eastAsia="Times New Roman"/>
                <w:color w:val="auto"/>
              </w:rPr>
              <w:t>150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Восточные зоны Среднего Урала в </w:t>
            </w:r>
            <w:proofErr w:type="gramStart"/>
            <w:r w:rsidRPr="005D69F8">
              <w:rPr>
                <w:rFonts w:eastAsia="Times New Roman"/>
                <w:color w:val="auto"/>
              </w:rPr>
              <w:t>карбоне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(эволюция бассейнов осадконакопления и особенности </w:t>
            </w:r>
            <w:proofErr w:type="spellStart"/>
            <w:r w:rsidRPr="005D69F8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) / Г. А. </w:t>
            </w:r>
            <w:proofErr w:type="spellStart"/>
            <w:r w:rsidRPr="005D69F8">
              <w:rPr>
                <w:rFonts w:eastAsia="Times New Roman"/>
                <w:color w:val="auto"/>
              </w:rPr>
              <w:t>Мизенс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Т. И. Степанова, Н. А. </w:t>
            </w:r>
            <w:proofErr w:type="spellStart"/>
            <w:r w:rsidRPr="005D69F8">
              <w:rPr>
                <w:rFonts w:eastAsia="Times New Roman"/>
                <w:color w:val="auto"/>
              </w:rPr>
              <w:t>Кучева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Литосфера. - 2012. - № 4. - С. 107-</w:t>
            </w:r>
            <w:proofErr w:type="gramStart"/>
            <w:r w:rsidRPr="005D69F8">
              <w:rPr>
                <w:rFonts w:eastAsia="Times New Roman"/>
                <w:color w:val="auto"/>
              </w:rPr>
              <w:t>126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47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5D69F8">
              <w:rPr>
                <w:rFonts w:eastAsia="Times New Roman"/>
                <w:color w:val="auto"/>
              </w:rPr>
              <w:br/>
              <w:t xml:space="preserve">   Особенности распределения платиноидов и золота в рудах колчеданных месторождений Урала / В. П. </w:t>
            </w:r>
            <w:proofErr w:type="spellStart"/>
            <w:r w:rsidRPr="005D69F8">
              <w:rPr>
                <w:rFonts w:eastAsia="Times New Roman"/>
                <w:color w:val="auto"/>
              </w:rPr>
              <w:t>Молошаг</w:t>
            </w:r>
            <w:proofErr w:type="spellEnd"/>
            <w:r w:rsidRPr="005D69F8">
              <w:rPr>
                <w:rFonts w:eastAsia="Times New Roman"/>
                <w:color w:val="auto"/>
              </w:rPr>
              <w:t>, И. В. Викентьев</w:t>
            </w:r>
            <w:r w:rsidRPr="005D69F8">
              <w:rPr>
                <w:rFonts w:eastAsia="Times New Roman"/>
                <w:color w:val="auto"/>
              </w:rPr>
              <w:br/>
              <w:t>// Литосфера. - 2013. - № 5. - С. 172-</w:t>
            </w:r>
            <w:proofErr w:type="gramStart"/>
            <w:r w:rsidRPr="005D69F8">
              <w:rPr>
                <w:rFonts w:eastAsia="Times New Roman"/>
                <w:color w:val="auto"/>
              </w:rPr>
              <w:t>177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22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Осовецкий Б.М.</w:t>
            </w:r>
            <w:r w:rsidRPr="005D69F8">
              <w:rPr>
                <w:rFonts w:eastAsia="Times New Roman"/>
                <w:color w:val="auto"/>
              </w:rPr>
              <w:br/>
              <w:t>   Морфология поверхности шлиховой платины россыпей Урала по данным электронно-микроскопических исследований / Б. М. Осовецкий, А. Г. Баранников</w:t>
            </w:r>
            <w:r w:rsidRPr="005D69F8">
              <w:rPr>
                <w:rFonts w:eastAsia="Times New Roman"/>
                <w:color w:val="auto"/>
              </w:rPr>
              <w:br/>
              <w:t>// Литосфера. - 2014. - № 4. - С. 80-</w:t>
            </w:r>
            <w:proofErr w:type="gramStart"/>
            <w:r w:rsidRPr="005D69F8">
              <w:rPr>
                <w:rFonts w:eastAsia="Times New Roman"/>
                <w:color w:val="auto"/>
              </w:rPr>
              <w:t>99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19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Геохимические особенности известняков и условия осадконакопления на изолированной карбонатной платформе в позднем девоне и начале карбона на восточной окраине Урала</w:t>
            </w:r>
            <w:r w:rsidRPr="005D69F8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5D69F8">
              <w:rPr>
                <w:rFonts w:eastAsia="Times New Roman"/>
                <w:color w:val="auto"/>
              </w:rPr>
              <w:t>Мизенс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Литосфера. - 2014. - № 6. - С. 53-</w:t>
            </w:r>
            <w:proofErr w:type="gramStart"/>
            <w:r w:rsidRPr="005D69F8">
              <w:rPr>
                <w:rFonts w:eastAsia="Times New Roman"/>
                <w:color w:val="auto"/>
              </w:rPr>
              <w:t>76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97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Петров Г.А.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5D69F8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5D69F8">
              <w:rPr>
                <w:rFonts w:eastAsia="Times New Roman"/>
                <w:color w:val="auto"/>
              </w:rPr>
              <w:t>допалеозойских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черносланцевых толщах центральной части Уральского подвижного пояса / Г. А. Петров</w:t>
            </w:r>
            <w:r w:rsidRPr="005D69F8">
              <w:rPr>
                <w:rFonts w:eastAsia="Times New Roman"/>
                <w:color w:val="auto"/>
              </w:rPr>
              <w:br/>
              <w:t>// Литосфера. - 2014. - № 6. - С. 88-</w:t>
            </w:r>
            <w:proofErr w:type="gramStart"/>
            <w:r w:rsidRPr="005D69F8">
              <w:rPr>
                <w:rFonts w:eastAsia="Times New Roman"/>
                <w:color w:val="auto"/>
              </w:rPr>
              <w:t>101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40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Анфимов, А.Л.</w:t>
            </w:r>
            <w:r w:rsidRPr="005D69F8">
              <w:rPr>
                <w:rFonts w:eastAsia="Times New Roman"/>
                <w:color w:val="auto"/>
              </w:rPr>
              <w:br/>
              <w:t>   Этапы развития известковых водорослей девона на Урале / А. Л. Анфимов</w:t>
            </w:r>
            <w:r w:rsidRPr="005D69F8">
              <w:rPr>
                <w:rFonts w:eastAsia="Times New Roman"/>
                <w:color w:val="auto"/>
              </w:rPr>
              <w:br/>
              <w:t>// Литосфера. - 2015. - № 3. - С. 57-</w:t>
            </w:r>
            <w:proofErr w:type="gramStart"/>
            <w:r w:rsidRPr="005D69F8">
              <w:rPr>
                <w:rFonts w:eastAsia="Times New Roman"/>
                <w:color w:val="auto"/>
              </w:rPr>
              <w:t>68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64-65.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Кварц-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молибденитовая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ритмическая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микрозональность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и ее генетическая интерпретация</w:t>
            </w:r>
            <w:r w:rsidRPr="005D69F8">
              <w:rPr>
                <w:rFonts w:eastAsia="Times New Roman"/>
                <w:color w:val="auto"/>
              </w:rPr>
              <w:t xml:space="preserve"> / О. Б. </w:t>
            </w:r>
            <w:proofErr w:type="spellStart"/>
            <w:r w:rsidRPr="005D69F8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Литосфера. - 2016. - № 1. - С. 163-</w:t>
            </w:r>
            <w:proofErr w:type="gramStart"/>
            <w:r w:rsidRPr="005D69F8">
              <w:rPr>
                <w:rFonts w:eastAsia="Times New Roman"/>
                <w:color w:val="auto"/>
              </w:rPr>
              <w:t>168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16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Некоторые особенности геохимии стабильных изотопов углерода (Δ13C и Δ18O) в разрезе изолированной карбонатной платформы на востоке </w:t>
            </w:r>
            <w:proofErr w:type="gramStart"/>
            <w:r w:rsidRPr="005D69F8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5D69F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фаменский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турнейский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ярусы) </w:t>
            </w:r>
            <w:r w:rsidRPr="005D69F8">
              <w:rPr>
                <w:rFonts w:eastAsia="Times New Roman"/>
                <w:color w:val="auto"/>
              </w:rPr>
              <w:t xml:space="preserve">/ Г. А. </w:t>
            </w:r>
            <w:proofErr w:type="spellStart"/>
            <w:r w:rsidRPr="005D69F8">
              <w:rPr>
                <w:rFonts w:eastAsia="Times New Roman"/>
                <w:color w:val="auto"/>
              </w:rPr>
              <w:t>Мизенс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Литосфера. - 2016. - № 3. - С. 126-</w:t>
            </w:r>
            <w:proofErr w:type="gramStart"/>
            <w:r w:rsidRPr="005D69F8">
              <w:rPr>
                <w:rFonts w:eastAsia="Times New Roman"/>
                <w:color w:val="auto"/>
              </w:rPr>
              <w:t>138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34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, Г.Ю.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D69F8">
              <w:rPr>
                <w:rFonts w:eastAsia="Times New Roman"/>
                <w:color w:val="auto"/>
              </w:rPr>
              <w:t>блока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5D69F8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Литосфера. - 2016. - № 4. - С. 133-</w:t>
            </w:r>
            <w:proofErr w:type="gramStart"/>
            <w:r w:rsidRPr="005D69F8">
              <w:rPr>
                <w:rFonts w:eastAsia="Times New Roman"/>
                <w:color w:val="auto"/>
              </w:rPr>
              <w:t>137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5D69F8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5D69F8">
              <w:rPr>
                <w:rFonts w:eastAsia="Times New Roman"/>
                <w:color w:val="auto"/>
              </w:rPr>
              <w:t>Мизенс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Литосфера. - 2016. - № 6. - С. 56-</w:t>
            </w:r>
            <w:proofErr w:type="gramStart"/>
            <w:r w:rsidRPr="005D69F8">
              <w:rPr>
                <w:rFonts w:eastAsia="Times New Roman"/>
                <w:color w:val="auto"/>
              </w:rPr>
              <w:t>69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34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5D69F8">
              <w:rPr>
                <w:rFonts w:eastAsia="Times New Roman"/>
                <w:color w:val="auto"/>
              </w:rPr>
              <w:br/>
              <w:t xml:space="preserve">   Структурное положение и </w:t>
            </w:r>
            <w:proofErr w:type="spellStart"/>
            <w:r w:rsidRPr="005D69F8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характеристики даек долеритов </w:t>
            </w:r>
            <w:proofErr w:type="spellStart"/>
            <w:r w:rsidRPr="005D69F8">
              <w:rPr>
                <w:rFonts w:eastAsia="Times New Roman"/>
                <w:color w:val="auto"/>
              </w:rPr>
              <w:t>Сухоложско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-Теченской зоны Уральского </w:t>
            </w:r>
            <w:proofErr w:type="spellStart"/>
            <w:r w:rsidRPr="005D69F8">
              <w:rPr>
                <w:rFonts w:eastAsia="Times New Roman"/>
                <w:color w:val="auto"/>
              </w:rPr>
              <w:t>орогена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для выявления обстановок их формирования / Е. Н. Волчек, В. М. </w:t>
            </w:r>
            <w:proofErr w:type="spellStart"/>
            <w:r w:rsidRPr="005D69F8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D69F8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Литосфера. - 2016. - № 6. - С. 177-</w:t>
            </w:r>
            <w:proofErr w:type="gramStart"/>
            <w:r w:rsidRPr="005D69F8">
              <w:rPr>
                <w:rFonts w:eastAsia="Times New Roman"/>
                <w:color w:val="auto"/>
              </w:rPr>
              <w:t>184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20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5D69F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D69F8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5D69F8">
              <w:rPr>
                <w:rFonts w:eastAsia="Times New Roman"/>
                <w:color w:val="auto"/>
              </w:rPr>
              <w:t>.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123-126.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Котельникова, А.Л.</w:t>
            </w:r>
            <w:r w:rsidRPr="005D69F8">
              <w:rPr>
                <w:rFonts w:eastAsia="Times New Roman"/>
                <w:color w:val="auto"/>
              </w:rPr>
              <w:br/>
              <w:t>   Особенности вещественного состава и перспективы использования отходов вторичной переработки отвальных медеплавильных шлаков / А. Л. Котельникова, В. Ф. Рябинин</w:t>
            </w:r>
            <w:r w:rsidRPr="005D69F8">
              <w:rPr>
                <w:rFonts w:eastAsia="Times New Roman"/>
                <w:color w:val="auto"/>
              </w:rPr>
              <w:br/>
              <w:t>// Литосфера. - 2018. - Т. 18, № 1. - С. 133-</w:t>
            </w:r>
            <w:proofErr w:type="gramStart"/>
            <w:r w:rsidRPr="005D69F8">
              <w:rPr>
                <w:rFonts w:eastAsia="Times New Roman"/>
                <w:color w:val="auto"/>
              </w:rPr>
              <w:t>139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138-139.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Смирнов, П.В.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Перпективы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расширения минеральной базы кремнистых пород в приграничной зоне Тюменской и Свердловской областей / П. В. Смирнов</w:t>
            </w:r>
            <w:r w:rsidRPr="005D69F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D69F8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5D69F8">
              <w:rPr>
                <w:rFonts w:eastAsia="Times New Roman"/>
                <w:color w:val="auto"/>
              </w:rPr>
              <w:t>. - 2015. - № 4, т.1. - С. 81-</w:t>
            </w:r>
            <w:proofErr w:type="gramStart"/>
            <w:r w:rsidRPr="005D69F8">
              <w:rPr>
                <w:rFonts w:eastAsia="Times New Roman"/>
                <w:color w:val="auto"/>
              </w:rPr>
              <w:t>84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83-84.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в железисто-кремнистых отложениях колчеданных месторождений Урала / Н. Р. Аюпова, В. В. Масленников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- 2012. - Т.442, № 5. - С. 649-</w:t>
            </w:r>
            <w:proofErr w:type="gramStart"/>
            <w:r w:rsidRPr="005D69F8">
              <w:rPr>
                <w:rFonts w:eastAsia="Times New Roman"/>
                <w:color w:val="auto"/>
              </w:rPr>
              <w:t>652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Аверинский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диорит-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трондьемитовый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комплекс востока </w:t>
            </w:r>
            <w:proofErr w:type="gramStart"/>
            <w:r w:rsidRPr="005D69F8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5D69F8">
              <w:rPr>
                <w:rFonts w:eastAsia="Times New Roman"/>
                <w:b/>
                <w:bCs/>
                <w:color w:val="auto"/>
              </w:rPr>
              <w:t xml:space="preserve"> новые геолого-геохронологические данные (TIMS и SHRIMP-II)</w:t>
            </w:r>
            <w:r w:rsidRPr="005D69F8">
              <w:rPr>
                <w:rFonts w:eastAsia="Times New Roman"/>
                <w:color w:val="auto"/>
              </w:rPr>
              <w:t xml:space="preserve"> / В. Н. Смирнов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- 2012. - Т.442, № 5. - С. 668-</w:t>
            </w:r>
            <w:proofErr w:type="gramStart"/>
            <w:r w:rsidRPr="005D69F8">
              <w:rPr>
                <w:rFonts w:eastAsia="Times New Roman"/>
                <w:color w:val="auto"/>
              </w:rPr>
              <w:t>672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Время формирования нефелиновых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тылаитов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платиноносном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поясе </w:t>
            </w:r>
            <w:proofErr w:type="gramStart"/>
            <w:r w:rsidRPr="005D69F8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5D69F8">
              <w:rPr>
                <w:rFonts w:eastAsia="Times New Roman"/>
                <w:b/>
                <w:bCs/>
                <w:color w:val="auto"/>
              </w:rPr>
              <w:t xml:space="preserve"> изотопные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-,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-, U-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-, 40Ar-39Ar- и K-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-датировки и их ограничения</w:t>
            </w:r>
            <w:r w:rsidRPr="005D69F8">
              <w:rPr>
                <w:rFonts w:eastAsia="Times New Roman"/>
                <w:color w:val="auto"/>
              </w:rPr>
              <w:t xml:space="preserve"> / Е. В. Пушкарев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- 2014. - Т.455, № 2. - С. 205-</w:t>
            </w:r>
            <w:proofErr w:type="gramStart"/>
            <w:r w:rsidRPr="005D69F8">
              <w:rPr>
                <w:rFonts w:eastAsia="Times New Roman"/>
                <w:color w:val="auto"/>
              </w:rPr>
              <w:t>209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Цирконология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Восточно-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Тагильского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5D69F8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- 2014. - Т.455, № 5. - С. 567-</w:t>
            </w:r>
            <w:proofErr w:type="gramStart"/>
            <w:r w:rsidRPr="005D69F8">
              <w:rPr>
                <w:rFonts w:eastAsia="Times New Roman"/>
                <w:color w:val="auto"/>
              </w:rPr>
              <w:t>571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7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Алапаевско-Сухоложская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медно-порфировая зона (Средний Урал</w:t>
            </w:r>
            <w:proofErr w:type="gramStart"/>
            <w:r w:rsidRPr="005D69F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D69F8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-возраст продуктивного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D69F8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- 2014. - Т.459, № 4. - С. 450-</w:t>
            </w:r>
            <w:proofErr w:type="gramStart"/>
            <w:r w:rsidRPr="005D69F8">
              <w:rPr>
                <w:rFonts w:eastAsia="Times New Roman"/>
                <w:color w:val="auto"/>
              </w:rPr>
              <w:t>453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11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комплексов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допалеозойского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основания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допалеоостроводужной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системы на Северном Урале</w:t>
            </w:r>
            <w:r w:rsidRPr="005D69F8">
              <w:rPr>
                <w:rFonts w:eastAsia="Times New Roman"/>
                <w:color w:val="auto"/>
              </w:rPr>
              <w:t xml:space="preserve"> / Г. А. Петров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- 2014. - Т.459, № 5. - С. 589-</w:t>
            </w:r>
            <w:proofErr w:type="gramStart"/>
            <w:r w:rsidRPr="005D69F8">
              <w:rPr>
                <w:rFonts w:eastAsia="Times New Roman"/>
                <w:color w:val="auto"/>
              </w:rPr>
              <w:t>594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структуры (Урал)</w:t>
            </w:r>
            <w:r w:rsidRPr="005D69F8">
              <w:rPr>
                <w:rFonts w:eastAsia="Times New Roman"/>
                <w:color w:val="auto"/>
              </w:rPr>
              <w:t xml:space="preserve"> / Г. А. Петров [и др.]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- 2016. - Т. 471, № 4. - С. 465-</w:t>
            </w:r>
            <w:proofErr w:type="gramStart"/>
            <w:r w:rsidRPr="005D69F8">
              <w:rPr>
                <w:rFonts w:eastAsia="Times New Roman"/>
                <w:color w:val="auto"/>
              </w:rPr>
              <w:t>469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5D69F8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5D69F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/ В. А. Филиппов</w:t>
            </w:r>
            <w:r w:rsidRPr="005D69F8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5D69F8">
              <w:rPr>
                <w:rFonts w:eastAsia="Times New Roman"/>
                <w:color w:val="auto"/>
              </w:rPr>
              <w:t>317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Гущин А.В.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Место </w:t>
            </w:r>
            <w:proofErr w:type="spellStart"/>
            <w:r w:rsidRPr="005D69F8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массивов в группе уральских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диагностическая роль </w:t>
            </w:r>
            <w:proofErr w:type="spellStart"/>
            <w:r w:rsidRPr="005D69F8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/ А. В. Гущин, Г. С. Гусев</w:t>
            </w:r>
            <w:r w:rsidRPr="005D69F8">
              <w:rPr>
                <w:rFonts w:eastAsia="Times New Roman"/>
                <w:color w:val="auto"/>
              </w:rPr>
              <w:br/>
              <w:t>// Разведка и охрана недр. - 2012. - № 2. - С. 24-</w:t>
            </w:r>
            <w:proofErr w:type="gramStart"/>
            <w:r w:rsidRPr="005D69F8">
              <w:rPr>
                <w:rFonts w:eastAsia="Times New Roman"/>
                <w:color w:val="auto"/>
              </w:rPr>
              <w:t>29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12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Минерально-сырьевая база и перспективы развития горнопромышленного комплекса Свердловской области</w:t>
            </w:r>
            <w:r w:rsidRPr="005D69F8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5D69F8">
              <w:rPr>
                <w:rFonts w:eastAsia="Times New Roman"/>
                <w:color w:val="auto"/>
              </w:rPr>
              <w:br/>
              <w:t>// Горный журнал. - 2012. - № 1. - С. 22-</w:t>
            </w:r>
            <w:proofErr w:type="gramStart"/>
            <w:r w:rsidRPr="005D69F8">
              <w:rPr>
                <w:rFonts w:eastAsia="Times New Roman"/>
                <w:color w:val="auto"/>
              </w:rPr>
              <w:t>24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Геоэкологические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проблемы земле- и водопользования на месторождениях Урала</w:t>
            </w:r>
            <w:r w:rsidRPr="005D69F8">
              <w:rPr>
                <w:rFonts w:eastAsia="Times New Roman"/>
                <w:color w:val="auto"/>
              </w:rPr>
              <w:t xml:space="preserve"> / Н. Ю. </w:t>
            </w:r>
            <w:proofErr w:type="spellStart"/>
            <w:r w:rsidRPr="005D69F8">
              <w:rPr>
                <w:rFonts w:eastAsia="Times New Roman"/>
                <w:color w:val="auto"/>
              </w:rPr>
              <w:t>Антонинова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Горный журнал. - 2012. - № 1. - С. 89-</w:t>
            </w:r>
            <w:proofErr w:type="gramStart"/>
            <w:r w:rsidRPr="005D69F8">
              <w:rPr>
                <w:rFonts w:eastAsia="Times New Roman"/>
                <w:color w:val="auto"/>
              </w:rPr>
              <w:t>92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, О.А.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К вопросу о генезисе золотоносных </w:t>
            </w:r>
            <w:proofErr w:type="spellStart"/>
            <w:r w:rsidRPr="005D69F8">
              <w:rPr>
                <w:rFonts w:eastAsia="Times New Roman"/>
                <w:color w:val="auto"/>
              </w:rPr>
              <w:t>кор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выветривания восточного склона Урала / О. А. </w:t>
            </w:r>
            <w:proofErr w:type="spellStart"/>
            <w:r w:rsidRPr="005D69F8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5D69F8">
              <w:rPr>
                <w:rFonts w:eastAsia="Times New Roman"/>
                <w:color w:val="auto"/>
              </w:rPr>
              <w:t>Риндзюнская</w:t>
            </w:r>
            <w:proofErr w:type="spellEnd"/>
            <w:r w:rsidRPr="005D69F8">
              <w:rPr>
                <w:rFonts w:eastAsia="Times New Roman"/>
                <w:color w:val="auto"/>
              </w:rPr>
              <w:t>, Е. А. Черемисина</w:t>
            </w:r>
            <w:r w:rsidRPr="005D69F8">
              <w:rPr>
                <w:rFonts w:eastAsia="Times New Roman"/>
                <w:color w:val="auto"/>
              </w:rPr>
              <w:br/>
              <w:t>// Отечественная геология. - 2015. - № 6. - С. 60-</w:t>
            </w:r>
            <w:proofErr w:type="gramStart"/>
            <w:r w:rsidRPr="005D69F8">
              <w:rPr>
                <w:rFonts w:eastAsia="Times New Roman"/>
                <w:color w:val="auto"/>
              </w:rPr>
              <w:t>68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19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Золотоносные коры выветривания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Краснотурьинской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металлогенической зоны Урала и перспективы их освоения</w:t>
            </w:r>
            <w:r w:rsidRPr="005D69F8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5D69F8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Отечественная геология. - 2016. - № 2. - С. 32-</w:t>
            </w:r>
            <w:proofErr w:type="gramStart"/>
            <w:r w:rsidRPr="005D69F8">
              <w:rPr>
                <w:rFonts w:eastAsia="Times New Roman"/>
                <w:color w:val="auto"/>
              </w:rPr>
              <w:t>40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Брянчанинова, Н.И.</w:t>
            </w:r>
            <w:r w:rsidRPr="005D69F8">
              <w:rPr>
                <w:rFonts w:eastAsia="Times New Roman"/>
                <w:color w:val="auto"/>
              </w:rPr>
              <w:br/>
              <w:t xml:space="preserve">   "Платина" из коллекции </w:t>
            </w:r>
            <w:proofErr w:type="spellStart"/>
            <w:r w:rsidRPr="005D69F8">
              <w:rPr>
                <w:rFonts w:eastAsia="Times New Roman"/>
                <w:color w:val="auto"/>
              </w:rPr>
              <w:t>А.Ф.Келлера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в собрании Государственного геологического музея РАН   / Н. И. Брянчанинова, А. Б. Макеев, А. Р. </w:t>
            </w:r>
            <w:proofErr w:type="spellStart"/>
            <w:r w:rsidRPr="005D69F8">
              <w:rPr>
                <w:rFonts w:eastAsia="Times New Roman"/>
                <w:color w:val="auto"/>
              </w:rPr>
              <w:t>Макавецкас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3. - С. 70-</w:t>
            </w:r>
            <w:proofErr w:type="gramStart"/>
            <w:r w:rsidRPr="005D69F8">
              <w:rPr>
                <w:rFonts w:eastAsia="Times New Roman"/>
                <w:color w:val="auto"/>
              </w:rPr>
              <w:t>77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Баранников А.Г.</w:t>
            </w:r>
            <w:r w:rsidRPr="005D69F8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5D69F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нетрадиционного типа в пределах рудно-россыпных узлов Урала / А. Г. Баранников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- 2012. - № 1. - С. 129-</w:t>
            </w:r>
            <w:proofErr w:type="gramStart"/>
            <w:r w:rsidRPr="005D69F8">
              <w:rPr>
                <w:rFonts w:eastAsia="Times New Roman"/>
                <w:color w:val="auto"/>
              </w:rPr>
              <w:t>133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Гуман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5D69F8">
              <w:rPr>
                <w:rFonts w:eastAsia="Times New Roman"/>
                <w:color w:val="auto"/>
              </w:rPr>
              <w:br/>
              <w:t xml:space="preserve">   Особенности инженерных изысканий при освоении рудных месторождений в Уральском регионе / О. М. </w:t>
            </w:r>
            <w:proofErr w:type="spellStart"/>
            <w:r w:rsidRPr="005D69F8">
              <w:rPr>
                <w:rFonts w:eastAsia="Times New Roman"/>
                <w:color w:val="auto"/>
              </w:rPr>
              <w:t>Гуман</w:t>
            </w:r>
            <w:proofErr w:type="spellEnd"/>
            <w:r w:rsidRPr="005D69F8">
              <w:rPr>
                <w:rFonts w:eastAsia="Times New Roman"/>
                <w:color w:val="auto"/>
              </w:rPr>
              <w:t>, А. Б. Макаров, О. М. Мусина</w:t>
            </w:r>
            <w:r w:rsidRPr="005D69F8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- 2012. - № 1. - С. 134-137.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Сурина О.В.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Принцип построения </w:t>
            </w:r>
            <w:proofErr w:type="spellStart"/>
            <w:r w:rsidRPr="005D69F8">
              <w:rPr>
                <w:rFonts w:eastAsia="Times New Roman"/>
                <w:color w:val="auto"/>
              </w:rPr>
              <w:t>электрогравитационных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моделей на основе электромагнитных данных / О. В. Сурина, А. Г. Дьяконова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5. - С. 163-</w:t>
            </w:r>
            <w:proofErr w:type="gramStart"/>
            <w:r w:rsidRPr="005D69F8">
              <w:rPr>
                <w:rFonts w:eastAsia="Times New Roman"/>
                <w:color w:val="auto"/>
              </w:rPr>
              <w:t>170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Гуляев А.Н.</w:t>
            </w:r>
            <w:r w:rsidRPr="005D69F8">
              <w:rPr>
                <w:rFonts w:eastAsia="Times New Roman"/>
                <w:color w:val="auto"/>
              </w:rPr>
              <w:br/>
              <w:t>   Районирование центральной части Уральского региона по величине наблюденной силы сейсмического воздействия / А. Н. Гуляев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131-</w:t>
            </w:r>
            <w:proofErr w:type="gramStart"/>
            <w:r w:rsidRPr="005D69F8">
              <w:rPr>
                <w:rFonts w:eastAsia="Times New Roman"/>
                <w:color w:val="auto"/>
              </w:rPr>
              <w:t>136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Багазеев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, В.К.</w:t>
            </w:r>
            <w:r w:rsidRPr="005D69F8">
              <w:rPr>
                <w:rFonts w:eastAsia="Times New Roman"/>
                <w:color w:val="auto"/>
              </w:rPr>
              <w:br/>
              <w:t xml:space="preserve">   Определение физико-механических свойств суглинистых пород россыпей / В. К. </w:t>
            </w:r>
            <w:proofErr w:type="spellStart"/>
            <w:r w:rsidRPr="005D69F8">
              <w:rPr>
                <w:rFonts w:eastAsia="Times New Roman"/>
                <w:color w:val="auto"/>
              </w:rPr>
              <w:t>Багазеев</w:t>
            </w:r>
            <w:proofErr w:type="spellEnd"/>
            <w:r w:rsidRPr="005D69F8">
              <w:rPr>
                <w:rFonts w:eastAsia="Times New Roman"/>
                <w:color w:val="auto"/>
              </w:rPr>
              <w:t>, Н. Г. Валиев, В. А. Старцев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7. - С. 126-</w:t>
            </w:r>
            <w:proofErr w:type="gramStart"/>
            <w:r w:rsidRPr="005D69F8">
              <w:rPr>
                <w:rFonts w:eastAsia="Times New Roman"/>
                <w:color w:val="auto"/>
              </w:rPr>
              <w:t>130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Вишнев, В.С.</w:t>
            </w:r>
            <w:r w:rsidRPr="005D69F8">
              <w:rPr>
                <w:rFonts w:eastAsia="Times New Roman"/>
                <w:color w:val="auto"/>
              </w:rPr>
              <w:br/>
              <w:t>   Использование поля токов электрической железной дороги для изучения геоэлектрического разреза / В. С. Вишнев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100-</w:t>
            </w:r>
            <w:proofErr w:type="gramStart"/>
            <w:r w:rsidRPr="005D69F8">
              <w:rPr>
                <w:rFonts w:eastAsia="Times New Roman"/>
                <w:color w:val="auto"/>
              </w:rPr>
              <w:t>105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Прогнозирование концентраций загрязняющих веществ в компонентах окружающей среды</w:t>
            </w:r>
            <w:r w:rsidRPr="005D69F8">
              <w:rPr>
                <w:rFonts w:eastAsia="Times New Roman"/>
                <w:color w:val="auto"/>
              </w:rPr>
              <w:t xml:space="preserve"> / А. В. Хохряков [и др.]</w:t>
            </w:r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56-</w:t>
            </w:r>
            <w:proofErr w:type="gramStart"/>
            <w:r w:rsidRPr="005D69F8">
              <w:rPr>
                <w:rFonts w:eastAsia="Times New Roman"/>
                <w:color w:val="auto"/>
              </w:rPr>
              <w:t>63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17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Стровский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>, В.Е.</w:t>
            </w:r>
            <w:r w:rsidRPr="005D69F8">
              <w:rPr>
                <w:rFonts w:eastAsia="Times New Roman"/>
                <w:color w:val="auto"/>
              </w:rPr>
              <w:br/>
              <w:t xml:space="preserve">   Обеспечение экологической безопасности в условиях моногородов горнопромышленного комплекса / В. Е. </w:t>
            </w:r>
            <w:proofErr w:type="spellStart"/>
            <w:r w:rsidRPr="005D69F8">
              <w:rPr>
                <w:rFonts w:eastAsia="Times New Roman"/>
                <w:color w:val="auto"/>
              </w:rPr>
              <w:t>Стровский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5D69F8">
              <w:rPr>
                <w:rFonts w:eastAsia="Times New Roman"/>
                <w:color w:val="auto"/>
              </w:rPr>
              <w:t>Кубарев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6. - С. 99-</w:t>
            </w:r>
            <w:proofErr w:type="gramStart"/>
            <w:r w:rsidRPr="005D69F8">
              <w:rPr>
                <w:rFonts w:eastAsia="Times New Roman"/>
                <w:color w:val="auto"/>
              </w:rPr>
              <w:t>108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Невидимое и микроскопическое золото в </w:t>
            </w:r>
            <w:proofErr w:type="gramStart"/>
            <w:r w:rsidRPr="005D69F8">
              <w:rPr>
                <w:rFonts w:eastAsia="Times New Roman"/>
                <w:color w:val="auto"/>
              </w:rPr>
              <w:t>пирите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методы исследования и новые данные для колчеданных руд Урала / И. В. Викентьев</w:t>
            </w:r>
            <w:r w:rsidRPr="005D69F8">
              <w:rPr>
                <w:rFonts w:eastAsia="Times New Roman"/>
                <w:color w:val="auto"/>
              </w:rPr>
              <w:br/>
              <w:t>// Геология рудных месторождений. - 2015. - Т.57, № 4. - С. 267-</w:t>
            </w:r>
            <w:proofErr w:type="gramStart"/>
            <w:r w:rsidRPr="005D69F8">
              <w:rPr>
                <w:rFonts w:eastAsia="Times New Roman"/>
                <w:color w:val="auto"/>
              </w:rPr>
              <w:t>298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295-298.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структуры в </w:t>
            </w:r>
            <w:proofErr w:type="spellStart"/>
            <w:r w:rsidRPr="005D69F8">
              <w:rPr>
                <w:rFonts w:eastAsia="Times New Roman"/>
                <w:color w:val="auto"/>
              </w:rPr>
              <w:t>желизисто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-кремнистых отложениях </w:t>
            </w:r>
            <w:proofErr w:type="spellStart"/>
            <w:r w:rsidRPr="005D69F8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палеогидротермальных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полей Урала / Н. Р. Аюпова, В. В. Масленников</w:t>
            </w:r>
            <w:r w:rsidRPr="005D69F8">
              <w:rPr>
                <w:rFonts w:eastAsia="Times New Roman"/>
                <w:color w:val="auto"/>
              </w:rPr>
              <w:br/>
              <w:t>// Литология и полезные ископаемые. - 2013. - № 5. - С. 486-</w:t>
            </w:r>
            <w:proofErr w:type="gramStart"/>
            <w:r w:rsidRPr="005D69F8">
              <w:rPr>
                <w:rFonts w:eastAsia="Times New Roman"/>
                <w:color w:val="auto"/>
              </w:rPr>
              <w:t>504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503-504.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Бочнева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D69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9F8">
              <w:rPr>
                <w:rFonts w:eastAsia="Times New Roman"/>
                <w:color w:val="auto"/>
              </w:rPr>
              <w:t>Геостатистический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подход к выявлению потенциальных титан-циркониевых россыпных площадей на примере </w:t>
            </w:r>
            <w:r w:rsidRPr="005D69F8">
              <w:rPr>
                <w:rFonts w:eastAsia="Times New Roman"/>
                <w:color w:val="auto"/>
              </w:rPr>
              <w:lastRenderedPageBreak/>
              <w:t xml:space="preserve">Зауральского россыпного района / А. А. </w:t>
            </w:r>
            <w:proofErr w:type="spellStart"/>
            <w:r w:rsidRPr="005D69F8">
              <w:rPr>
                <w:rFonts w:eastAsia="Times New Roman"/>
                <w:color w:val="auto"/>
              </w:rPr>
              <w:t>Бочнева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5D69F8">
              <w:rPr>
                <w:rFonts w:eastAsia="Times New Roman"/>
                <w:color w:val="auto"/>
              </w:rPr>
              <w:t>Лаломов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5D69F8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Литология и полезные ископаемые. - 2013. - № 3. - С. 234-</w:t>
            </w:r>
            <w:proofErr w:type="gramStart"/>
            <w:r w:rsidRPr="005D69F8">
              <w:rPr>
                <w:rFonts w:eastAsia="Times New Roman"/>
                <w:color w:val="auto"/>
              </w:rPr>
              <w:t>255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255.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Грабежев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D69F8">
              <w:rPr>
                <w:rFonts w:eastAsia="Times New Roman"/>
                <w:color w:val="auto"/>
              </w:rPr>
              <w:br/>
              <w:t xml:space="preserve">   Сера в апатите из пород медно-порфировых систем Урала / А. И. </w:t>
            </w:r>
            <w:proofErr w:type="spellStart"/>
            <w:r w:rsidRPr="005D69F8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5D69F8">
              <w:rPr>
                <w:rFonts w:eastAsia="Times New Roman"/>
                <w:color w:val="auto"/>
              </w:rPr>
              <w:t>, Л. К. Воронина</w:t>
            </w:r>
            <w:r w:rsidRPr="005D69F8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- 2012. - за 2011г. - С. 68-</w:t>
            </w:r>
            <w:proofErr w:type="gramStart"/>
            <w:r w:rsidRPr="005D69F8">
              <w:rPr>
                <w:rFonts w:eastAsia="Times New Roman"/>
                <w:color w:val="auto"/>
              </w:rPr>
              <w:t>70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Петрогеохимия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Саповской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субвулканической депрессии (Средний Урал) </w:t>
            </w:r>
            <w:r w:rsidRPr="005D69F8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5D69F8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- 2012. - за 2011г. - С. 71-</w:t>
            </w:r>
            <w:proofErr w:type="gramStart"/>
            <w:r w:rsidRPr="005D69F8">
              <w:rPr>
                <w:rFonts w:eastAsia="Times New Roman"/>
                <w:color w:val="auto"/>
              </w:rPr>
              <w:t>76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Рябинин В.Ф.</w:t>
            </w:r>
            <w:r w:rsidRPr="005D69F8">
              <w:rPr>
                <w:rFonts w:eastAsia="Times New Roman"/>
                <w:color w:val="auto"/>
              </w:rPr>
              <w:br/>
              <w:t>   Геохимические особенности почвы и растительности на древнем медеплавильном шлаке / В. Ф. Рябинин</w:t>
            </w:r>
            <w:r w:rsidRPr="005D69F8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- 2012. - за 2011г. - С. 123-</w:t>
            </w:r>
            <w:proofErr w:type="gramStart"/>
            <w:r w:rsidRPr="005D69F8">
              <w:rPr>
                <w:rFonts w:eastAsia="Times New Roman"/>
                <w:color w:val="auto"/>
              </w:rPr>
              <w:t>124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Титова М.В.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распределения мышьяка в колчеданных рудах Урала / М. В. Титова, В. П. </w:t>
            </w:r>
            <w:proofErr w:type="spellStart"/>
            <w:r w:rsidRPr="005D69F8">
              <w:rPr>
                <w:rFonts w:eastAsia="Times New Roman"/>
                <w:color w:val="auto"/>
              </w:rPr>
              <w:t>Молошаг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- 2012. - за 2011г. - С. 202-</w:t>
            </w:r>
            <w:proofErr w:type="gramStart"/>
            <w:r w:rsidRPr="005D69F8">
              <w:rPr>
                <w:rFonts w:eastAsia="Times New Roman"/>
                <w:color w:val="auto"/>
              </w:rPr>
              <w:t>206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Волчек Е.Н.</w:t>
            </w:r>
            <w:r w:rsidRPr="005D69F8">
              <w:rPr>
                <w:rFonts w:eastAsia="Times New Roman"/>
                <w:color w:val="auto"/>
              </w:rPr>
              <w:br/>
              <w:t xml:space="preserve">   Геология и особенности геохимии вулканитов среднего течения </w:t>
            </w:r>
            <w:proofErr w:type="spellStart"/>
            <w:r w:rsidRPr="005D69F8">
              <w:rPr>
                <w:rFonts w:eastAsia="Times New Roman"/>
                <w:color w:val="auto"/>
              </w:rPr>
              <w:t>р.Пышмы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(восточный склон Среднего Урала) / Е. Н. Волчек, Е. А. </w:t>
            </w:r>
            <w:proofErr w:type="spellStart"/>
            <w:r w:rsidRPr="005D69F8">
              <w:rPr>
                <w:rFonts w:eastAsia="Times New Roman"/>
                <w:color w:val="auto"/>
              </w:rPr>
              <w:t>Слободчиков</w:t>
            </w:r>
            <w:proofErr w:type="spellEnd"/>
            <w:r w:rsidRPr="005D69F8">
              <w:rPr>
                <w:rFonts w:eastAsia="Times New Roman"/>
                <w:color w:val="auto"/>
              </w:rPr>
              <w:t>, В. Н. Огородников</w:t>
            </w:r>
            <w:r w:rsidRPr="005D69F8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- 2013. - Вып.160. - С. 93-</w:t>
            </w:r>
            <w:proofErr w:type="gramStart"/>
            <w:r w:rsidRPr="005D69F8">
              <w:rPr>
                <w:rFonts w:eastAsia="Times New Roman"/>
                <w:color w:val="auto"/>
              </w:rPr>
              <w:t>99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Лепихина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5D69F8">
              <w:rPr>
                <w:rFonts w:eastAsia="Times New Roman"/>
                <w:color w:val="auto"/>
              </w:rPr>
              <w:br/>
              <w:t xml:space="preserve">   Редкие и рассеянные элементы в </w:t>
            </w:r>
            <w:proofErr w:type="spellStart"/>
            <w:r w:rsidRPr="005D69F8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дунитах Урала и </w:t>
            </w:r>
            <w:proofErr w:type="spellStart"/>
            <w:r w:rsidRPr="005D69F8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D69F8">
              <w:rPr>
                <w:rFonts w:eastAsia="Times New Roman"/>
                <w:color w:val="auto"/>
              </w:rPr>
              <w:t>щита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сравнительные характеристики / Г. А. </w:t>
            </w:r>
            <w:proofErr w:type="spellStart"/>
            <w:r w:rsidRPr="005D69F8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5D69F8">
              <w:rPr>
                <w:rFonts w:eastAsia="Times New Roman"/>
                <w:color w:val="auto"/>
              </w:rPr>
              <w:t>Ронкин</w:t>
            </w:r>
            <w:proofErr w:type="spellEnd"/>
            <w:r w:rsidRPr="005D69F8">
              <w:rPr>
                <w:rFonts w:eastAsia="Times New Roman"/>
                <w:color w:val="auto"/>
              </w:rPr>
              <w:t>, А. А. Ефимов</w:t>
            </w:r>
            <w:r w:rsidRPr="005D69F8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>, Ин-т геологии и геохимии. - 2013. - Вып.160. - С. 107-</w:t>
            </w:r>
            <w:proofErr w:type="gramStart"/>
            <w:r w:rsidRPr="005D69F8">
              <w:rPr>
                <w:rFonts w:eastAsia="Times New Roman"/>
                <w:color w:val="auto"/>
              </w:rPr>
              <w:t>112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23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5D69F8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5D69F8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5D69F8">
              <w:rPr>
                <w:rFonts w:eastAsia="Times New Roman"/>
                <w:color w:val="auto"/>
              </w:rPr>
              <w:t>Ронкин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5D69F8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5D69F8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5D69F8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5D69F8">
              <w:rPr>
                <w:rFonts w:eastAsia="Times New Roman"/>
                <w:color w:val="auto"/>
              </w:rPr>
              <w:t>67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66-67.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Баглаева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5D69F8">
              <w:rPr>
                <w:rFonts w:eastAsia="Times New Roman"/>
                <w:color w:val="auto"/>
              </w:rPr>
              <w:br/>
              <w:t xml:space="preserve">   Пространственная структура техногенного загрязнения </w:t>
            </w:r>
            <w:r w:rsidRPr="005D69F8">
              <w:rPr>
                <w:rFonts w:eastAsia="Times New Roman"/>
                <w:color w:val="auto"/>
              </w:rPr>
              <w:lastRenderedPageBreak/>
              <w:t xml:space="preserve">снегового покрова промышленного города и его окрестностей растворимыми и нерастворимыми формами металлов / Е. М. </w:t>
            </w:r>
            <w:proofErr w:type="spellStart"/>
            <w:r w:rsidRPr="005D69F8">
              <w:rPr>
                <w:rFonts w:eastAsia="Times New Roman"/>
                <w:color w:val="auto"/>
              </w:rPr>
              <w:t>Баглаева</w:t>
            </w:r>
            <w:proofErr w:type="spellEnd"/>
            <w:r w:rsidRPr="005D69F8">
              <w:rPr>
                <w:rFonts w:eastAsia="Times New Roman"/>
                <w:color w:val="auto"/>
              </w:rPr>
              <w:t>, А. П. Сергеев, А. Н. Медведев</w:t>
            </w:r>
            <w:r w:rsidRPr="005D69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4. - С. 326-</w:t>
            </w:r>
            <w:proofErr w:type="gramStart"/>
            <w:r w:rsidRPr="005D69F8">
              <w:rPr>
                <w:rFonts w:eastAsia="Times New Roman"/>
                <w:color w:val="auto"/>
              </w:rPr>
              <w:t>335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Геологические условия размещения полигонов твердых бытовых и промышленных отходов на территории Среднего Урала</w:t>
            </w:r>
            <w:r w:rsidRPr="005D69F8">
              <w:rPr>
                <w:rFonts w:eastAsia="Times New Roman"/>
                <w:color w:val="auto"/>
              </w:rPr>
              <w:t xml:space="preserve"> / И. А. Антонова [и др.]</w:t>
            </w:r>
            <w:r w:rsidRPr="005D69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3. - С. 243-</w:t>
            </w:r>
            <w:proofErr w:type="gramStart"/>
            <w:r w:rsidRPr="005D69F8">
              <w:rPr>
                <w:rFonts w:eastAsia="Times New Roman"/>
                <w:color w:val="auto"/>
              </w:rPr>
              <w:t>251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Геодинамический мониторинг при проектировании объектов энергетики</w:t>
            </w:r>
            <w:r w:rsidRPr="005D69F8">
              <w:rPr>
                <w:rFonts w:eastAsia="Times New Roman"/>
                <w:color w:val="auto"/>
              </w:rPr>
              <w:t xml:space="preserve"> / О. Г. Попова [и др.]</w:t>
            </w:r>
            <w:r w:rsidRPr="005D69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460-</w:t>
            </w:r>
            <w:proofErr w:type="gramStart"/>
            <w:r w:rsidRPr="005D69F8">
              <w:rPr>
                <w:rFonts w:eastAsia="Times New Roman"/>
                <w:color w:val="auto"/>
              </w:rPr>
              <w:t>468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Рыбникова, Л.С.</w:t>
            </w:r>
            <w:r w:rsidRPr="005D69F8">
              <w:rPr>
                <w:rFonts w:eastAsia="Times New Roman"/>
                <w:color w:val="auto"/>
              </w:rPr>
              <w:br/>
              <w:t>   Особенности формирования запасов месторождений подземных вод, эксплуатируемых дренажными системами на горно-складчатом Урале / Л. С. Рыбникова, П. А. Рыбников</w:t>
            </w:r>
            <w:r w:rsidRPr="005D69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3. - С. 204-</w:t>
            </w:r>
            <w:proofErr w:type="gramStart"/>
            <w:r w:rsidRPr="005D69F8">
              <w:rPr>
                <w:rFonts w:eastAsia="Times New Roman"/>
                <w:color w:val="auto"/>
              </w:rPr>
              <w:t>219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21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5D69F8">
              <w:rPr>
                <w:rFonts w:eastAsia="Times New Roman"/>
                <w:color w:val="auto"/>
              </w:rPr>
              <w:t xml:space="preserve"> / О. И. Федорова [и др.]</w:t>
            </w:r>
            <w:r w:rsidRPr="005D69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5D69F8">
              <w:rPr>
                <w:rFonts w:eastAsia="Times New Roman"/>
                <w:color w:val="auto"/>
              </w:rPr>
              <w:t>92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Орлова О.Н.</w:t>
            </w:r>
            <w:r w:rsidRPr="005D69F8">
              <w:rPr>
                <w:rFonts w:eastAsia="Times New Roman"/>
                <w:color w:val="auto"/>
              </w:rPr>
              <w:br/>
              <w:t>   О формировании и ведении Свердловского областного кадастра отходов производства и потребления / О. Н. Орлова, Н. А. Бобина</w:t>
            </w:r>
            <w:r w:rsidRPr="005D69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4. - С. 45-</w:t>
            </w:r>
            <w:proofErr w:type="gramStart"/>
            <w:r w:rsidRPr="005D69F8">
              <w:rPr>
                <w:rFonts w:eastAsia="Times New Roman"/>
                <w:color w:val="auto"/>
              </w:rPr>
              <w:t>47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>О геологических критериях обоснования эффективности параметрического бурения в нефтегазоносных районах</w:t>
            </w:r>
            <w:r w:rsidRPr="005D69F8">
              <w:rPr>
                <w:rFonts w:eastAsia="Times New Roman"/>
                <w:color w:val="auto"/>
              </w:rPr>
              <w:t xml:space="preserve"> / С. Е. </w:t>
            </w:r>
            <w:proofErr w:type="spellStart"/>
            <w:r w:rsidRPr="005D69F8">
              <w:rPr>
                <w:rFonts w:eastAsia="Times New Roman"/>
                <w:color w:val="auto"/>
              </w:rPr>
              <w:t>Башкова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[и др.]</w:t>
            </w:r>
            <w:r w:rsidRPr="005D69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14-</w:t>
            </w:r>
            <w:proofErr w:type="gramStart"/>
            <w:r w:rsidRPr="005D69F8">
              <w:rPr>
                <w:rFonts w:eastAsia="Times New Roman"/>
                <w:color w:val="auto"/>
              </w:rPr>
              <w:t>19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Ситдиков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5D69F8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5D69F8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свойств зоны сложного сочленения </w:t>
            </w:r>
            <w:proofErr w:type="spellStart"/>
            <w:r w:rsidRPr="005D69F8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краевого прогиба и </w:t>
            </w:r>
            <w:proofErr w:type="gramStart"/>
            <w:r w:rsidRPr="005D69F8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зоны складчатости на основе сейсмических данных / Р. Р. </w:t>
            </w:r>
            <w:proofErr w:type="spellStart"/>
            <w:r w:rsidRPr="005D69F8">
              <w:rPr>
                <w:rFonts w:eastAsia="Times New Roman"/>
                <w:color w:val="auto"/>
              </w:rPr>
              <w:t>Ситдиков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5D69F8">
              <w:rPr>
                <w:rFonts w:eastAsia="Times New Roman"/>
                <w:color w:val="auto"/>
              </w:rPr>
              <w:t>Погрецкий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7. - С. 21-</w:t>
            </w:r>
            <w:proofErr w:type="gramStart"/>
            <w:r w:rsidRPr="005D69F8">
              <w:rPr>
                <w:rFonts w:eastAsia="Times New Roman"/>
                <w:color w:val="auto"/>
              </w:rPr>
              <w:t>24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   </w:t>
            </w:r>
            <w:r w:rsidRPr="005D69F8">
              <w:rPr>
                <w:rFonts w:eastAsia="Times New Roman"/>
                <w:b/>
                <w:bCs/>
                <w:color w:val="auto"/>
              </w:rPr>
              <w:t xml:space="preserve">Тектоническое строение,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гранитизация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земной коры Приуральской части </w:t>
            </w:r>
            <w:proofErr w:type="gramStart"/>
            <w:r w:rsidRPr="005D69F8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D69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/ В. С. Дружинин [и др.]</w:t>
            </w:r>
            <w:r w:rsidRPr="005D69F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4. - С. 7-</w:t>
            </w:r>
            <w:proofErr w:type="gramStart"/>
            <w:r w:rsidRPr="005D69F8">
              <w:rPr>
                <w:rFonts w:eastAsia="Times New Roman"/>
                <w:color w:val="auto"/>
              </w:rPr>
              <w:t>15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Мартышко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5D69F8">
              <w:rPr>
                <w:rFonts w:eastAsia="Times New Roman"/>
                <w:color w:val="auto"/>
              </w:rPr>
              <w:br/>
              <w:t xml:space="preserve">   Некоторые особенности плотностной модели земной коры </w:t>
            </w:r>
            <w:proofErr w:type="gramStart"/>
            <w:r w:rsidRPr="005D69F8">
              <w:rPr>
                <w:rFonts w:eastAsia="Times New Roman"/>
                <w:color w:val="auto"/>
              </w:rPr>
              <w:t>Урала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D69F8">
              <w:rPr>
                <w:rFonts w:eastAsia="Times New Roman"/>
                <w:color w:val="auto"/>
              </w:rPr>
              <w:t>Красноленинского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профиля) / П. С. </w:t>
            </w:r>
            <w:proofErr w:type="spellStart"/>
            <w:r w:rsidRPr="005D69F8">
              <w:rPr>
                <w:rFonts w:eastAsia="Times New Roman"/>
                <w:color w:val="auto"/>
              </w:rPr>
              <w:t>Мартышко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5D69F8">
              <w:rPr>
                <w:rFonts w:eastAsia="Times New Roman"/>
                <w:color w:val="auto"/>
              </w:rPr>
              <w:t>Ладовский</w:t>
            </w:r>
            <w:proofErr w:type="spellEnd"/>
            <w:r w:rsidRPr="005D69F8">
              <w:rPr>
                <w:rFonts w:eastAsia="Times New Roman"/>
                <w:color w:val="auto"/>
              </w:rPr>
              <w:t>, В. А. Пьянков</w:t>
            </w:r>
            <w:r w:rsidRPr="005D69F8">
              <w:rPr>
                <w:rFonts w:eastAsia="Times New Roman"/>
                <w:color w:val="auto"/>
              </w:rPr>
              <w:br/>
              <w:t>// Геофизика. - 2014. - № 1. - С. 8-</w:t>
            </w:r>
            <w:proofErr w:type="gramStart"/>
            <w:r w:rsidRPr="005D69F8">
              <w:rPr>
                <w:rFonts w:eastAsia="Times New Roman"/>
                <w:color w:val="auto"/>
              </w:rPr>
              <w:t>10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Дягилев, Р.А.</w:t>
            </w:r>
            <w:r w:rsidRPr="005D69F8">
              <w:rPr>
                <w:rFonts w:eastAsia="Times New Roman"/>
                <w:color w:val="auto"/>
              </w:rPr>
              <w:br/>
              <w:t xml:space="preserve">   Анизотропия макросейсмического поля Среднеуральского землетрясения 18 октября 2015 года / Р. А. Дягилев, Н. С. Гусева, Ф. Г. </w:t>
            </w:r>
            <w:proofErr w:type="spellStart"/>
            <w:r w:rsidRPr="005D69F8">
              <w:rPr>
                <w:rFonts w:eastAsia="Times New Roman"/>
                <w:color w:val="auto"/>
              </w:rPr>
              <w:t>Верхоланцев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Геофизика. - 2016. - № 5. - С. 42-</w:t>
            </w:r>
            <w:proofErr w:type="gramStart"/>
            <w:r w:rsidRPr="005D69F8">
              <w:rPr>
                <w:rFonts w:eastAsia="Times New Roman"/>
                <w:color w:val="auto"/>
              </w:rPr>
              <w:t>46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5D69F8">
              <w:rPr>
                <w:rFonts w:eastAsia="Times New Roman"/>
                <w:color w:val="auto"/>
              </w:rPr>
              <w:t>.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D69F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5D69F8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5D69F8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5D69F8">
              <w:rPr>
                <w:rFonts w:eastAsia="Times New Roman"/>
                <w:color w:val="auto"/>
              </w:rPr>
              <w:t>97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13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9F8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5D69F8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5D69F8">
              <w:rPr>
                <w:rFonts w:eastAsia="Times New Roman"/>
                <w:color w:val="auto"/>
              </w:rPr>
              <w:br/>
              <w:t xml:space="preserve">   Возрастная и генетическая идентификация пород </w:t>
            </w:r>
            <w:proofErr w:type="spellStart"/>
            <w:r w:rsidRPr="005D69F8">
              <w:rPr>
                <w:rFonts w:eastAsia="Times New Roman"/>
                <w:color w:val="auto"/>
              </w:rPr>
              <w:t>Хорасюрского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D69F8">
              <w:rPr>
                <w:rFonts w:eastAsia="Times New Roman"/>
                <w:color w:val="auto"/>
              </w:rPr>
              <w:t>массива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Sm-Nd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ID-TIMS и U-</w:t>
            </w:r>
            <w:proofErr w:type="spellStart"/>
            <w:r w:rsidRPr="005D69F8">
              <w:rPr>
                <w:rFonts w:eastAsia="Times New Roman"/>
                <w:color w:val="auto"/>
              </w:rPr>
              <w:t>Pb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SHRIMP-II ограничения / Ю. Л. </w:t>
            </w:r>
            <w:proofErr w:type="spellStart"/>
            <w:r w:rsidRPr="005D69F8">
              <w:rPr>
                <w:rFonts w:eastAsia="Times New Roman"/>
                <w:color w:val="auto"/>
              </w:rPr>
              <w:t>Ронкин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, К. С. Иванов, О. П. </w:t>
            </w:r>
            <w:proofErr w:type="spellStart"/>
            <w:r w:rsidRPr="005D69F8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5D69F8">
              <w:rPr>
                <w:rFonts w:eastAsia="Times New Roman"/>
                <w:color w:val="auto"/>
              </w:rPr>
              <w:t>УрО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РАН. - 2012. - № 2. - С. 6-</w:t>
            </w:r>
            <w:proofErr w:type="gramStart"/>
            <w:r w:rsidRPr="005D69F8">
              <w:rPr>
                <w:rFonts w:eastAsia="Times New Roman"/>
                <w:color w:val="auto"/>
              </w:rPr>
              <w:t>10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Масленникова А.В.</w:t>
            </w:r>
            <w:r w:rsidRPr="005D69F8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5D69F8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разрезов донных отложений озер Южного и Среднего Урала / А. В. Масленникова, В. В. Дерягин, В. Н. </w:t>
            </w:r>
            <w:proofErr w:type="spellStart"/>
            <w:r w:rsidRPr="005D69F8">
              <w:rPr>
                <w:rFonts w:eastAsia="Times New Roman"/>
                <w:color w:val="auto"/>
              </w:rPr>
              <w:t>Удачин</w:t>
            </w:r>
            <w:proofErr w:type="spellEnd"/>
            <w:r w:rsidRPr="005D69F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5D69F8">
              <w:rPr>
                <w:rFonts w:eastAsia="Times New Roman"/>
                <w:color w:val="auto"/>
              </w:rPr>
              <w:t>УрО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РАН. - 2012. - № 3. - С. 6-</w:t>
            </w:r>
            <w:proofErr w:type="gramStart"/>
            <w:r w:rsidRPr="005D69F8">
              <w:rPr>
                <w:rFonts w:eastAsia="Times New Roman"/>
                <w:color w:val="auto"/>
              </w:rPr>
              <w:t>8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5D69F8">
              <w:rPr>
                <w:rFonts w:eastAsia="Times New Roman"/>
                <w:color w:val="auto"/>
              </w:rPr>
              <w:br/>
              <w:t>   Воспоминания об экспедиции по месторождениям Урала с Николаем Павловичем Юшкиным / В. А. Попов</w:t>
            </w:r>
            <w:r w:rsidRPr="005D69F8">
              <w:rPr>
                <w:rFonts w:eastAsia="Times New Roman"/>
                <w:color w:val="auto"/>
              </w:rPr>
              <w:br/>
              <w:t>// Уральский геологический журнал. - 2013. - № 3. - С. 17-</w:t>
            </w:r>
            <w:proofErr w:type="gramStart"/>
            <w:r w:rsidRPr="005D69F8">
              <w:rPr>
                <w:rFonts w:eastAsia="Times New Roman"/>
                <w:color w:val="auto"/>
              </w:rPr>
              <w:t>22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9F8">
              <w:rPr>
                <w:rFonts w:eastAsia="Times New Roman"/>
                <w:color w:val="auto"/>
              </w:rPr>
              <w:t>портр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5D69F8">
              <w:rPr>
                <w:rFonts w:eastAsia="Times New Roman"/>
                <w:color w:val="auto"/>
              </w:rPr>
              <w:br/>
              <w:t xml:space="preserve">   К вопросу об </w:t>
            </w:r>
            <w:proofErr w:type="spellStart"/>
            <w:r w:rsidRPr="005D69F8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9F8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Урала / К. С. Иванов</w:t>
            </w:r>
            <w:r w:rsidRPr="005D69F8">
              <w:rPr>
                <w:rFonts w:eastAsia="Times New Roman"/>
                <w:color w:val="auto"/>
              </w:rPr>
              <w:br/>
              <w:t>// Уральский геологический журнал. - 2013. - № 5. - С. 32-</w:t>
            </w:r>
            <w:proofErr w:type="gramStart"/>
            <w:r w:rsidRPr="005D69F8">
              <w:rPr>
                <w:rFonts w:eastAsia="Times New Roman"/>
                <w:color w:val="auto"/>
              </w:rPr>
              <w:t>36 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 с. 35-36.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5D69F8">
              <w:rPr>
                <w:rFonts w:eastAsia="Times New Roman"/>
                <w:color w:val="auto"/>
              </w:rPr>
              <w:br/>
              <w:t>   Плитотектонические реконструкции и реальная тектоника восточного склона севера Урала / В. П. Шатров</w:t>
            </w:r>
            <w:r w:rsidRPr="005D69F8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6. - С. 19-26.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5D69F8" w:rsidRPr="005D69F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</w:p>
        </w:tc>
      </w:tr>
      <w:tr w:rsidR="005D69F8" w:rsidRPr="005D69F8" w:rsidTr="0027321D">
        <w:trPr>
          <w:tblCellSpacing w:w="15" w:type="dxa"/>
        </w:trPr>
        <w:tc>
          <w:tcPr>
            <w:tcW w:w="5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5D69F8" w:rsidRPr="005D69F8" w:rsidRDefault="005D69F8" w:rsidP="0027321D">
            <w:pPr>
              <w:rPr>
                <w:rFonts w:eastAsia="Times New Roman"/>
                <w:color w:val="auto"/>
              </w:rPr>
            </w:pPr>
            <w:r w:rsidRPr="005D69F8">
              <w:rPr>
                <w:rFonts w:eastAsia="Times New Roman"/>
                <w:b/>
                <w:bCs/>
                <w:color w:val="auto"/>
              </w:rPr>
              <w:t>Шатров, В.П.</w:t>
            </w:r>
            <w:r w:rsidRPr="005D69F8">
              <w:rPr>
                <w:rFonts w:eastAsia="Times New Roman"/>
                <w:color w:val="auto"/>
              </w:rPr>
              <w:br/>
              <w:t xml:space="preserve">   Стратиграфия грубообломочных толщ </w:t>
            </w:r>
            <w:proofErr w:type="spellStart"/>
            <w:r w:rsidRPr="005D69F8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5D69F8">
              <w:rPr>
                <w:rFonts w:eastAsia="Times New Roman"/>
                <w:color w:val="auto"/>
              </w:rPr>
              <w:t xml:space="preserve"> прогиба и ее значение для геологического картирования / В. П. Шатров</w:t>
            </w:r>
            <w:r w:rsidRPr="005D69F8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4. - С. 3-12. - Рез. англ. - </w:t>
            </w:r>
            <w:proofErr w:type="spellStart"/>
            <w:proofErr w:type="gramStart"/>
            <w:r w:rsidRPr="005D69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9F8">
              <w:rPr>
                <w:rFonts w:eastAsia="Times New Roman"/>
                <w:color w:val="auto"/>
              </w:rPr>
              <w:t>.:</w:t>
            </w:r>
            <w:proofErr w:type="gramEnd"/>
            <w:r w:rsidRPr="005D69F8">
              <w:rPr>
                <w:rFonts w:eastAsia="Times New Roman"/>
                <w:color w:val="auto"/>
              </w:rPr>
              <w:t xml:space="preserve"> 28 назв.</w:t>
            </w:r>
          </w:p>
        </w:tc>
      </w:tr>
    </w:tbl>
    <w:p w:rsidR="005D69F8" w:rsidRPr="005D69F8" w:rsidRDefault="005D69F8" w:rsidP="005D69F8">
      <w:pPr>
        <w:rPr>
          <w:rFonts w:eastAsia="Times New Roman"/>
          <w:color w:val="auto"/>
        </w:rPr>
      </w:pPr>
    </w:p>
    <w:p w:rsidR="00940A6D" w:rsidRPr="005D69F8" w:rsidRDefault="00940A6D">
      <w:pPr>
        <w:rPr>
          <w:color w:val="auto"/>
        </w:rPr>
      </w:pPr>
    </w:p>
    <w:sectPr w:rsidR="00940A6D" w:rsidRPr="005D6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F8"/>
    <w:rsid w:val="00577F1D"/>
    <w:rsid w:val="005D69F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B4F44-9AAD-4E00-A2BC-645125F7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9F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69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69F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2684</Words>
  <Characters>15301</Characters>
  <Application>Microsoft Office Word</Application>
  <DocSecurity>0</DocSecurity>
  <Lines>127</Lines>
  <Paragraphs>35</Paragraphs>
  <ScaleCrop>false</ScaleCrop>
  <Company/>
  <LinksUpToDate>false</LinksUpToDate>
  <CharactersWithSpaces>17950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2020-05-06T06:16:00Z</dcterms:created>
  <dcterms:modified xsi:type="dcterms:W3CDTF">2020-05-06T06:18:00Z</dcterms:modified>
</cp:coreProperties>
</file>