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3B" w:rsidRDefault="0009258A" w:rsidP="00E6083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E6083B">
        <w:rPr>
          <w:rFonts w:eastAsia="Times New Roman"/>
          <w:color w:val="auto"/>
        </w:rPr>
        <w:t>Карское море</w:t>
      </w:r>
      <w:r>
        <w:rPr>
          <w:rFonts w:eastAsia="Times New Roman"/>
          <w:color w:val="auto"/>
        </w:rPr>
        <w:t>»</w:t>
      </w:r>
      <w:bookmarkStart w:id="0" w:name="_GoBack"/>
      <w:bookmarkEnd w:id="0"/>
    </w:p>
    <w:p w:rsidR="00E6083B" w:rsidRDefault="00E6083B" w:rsidP="00E6083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E6083B" w:rsidRPr="00E6083B" w:rsidRDefault="00E6083B" w:rsidP="00E6083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2003-2015</w:t>
      </w:r>
      <w:r w:rsidR="00555372">
        <w:rPr>
          <w:rFonts w:eastAsia="Times New Roman"/>
          <w:color w:val="auto"/>
        </w:rPr>
        <w:t xml:space="preserve">  гг.</w:t>
      </w:r>
    </w:p>
    <w:tbl>
      <w:tblPr>
        <w:tblW w:w="5433" w:type="pct"/>
        <w:tblCellSpacing w:w="15" w:type="dxa"/>
        <w:tblInd w:w="-71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6"/>
        <w:gridCol w:w="8407"/>
      </w:tblGrid>
      <w:tr w:rsidR="00555372" w:rsidRPr="00E6083B" w:rsidTr="00555372">
        <w:trPr>
          <w:tblCellSpacing w:w="15" w:type="dxa"/>
        </w:trPr>
        <w:tc>
          <w:tcPr>
            <w:tcW w:w="882" w:type="pct"/>
            <w:vAlign w:val="center"/>
          </w:tcPr>
          <w:p w:rsidR="00555372" w:rsidRDefault="00555372" w:rsidP="00555372">
            <w:pPr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№ п/п</w:t>
            </w:r>
          </w:p>
          <w:p w:rsidR="00555372" w:rsidRPr="00555372" w:rsidRDefault="00555372" w:rsidP="00555372">
            <w:pPr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Шифр ВГБ</w:t>
            </w:r>
          </w:p>
        </w:tc>
        <w:tc>
          <w:tcPr>
            <w:tcW w:w="4074" w:type="pct"/>
            <w:vAlign w:val="center"/>
          </w:tcPr>
          <w:p w:rsidR="00555372" w:rsidRPr="00E6083B" w:rsidRDefault="00555372" w:rsidP="00555372">
            <w:pPr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Название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074" w:type="pct"/>
            <w:hideMark/>
          </w:tcPr>
          <w:p w:rsidR="00555372" w:rsidRPr="00E6083B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t>   </w:t>
            </w:r>
            <w:r w:rsidRPr="00E6083B">
              <w:rPr>
                <w:rFonts w:eastAsia="Times New Roman"/>
                <w:b/>
                <w:bCs/>
                <w:color w:val="auto"/>
              </w:rPr>
              <w:t>Экосистема Карского моря: от эстуариев Оби и Енисея до желоба Святой Анны</w:t>
            </w:r>
            <w:r w:rsidRPr="00E6083B">
              <w:rPr>
                <w:rFonts w:eastAsia="Times New Roman"/>
                <w:color w:val="auto"/>
              </w:rPr>
              <w:t xml:space="preserve"> / отв. ред. </w:t>
            </w:r>
            <w:proofErr w:type="spellStart"/>
            <w:r w:rsidRPr="00E6083B">
              <w:rPr>
                <w:rFonts w:eastAsia="Times New Roman"/>
                <w:color w:val="auto"/>
              </w:rPr>
              <w:t>М.В.Флинт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- Москва : Наука, 2015. - [4], 501-726 с. : ил., табл. - (Океанология, ISSN 0030-1574 ; т. 55, № 4). - Рез. ст. англ.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 в конце ст.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t>-8468</w:t>
            </w:r>
          </w:p>
        </w:tc>
        <w:tc>
          <w:tcPr>
            <w:tcW w:w="4074" w:type="pct"/>
            <w:hideMark/>
          </w:tcPr>
          <w:p w:rsidR="00555372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b/>
                <w:bCs/>
                <w:color w:val="auto"/>
              </w:rPr>
              <w:t>Тимонин, Н.И.</w:t>
            </w:r>
            <w:r w:rsidRPr="00E6083B">
              <w:rPr>
                <w:rFonts w:eastAsia="Times New Roman"/>
                <w:color w:val="auto"/>
              </w:rPr>
              <w:br/>
              <w:t xml:space="preserve">   Глубинное строение Баренцево-Карского региона : (аспекты </w:t>
            </w:r>
            <w:proofErr w:type="spellStart"/>
            <w:r w:rsidRPr="00E6083B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эволюции литосферы): </w:t>
            </w:r>
            <w:proofErr w:type="spellStart"/>
            <w:r w:rsidRPr="00E6083B">
              <w:rPr>
                <w:rFonts w:eastAsia="Times New Roman"/>
                <w:color w:val="auto"/>
              </w:rPr>
              <w:t>докл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на заседании Президиума Коми науч. центра </w:t>
            </w:r>
            <w:proofErr w:type="spellStart"/>
            <w:r w:rsidRPr="00E6083B">
              <w:rPr>
                <w:rFonts w:eastAsia="Times New Roman"/>
                <w:color w:val="auto"/>
              </w:rPr>
              <w:t>УрО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РАН / Н. И. Тимонин. - Сыктывкар : Коми науч. центр </w:t>
            </w:r>
            <w:proofErr w:type="spellStart"/>
            <w:r w:rsidRPr="00E6083B">
              <w:rPr>
                <w:rFonts w:eastAsia="Times New Roman"/>
                <w:color w:val="auto"/>
              </w:rPr>
              <w:t>УрО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РАН, 2006. - 34 с. : ил. - (Научные доклады / РАН, Урал. </w:t>
            </w:r>
            <w:proofErr w:type="spellStart"/>
            <w:r w:rsidRPr="00E6083B">
              <w:rPr>
                <w:rFonts w:eastAsia="Times New Roman"/>
                <w:color w:val="auto"/>
              </w:rPr>
              <w:t>отд-ние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, Коми науч. центр ; вып.482). - </w:t>
            </w:r>
            <w:proofErr w:type="spellStart"/>
            <w:r w:rsidRPr="00E6083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.: с.30-33 (39 назв.).</w:t>
            </w:r>
          </w:p>
          <w:p w:rsidR="00555372" w:rsidRPr="00E6083B" w:rsidRDefault="00555372" w:rsidP="00555372">
            <w:pPr>
              <w:jc w:val="both"/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br/>
              <w:t>Рассматриваемая территория включает крупнейшие структуры земной коры: северо-восток Печорской плиты (с байкальским основанием), Новоземельско-</w:t>
            </w:r>
            <w:proofErr w:type="spellStart"/>
            <w:r w:rsidRPr="00E6083B">
              <w:rPr>
                <w:rFonts w:eastAsia="Times New Roman"/>
                <w:color w:val="auto"/>
              </w:rPr>
              <w:t>Пайхойскую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складчато-надвиговую область (Новая Земля и </w:t>
            </w:r>
            <w:proofErr w:type="spellStart"/>
            <w:r w:rsidRPr="00E6083B">
              <w:rPr>
                <w:rFonts w:eastAsia="Times New Roman"/>
                <w:color w:val="auto"/>
              </w:rPr>
              <w:t>Пайхойское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поднятие с раннекиммерийским основанием), север Полярного Урала (являющийся частью Уральского складчатого сооружения с </w:t>
            </w:r>
            <w:proofErr w:type="spellStart"/>
            <w:r w:rsidRPr="00E6083B">
              <w:rPr>
                <w:rFonts w:eastAsia="Times New Roman"/>
                <w:color w:val="auto"/>
              </w:rPr>
              <w:t>варисцийским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основанием) и северную часть Западно-Сибирской плиты (с Южно-Карской впадиной). Она характеризуется весьма неравномерной в геолого-геофизическом отношении изученностью. Проведено глубинное сейсмическое зондирование Южно-Карской впадины, выполненное по нескольким профилям специальной региональной геофизической экспедицией (СРГЭ) НПО "</w:t>
            </w:r>
            <w:proofErr w:type="spellStart"/>
            <w:r w:rsidRPr="00E6083B">
              <w:rPr>
                <w:rFonts w:eastAsia="Times New Roman"/>
                <w:color w:val="auto"/>
              </w:rPr>
              <w:t>Союзгеофизика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". Широтный профиль пересек север Уральской складчатой системы в районе сочленения </w:t>
            </w:r>
            <w:proofErr w:type="spellStart"/>
            <w:r w:rsidRPr="00E6083B">
              <w:rPr>
                <w:rFonts w:eastAsia="Times New Roman"/>
                <w:color w:val="auto"/>
              </w:rPr>
              <w:t>Пайхойского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поднятия с Полярным Уралом. В </w:t>
            </w:r>
            <w:proofErr w:type="spellStart"/>
            <w:r w:rsidRPr="00E6083B">
              <w:rPr>
                <w:rFonts w:eastAsia="Times New Roman"/>
                <w:color w:val="auto"/>
              </w:rPr>
              <w:t>западноарктической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области Российского шельфа выполнены региональные сейсмические работы, проведено </w:t>
            </w:r>
            <w:proofErr w:type="spellStart"/>
            <w:r w:rsidRPr="00E6083B">
              <w:rPr>
                <w:rFonts w:eastAsia="Times New Roman"/>
                <w:color w:val="auto"/>
              </w:rPr>
              <w:t>разбуривание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перспективных площадей, приведшее к открытию большого числа богатых месторождений углеводородного сырья. К числу подобных бассейнов относится и Южно-Карский, где открыты уникальные газоконденсатные месторождения: Ленинградское и </w:t>
            </w:r>
            <w:proofErr w:type="spellStart"/>
            <w:r w:rsidRPr="00E6083B">
              <w:rPr>
                <w:rFonts w:eastAsia="Times New Roman"/>
                <w:color w:val="auto"/>
              </w:rPr>
              <w:t>Русановское</w:t>
            </w:r>
            <w:proofErr w:type="spellEnd"/>
            <w:r w:rsidRPr="00E6083B">
              <w:rPr>
                <w:rFonts w:eastAsia="Times New Roman"/>
                <w:color w:val="auto"/>
              </w:rPr>
              <w:t>, тяготеющие к единому Баренцево-Карскому поясу поднятий.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t>-8468</w:t>
            </w:r>
          </w:p>
        </w:tc>
        <w:tc>
          <w:tcPr>
            <w:tcW w:w="4074" w:type="pct"/>
            <w:hideMark/>
          </w:tcPr>
          <w:p w:rsidR="00555372" w:rsidRPr="00E6083B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b/>
                <w:bCs/>
                <w:color w:val="auto"/>
              </w:rPr>
              <w:t>Тимонин, Н.И.</w:t>
            </w:r>
            <w:r w:rsidRPr="00E6083B">
              <w:rPr>
                <w:rFonts w:eastAsia="Times New Roman"/>
                <w:color w:val="auto"/>
              </w:rPr>
              <w:br/>
              <w:t xml:space="preserve">   Карский шельф: глубинное геологическое строение и перспективы </w:t>
            </w:r>
            <w:proofErr w:type="spellStart"/>
            <w:r w:rsidRPr="00E6083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: доклад на заседании Президиума Коми научного центра </w:t>
            </w:r>
            <w:proofErr w:type="spellStart"/>
            <w:r w:rsidRPr="00E6083B">
              <w:rPr>
                <w:rFonts w:eastAsia="Times New Roman"/>
                <w:color w:val="auto"/>
              </w:rPr>
              <w:t>УрО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Российской академии наук / Н. И. Тимонин. - Сыктывкар : Коми науч. центр </w:t>
            </w:r>
            <w:proofErr w:type="spellStart"/>
            <w:r w:rsidRPr="00E6083B">
              <w:rPr>
                <w:rFonts w:eastAsia="Times New Roman"/>
                <w:color w:val="auto"/>
              </w:rPr>
              <w:t>УрО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РАН, 2009. - 84,[1] с. : ил., табл. - (Научные доклады / РАН, Урал. </w:t>
            </w:r>
            <w:proofErr w:type="spellStart"/>
            <w:r w:rsidRPr="00E6083B">
              <w:rPr>
                <w:rFonts w:eastAsia="Times New Roman"/>
                <w:color w:val="auto"/>
              </w:rPr>
              <w:t>отд-ние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, Коми науч. центр ; вып.506). - </w:t>
            </w:r>
            <w:proofErr w:type="spellStart"/>
            <w:r w:rsidRPr="00E6083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.: с.82-84 (32 назв.).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t>Б74847</w:t>
            </w:r>
          </w:p>
        </w:tc>
        <w:tc>
          <w:tcPr>
            <w:tcW w:w="4074" w:type="pct"/>
            <w:hideMark/>
          </w:tcPr>
          <w:p w:rsidR="00555372" w:rsidRPr="00E6083B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t>   </w:t>
            </w:r>
            <w:r w:rsidRPr="00E6083B">
              <w:rPr>
                <w:rFonts w:eastAsia="Times New Roman"/>
                <w:b/>
                <w:bCs/>
                <w:color w:val="auto"/>
              </w:rPr>
              <w:t>Экологическая безопасность при освоении нефтегазовых месторождений на шельфе Карского моря</w:t>
            </w:r>
            <w:r w:rsidRPr="00E6083B">
              <w:rPr>
                <w:rFonts w:eastAsia="Times New Roman"/>
                <w:color w:val="auto"/>
              </w:rPr>
              <w:t xml:space="preserve"> : (сб. науч. тр. [по материалам международной конференции "Экологическая геология и рациональное недропользование", октябрь, 2003]) / А. П. </w:t>
            </w:r>
            <w:proofErr w:type="spellStart"/>
            <w:r w:rsidRPr="00E6083B">
              <w:rPr>
                <w:rFonts w:eastAsia="Times New Roman"/>
                <w:color w:val="auto"/>
              </w:rPr>
              <w:t>Алхименко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[и др.] ; [отв. ред. </w:t>
            </w:r>
            <w:proofErr w:type="spellStart"/>
            <w:r w:rsidRPr="00E6083B">
              <w:rPr>
                <w:rFonts w:eastAsia="Times New Roman"/>
                <w:color w:val="auto"/>
              </w:rPr>
              <w:t>В.В.Куриленко</w:t>
            </w:r>
            <w:proofErr w:type="spellEnd"/>
            <w:r w:rsidRPr="00E6083B">
              <w:rPr>
                <w:rFonts w:eastAsia="Times New Roman"/>
                <w:color w:val="auto"/>
              </w:rPr>
              <w:t>] ; С.-</w:t>
            </w:r>
            <w:proofErr w:type="spellStart"/>
            <w:r w:rsidRPr="00E6083B">
              <w:rPr>
                <w:rFonts w:eastAsia="Times New Roman"/>
                <w:color w:val="auto"/>
              </w:rPr>
              <w:t>Петерб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гос. ун-т, Сев.-Зап. НИИ культур. и природ. наследия. - Санкт-Петербург : СПбГУ : Сев.-Зап. НИИ культур. и природ. наследия, 2004. - 158,[1]с. : ил., табл. - </w:t>
            </w:r>
            <w:proofErr w:type="spellStart"/>
            <w:r w:rsidRPr="00E6083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E6083B">
              <w:rPr>
                <w:rFonts w:eastAsia="Times New Roman"/>
                <w:color w:val="auto"/>
              </w:rPr>
              <w:t>тит.л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 в конце ст. - ISBN 5-86443-100-1 : 80-</w:t>
            </w:r>
            <w:r w:rsidRPr="00E6083B">
              <w:rPr>
                <w:rFonts w:eastAsia="Times New Roman"/>
                <w:color w:val="auto"/>
              </w:rPr>
              <w:lastRenderedPageBreak/>
              <w:t>00.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lastRenderedPageBreak/>
              <w:t>Б75775</w:t>
            </w:r>
          </w:p>
        </w:tc>
        <w:tc>
          <w:tcPr>
            <w:tcW w:w="4074" w:type="pct"/>
            <w:hideMark/>
          </w:tcPr>
          <w:p w:rsidR="00555372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b/>
                <w:bCs/>
                <w:color w:val="auto"/>
              </w:rPr>
              <w:t>Кошелева В.А.</w:t>
            </w:r>
            <w:r w:rsidRPr="00E6083B">
              <w:rPr>
                <w:rFonts w:eastAsia="Times New Roman"/>
                <w:color w:val="auto"/>
              </w:rPr>
              <w:br/>
              <w:t xml:space="preserve">   Геология и литология Карского моря и лицензионных участков / В. А. Кошелева. - </w:t>
            </w:r>
            <w:proofErr w:type="spellStart"/>
            <w:r w:rsidRPr="00E6083B">
              <w:rPr>
                <w:rFonts w:eastAsia="Times New Roman"/>
                <w:color w:val="auto"/>
              </w:rPr>
              <w:t>Saarbrücken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E6083B">
              <w:rPr>
                <w:rFonts w:eastAsia="Times New Roman"/>
                <w:color w:val="auto"/>
              </w:rPr>
              <w:t>Lambert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acad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6083B">
              <w:rPr>
                <w:rFonts w:eastAsia="Times New Roman"/>
                <w:color w:val="auto"/>
              </w:rPr>
              <w:t>publ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., 2013. - 80 с. : ил., табл.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.: с. 77-80. - ISBN 978-3-8454-0890-3.</w:t>
            </w:r>
          </w:p>
          <w:p w:rsidR="00555372" w:rsidRPr="00E6083B" w:rsidRDefault="00555372" w:rsidP="00555372">
            <w:pPr>
              <w:jc w:val="both"/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br/>
              <w:t>Исследованы особенности геологического строения и литологии четвертичных отложений на Восточно-</w:t>
            </w:r>
            <w:proofErr w:type="spellStart"/>
            <w:r w:rsidRPr="00E6083B">
              <w:rPr>
                <w:rFonts w:eastAsia="Times New Roman"/>
                <w:color w:val="auto"/>
              </w:rPr>
              <w:t>Приновоземельских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лицензионных участках (-1; -2). Проведен комплексный анализ их вещественного состава - </w:t>
            </w:r>
            <w:proofErr w:type="spellStart"/>
            <w:r w:rsidRPr="00E6083B">
              <w:rPr>
                <w:rFonts w:eastAsia="Times New Roman"/>
                <w:color w:val="auto"/>
              </w:rPr>
              <w:t>гранулометрия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, петрография, минералогия (породообразующие, акцессорные, глинистые и </w:t>
            </w:r>
            <w:proofErr w:type="spellStart"/>
            <w:r w:rsidRPr="00E6083B">
              <w:rPr>
                <w:rFonts w:eastAsia="Times New Roman"/>
                <w:color w:val="auto"/>
              </w:rPr>
              <w:t>аутигенные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минералы), геохимия и органические компоненты. Дана характеристика углеводородных газов в донных осадках и оценена их информативность на диффузный подток данных компонентов из нижележащих газо-нефтесодержащих толщ. Рассмотрены особенности развития моря и лицензионных участков в </w:t>
            </w:r>
            <w:proofErr w:type="spellStart"/>
            <w:r w:rsidRPr="00E6083B">
              <w:rPr>
                <w:rFonts w:eastAsia="Times New Roman"/>
                <w:color w:val="auto"/>
              </w:rPr>
              <w:t>позднечетвертичное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время; даны инженерно-геологические характеристики донных осадков и мерзлотных явлений на шельфе и на участках. Приведенная информация может быть реализована в газо-нефтепоисковом, палеогеографическом, экологическом и </w:t>
            </w:r>
            <w:proofErr w:type="spellStart"/>
            <w:r w:rsidRPr="00E6083B">
              <w:rPr>
                <w:rFonts w:eastAsia="Times New Roman"/>
                <w:color w:val="auto"/>
              </w:rPr>
              <w:t>минерагеническом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плане.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t>Б75813</w:t>
            </w:r>
          </w:p>
        </w:tc>
        <w:tc>
          <w:tcPr>
            <w:tcW w:w="4074" w:type="pct"/>
            <w:hideMark/>
          </w:tcPr>
          <w:p w:rsidR="00555372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b/>
                <w:bCs/>
                <w:color w:val="auto"/>
              </w:rPr>
              <w:t>Кошелева, В.А.</w:t>
            </w:r>
            <w:r w:rsidRPr="00E6083B">
              <w:rPr>
                <w:rFonts w:eastAsia="Times New Roman"/>
                <w:color w:val="auto"/>
              </w:rPr>
              <w:br/>
              <w:t xml:space="preserve">   Седиментогенез Карского моря = </w:t>
            </w:r>
            <w:proofErr w:type="spellStart"/>
            <w:r w:rsidRPr="00E6083B">
              <w:rPr>
                <w:rFonts w:eastAsia="Times New Roman"/>
                <w:color w:val="auto"/>
              </w:rPr>
              <w:t>Sedimentogenesis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of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the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Kara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Sea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/ В. А. Кошелева, А. Н. Павлов ; М-во образования и науки Рос. Федерации, </w:t>
            </w:r>
            <w:proofErr w:type="spellStart"/>
            <w:r w:rsidRPr="00E6083B">
              <w:rPr>
                <w:rFonts w:eastAsia="Times New Roman"/>
                <w:color w:val="auto"/>
              </w:rPr>
              <w:t>Федер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гос. бюджет. </w:t>
            </w:r>
            <w:proofErr w:type="spellStart"/>
            <w:r w:rsidRPr="00E6083B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E6083B">
              <w:rPr>
                <w:rFonts w:eastAsia="Times New Roman"/>
                <w:color w:val="auto"/>
              </w:rPr>
              <w:t>высш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проф. образования Рос. гос. </w:t>
            </w:r>
            <w:proofErr w:type="spellStart"/>
            <w:r w:rsidRPr="00E6083B">
              <w:rPr>
                <w:rFonts w:eastAsia="Times New Roman"/>
                <w:color w:val="auto"/>
              </w:rPr>
              <w:t>гидрометеорол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ун-т. - Санкт-Петербург : РГГМУ, 2014. - 248 с. : ил., табл. - Рез. англ.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.: с. 238-244 (126 назв.). - ISBN 978-5-86813-402-9.</w:t>
            </w:r>
          </w:p>
          <w:p w:rsidR="00555372" w:rsidRPr="00E6083B" w:rsidRDefault="00555372" w:rsidP="00555372">
            <w:pPr>
              <w:jc w:val="both"/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br/>
              <w:t xml:space="preserve">Монография посвящена анализу седиментогенеза, как совокупности природных процессов, приводящих к образованию осадков на дне Карского моря. В её основе лежит обширный фактурный материал, полученный в разное время многими организациями, проводившими исследования в этом регионе, а также собственные наблюдения и разработки авторов. В последних двух главах даются теоретические обобщения (разработано понятие </w:t>
            </w:r>
            <w:proofErr w:type="spellStart"/>
            <w:r w:rsidRPr="00E6083B">
              <w:rPr>
                <w:rFonts w:eastAsia="Times New Roman"/>
                <w:color w:val="auto"/>
              </w:rPr>
              <w:t>литодинамического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цикла и рассмотрены представления современных осадков дна как многопараметрических образов).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t>В54264</w:t>
            </w:r>
          </w:p>
        </w:tc>
        <w:tc>
          <w:tcPr>
            <w:tcW w:w="4074" w:type="pct"/>
            <w:hideMark/>
          </w:tcPr>
          <w:p w:rsidR="00555372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t>   </w:t>
            </w:r>
            <w:r w:rsidRPr="00E6083B">
              <w:rPr>
                <w:rFonts w:eastAsia="Times New Roman"/>
                <w:b/>
                <w:bCs/>
                <w:color w:val="auto"/>
              </w:rPr>
              <w:t xml:space="preserve">Геокриологические условия </w:t>
            </w:r>
            <w:proofErr w:type="spellStart"/>
            <w:r w:rsidRPr="00E6083B">
              <w:rPr>
                <w:rFonts w:eastAsia="Times New Roman"/>
                <w:b/>
                <w:bCs/>
                <w:color w:val="auto"/>
              </w:rPr>
              <w:t>Харасавэйского</w:t>
            </w:r>
            <w:proofErr w:type="spellEnd"/>
            <w:r w:rsidRPr="00E6083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6083B">
              <w:rPr>
                <w:rFonts w:eastAsia="Times New Roman"/>
                <w:b/>
                <w:bCs/>
                <w:color w:val="auto"/>
              </w:rPr>
              <w:t>Крузенштерновского</w:t>
            </w:r>
            <w:proofErr w:type="spellEnd"/>
            <w:r w:rsidRPr="00E6083B">
              <w:rPr>
                <w:rFonts w:eastAsia="Times New Roman"/>
                <w:b/>
                <w:bCs/>
                <w:color w:val="auto"/>
              </w:rPr>
              <w:t xml:space="preserve"> газоконденсатных месторождений (полуостров Ямал)</w:t>
            </w:r>
            <w:r w:rsidRPr="00E6083B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E6083B">
              <w:rPr>
                <w:rFonts w:eastAsia="Times New Roman"/>
                <w:color w:val="auto"/>
              </w:rPr>
              <w:t>Geocryological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conditions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of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Kharasavei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and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Kruzenshtern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gas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condense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fields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6083B">
              <w:rPr>
                <w:rFonts w:eastAsia="Times New Roman"/>
                <w:color w:val="auto"/>
              </w:rPr>
              <w:t>the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peninsula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Jamal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) / В. В. Баулин [и др.] ; гл. ред. </w:t>
            </w:r>
            <w:proofErr w:type="spellStart"/>
            <w:r w:rsidRPr="00E6083B">
              <w:rPr>
                <w:rFonts w:eastAsia="Times New Roman"/>
                <w:color w:val="auto"/>
              </w:rPr>
              <w:t>В.В.Баулин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; Госстрой России, </w:t>
            </w:r>
            <w:proofErr w:type="spellStart"/>
            <w:r w:rsidRPr="00E6083B">
              <w:rPr>
                <w:rFonts w:eastAsia="Times New Roman"/>
                <w:color w:val="auto"/>
              </w:rPr>
              <w:t>Федер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E6083B">
              <w:rPr>
                <w:rFonts w:eastAsia="Times New Roman"/>
                <w:color w:val="auto"/>
              </w:rPr>
              <w:t>унитар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предприятие "Произв. и НИИ по инженер. изысканиям в </w:t>
            </w:r>
            <w:proofErr w:type="spellStart"/>
            <w:r w:rsidRPr="00E6083B">
              <w:rPr>
                <w:rFonts w:eastAsia="Times New Roman"/>
                <w:color w:val="auto"/>
              </w:rPr>
              <w:t>стр-ве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" (ФГУП ПНИИИС). - Москва : ГЕОС, 2003. - 179 с. : ил., табл. - </w:t>
            </w:r>
            <w:proofErr w:type="spellStart"/>
            <w:r w:rsidRPr="00E6083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E6083B">
              <w:rPr>
                <w:rFonts w:eastAsia="Times New Roman"/>
                <w:color w:val="auto"/>
              </w:rPr>
              <w:t>тит.л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6083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.: с.175-179. - ISBN 5-89118-350-1 : 337-00.</w:t>
            </w:r>
          </w:p>
          <w:p w:rsidR="00555372" w:rsidRPr="00E6083B" w:rsidRDefault="00555372" w:rsidP="00555372">
            <w:pPr>
              <w:jc w:val="both"/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br/>
              <w:t xml:space="preserve">Комплексно освещены инженерно-геокриологические условия </w:t>
            </w:r>
            <w:proofErr w:type="spellStart"/>
            <w:r w:rsidRPr="00E6083B">
              <w:rPr>
                <w:rFonts w:eastAsia="Times New Roman"/>
                <w:color w:val="auto"/>
              </w:rPr>
              <w:t>Харасавэйского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6083B">
              <w:rPr>
                <w:rFonts w:eastAsia="Times New Roman"/>
                <w:color w:val="auto"/>
              </w:rPr>
              <w:t>Крузенштерновского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газоконденсатных месторождений - перспективного района освоения севера Западной Сибири. На основе новых данных рассмотрены закономерности формирования и пространственная изменчивость основных характеристик многолетнемерзлых пород на прибрежной суше и в береговой зоне шельфа Карского моря: распространение мерзлых толщ, их состав, льдистость, криогенное строение, свойства, температурный режим, физико-геологические процессы и образования. Проанализированы данные геокриологического прогноза в результате освоения месторождений, а также в </w:t>
            </w:r>
            <w:r w:rsidRPr="00E6083B">
              <w:rPr>
                <w:rFonts w:eastAsia="Times New Roman"/>
                <w:color w:val="auto"/>
              </w:rPr>
              <w:lastRenderedPageBreak/>
              <w:t>связи с потеплением климата, рассмотрены эколого-геокриологические проблемы освоения месторождений.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lastRenderedPageBreak/>
              <w:t>В54429</w:t>
            </w:r>
          </w:p>
        </w:tc>
        <w:tc>
          <w:tcPr>
            <w:tcW w:w="4074" w:type="pct"/>
            <w:hideMark/>
          </w:tcPr>
          <w:p w:rsidR="00555372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t>   </w:t>
            </w:r>
            <w:r w:rsidRPr="00E6083B">
              <w:rPr>
                <w:rFonts w:eastAsia="Times New Roman"/>
                <w:b/>
                <w:bCs/>
                <w:color w:val="auto"/>
              </w:rPr>
              <w:t xml:space="preserve">Биостратиграфия и </w:t>
            </w:r>
            <w:proofErr w:type="spellStart"/>
            <w:r w:rsidRPr="00E6083B">
              <w:rPr>
                <w:rFonts w:eastAsia="Times New Roman"/>
                <w:b/>
                <w:bCs/>
                <w:color w:val="auto"/>
              </w:rPr>
              <w:t>литофации</w:t>
            </w:r>
            <w:proofErr w:type="spellEnd"/>
            <w:r w:rsidRPr="00E6083B">
              <w:rPr>
                <w:rFonts w:eastAsia="Times New Roman"/>
                <w:b/>
                <w:bCs/>
                <w:color w:val="auto"/>
              </w:rPr>
              <w:t xml:space="preserve"> нефтегазоносных отложений Баренцево-Карского региона</w:t>
            </w:r>
            <w:r w:rsidRPr="00E6083B">
              <w:rPr>
                <w:rFonts w:eastAsia="Times New Roman"/>
                <w:color w:val="auto"/>
              </w:rPr>
              <w:t xml:space="preserve"> / В. П. Гаврилов [и др.]. - Москва : Недра, 2010. - 255 с., [20] л. ил. : ил.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.: с. 247-253 (144 назв.). - ISBN 978-5-8365-0349-9 : 875-57.</w:t>
            </w:r>
          </w:p>
          <w:p w:rsidR="00555372" w:rsidRPr="00E6083B" w:rsidRDefault="00555372" w:rsidP="00555372">
            <w:pPr>
              <w:jc w:val="both"/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br/>
              <w:t xml:space="preserve">Системно изложены материалы биостратиграфии палеозойских и мезозойских отложений Баренцево-Карского региона. Учтены данные по основным пробуренным скважинам и естественным обнажениям прилегающей континентальной суши и островов. На основе биостратиграфического и фациального анализа составлены </w:t>
            </w:r>
            <w:proofErr w:type="spellStart"/>
            <w:r w:rsidRPr="00E6083B">
              <w:rPr>
                <w:rFonts w:eastAsia="Times New Roman"/>
                <w:color w:val="auto"/>
              </w:rPr>
              <w:t>литофациальные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карты по основным комплексам палеозоя и мезозоя. Предложена оригинальная геодинамическая модель эволюции островов Новая Земля и сопредельных акваторий Баренцева и Карского морей. Даны рекомендации по перспективам </w:t>
            </w:r>
            <w:proofErr w:type="spellStart"/>
            <w:r w:rsidRPr="00E6083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региона.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t>Г22742</w:t>
            </w:r>
          </w:p>
        </w:tc>
        <w:tc>
          <w:tcPr>
            <w:tcW w:w="4074" w:type="pct"/>
            <w:hideMark/>
          </w:tcPr>
          <w:p w:rsidR="00555372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t>   </w:t>
            </w:r>
            <w:proofErr w:type="spellStart"/>
            <w:r w:rsidRPr="00E6083B">
              <w:rPr>
                <w:rFonts w:eastAsia="Times New Roman"/>
                <w:b/>
                <w:bCs/>
                <w:color w:val="auto"/>
              </w:rPr>
              <w:t>Минерагенический</w:t>
            </w:r>
            <w:proofErr w:type="spellEnd"/>
            <w:r w:rsidRPr="00E6083B">
              <w:rPr>
                <w:rFonts w:eastAsia="Times New Roman"/>
                <w:b/>
                <w:bCs/>
                <w:color w:val="auto"/>
              </w:rPr>
              <w:t xml:space="preserve"> потенциал недр России</w:t>
            </w:r>
            <w:r w:rsidRPr="00E6083B">
              <w:rPr>
                <w:rFonts w:eastAsia="Times New Roman"/>
                <w:color w:val="auto"/>
              </w:rPr>
              <w:t>. Вып. 1 : Восточноевропейско-</w:t>
            </w:r>
            <w:proofErr w:type="spellStart"/>
            <w:r w:rsidRPr="00E6083B">
              <w:rPr>
                <w:rFonts w:eastAsia="Times New Roman"/>
                <w:color w:val="auto"/>
              </w:rPr>
              <w:t>Баренцевская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мегапровинция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/ Г. С. Гусев [и др.] ; [отв. ред. вып.: </w:t>
            </w:r>
            <w:proofErr w:type="spellStart"/>
            <w:r w:rsidRPr="00E6083B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6083B">
              <w:rPr>
                <w:rFonts w:eastAsia="Times New Roman"/>
                <w:color w:val="auto"/>
              </w:rPr>
              <w:t>В.П.Федорчук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]. - Москва : </w:t>
            </w:r>
            <w:proofErr w:type="spellStart"/>
            <w:r w:rsidRPr="00E6083B">
              <w:rPr>
                <w:rFonts w:eastAsia="Times New Roman"/>
                <w:color w:val="auto"/>
              </w:rPr>
              <w:t>Геокарт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: ГЕОС, 2008. - 727 с. : ил., табл. + 2 отд. л. к. - (Серия аналитических обзоров "</w:t>
            </w:r>
            <w:proofErr w:type="spellStart"/>
            <w:r w:rsidRPr="00E6083B">
              <w:rPr>
                <w:rFonts w:eastAsia="Times New Roman"/>
                <w:color w:val="auto"/>
              </w:rPr>
              <w:t>Минерагенический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потенциал недр России" / </w:t>
            </w:r>
            <w:proofErr w:type="spellStart"/>
            <w:r w:rsidRPr="00E6083B">
              <w:rPr>
                <w:rFonts w:eastAsia="Times New Roman"/>
                <w:color w:val="auto"/>
              </w:rPr>
              <w:t>Федер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агентство по недропользованию (Роснедра), </w:t>
            </w:r>
            <w:proofErr w:type="spellStart"/>
            <w:r w:rsidRPr="00E6083B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E6083B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E6083B">
              <w:rPr>
                <w:rFonts w:eastAsia="Times New Roman"/>
                <w:color w:val="auto"/>
              </w:rPr>
              <w:t>Геокарт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), Ин-т минералогии, геохимии и кристаллохимии ред. элементов (ИМГРЭ) ; </w:t>
            </w:r>
            <w:proofErr w:type="spellStart"/>
            <w:r w:rsidRPr="00E6083B">
              <w:rPr>
                <w:rFonts w:eastAsia="Times New Roman"/>
                <w:color w:val="auto"/>
              </w:rPr>
              <w:t>гл.ред.А.Ф.Морозов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). - </w:t>
            </w:r>
            <w:proofErr w:type="spellStart"/>
            <w:r w:rsidRPr="00E6083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E6083B">
              <w:rPr>
                <w:rFonts w:eastAsia="Times New Roman"/>
                <w:color w:val="auto"/>
              </w:rPr>
              <w:t>тит.л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- В прил.: Карта </w:t>
            </w:r>
            <w:proofErr w:type="spellStart"/>
            <w:r w:rsidRPr="00E6083B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районирования Восточноевропейско-</w:t>
            </w:r>
            <w:proofErr w:type="spellStart"/>
            <w:r w:rsidRPr="00E6083B">
              <w:rPr>
                <w:rFonts w:eastAsia="Times New Roman"/>
                <w:color w:val="auto"/>
              </w:rPr>
              <w:t>Баренцевской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мегапровинции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(в пределах территории России). 1:5 000 000; Прогнозно-</w:t>
            </w:r>
            <w:proofErr w:type="spellStart"/>
            <w:r w:rsidRPr="00E6083B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карта Восточноевропейско-</w:t>
            </w:r>
            <w:proofErr w:type="spellStart"/>
            <w:r w:rsidRPr="00E6083B">
              <w:rPr>
                <w:rFonts w:eastAsia="Times New Roman"/>
                <w:color w:val="auto"/>
              </w:rPr>
              <w:t>Баренцевской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мегапровинции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(в пределах территории России). 1:5 000 000.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.: с.715-724. - ISBN 978-5-89118-426-8.</w:t>
            </w:r>
          </w:p>
          <w:p w:rsidR="00555372" w:rsidRPr="00E6083B" w:rsidRDefault="00555372" w:rsidP="00555372">
            <w:pPr>
              <w:jc w:val="both"/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br/>
              <w:t xml:space="preserve">Рассмотрены основные особенности геологического строения, тектонического и </w:t>
            </w:r>
            <w:proofErr w:type="spellStart"/>
            <w:r w:rsidRPr="00E6083B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районирования. Дана общая характеристика металлогенических провинций, </w:t>
            </w:r>
            <w:proofErr w:type="spellStart"/>
            <w:r w:rsidRPr="00E6083B">
              <w:rPr>
                <w:rFonts w:eastAsia="Times New Roman"/>
                <w:color w:val="auto"/>
              </w:rPr>
              <w:t>субпровинций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и зон (бассейнов), а в составе большинства из зон - также и рудных районов (</w:t>
            </w:r>
            <w:proofErr w:type="spellStart"/>
            <w:r w:rsidRPr="00E6083B">
              <w:rPr>
                <w:rFonts w:eastAsia="Times New Roman"/>
                <w:color w:val="auto"/>
              </w:rPr>
              <w:t>суббассейнов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). </w:t>
            </w:r>
            <w:proofErr w:type="spellStart"/>
            <w:r w:rsidRPr="00E6083B">
              <w:rPr>
                <w:rFonts w:eastAsia="Times New Roman"/>
                <w:color w:val="auto"/>
              </w:rPr>
              <w:t>Минерагенические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особенности (с количественной прогнозной оценкой главных полезных компонентов рудных формаций) каждой зоны в графической форме подробно отражены в содержании прогнозно-минерагенических моделей.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t>Г23218</w:t>
            </w:r>
          </w:p>
        </w:tc>
        <w:tc>
          <w:tcPr>
            <w:tcW w:w="4074" w:type="pct"/>
            <w:hideMark/>
          </w:tcPr>
          <w:p w:rsidR="00555372" w:rsidRDefault="0055537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6083B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E6083B">
              <w:rPr>
                <w:rFonts w:eastAsia="Times New Roman"/>
                <w:b/>
                <w:bCs/>
                <w:color w:val="auto"/>
              </w:rPr>
              <w:t>, Г.Г.</w:t>
            </w:r>
            <w:r w:rsidRPr="00E6083B">
              <w:rPr>
                <w:rFonts w:eastAsia="Times New Roman"/>
                <w:color w:val="auto"/>
              </w:rPr>
              <w:br/>
              <w:t xml:space="preserve">   Региональные резервуары нефти и газа юрских отложений севера Западно-Сибирской провинции / Г. Г. </w:t>
            </w:r>
            <w:proofErr w:type="spellStart"/>
            <w:r w:rsidRPr="00E6083B">
              <w:rPr>
                <w:rFonts w:eastAsia="Times New Roman"/>
                <w:color w:val="auto"/>
              </w:rPr>
              <w:t>Шемин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; науч. ред.: </w:t>
            </w:r>
            <w:proofErr w:type="spellStart"/>
            <w:r w:rsidRPr="00E6083B">
              <w:rPr>
                <w:rFonts w:eastAsia="Times New Roman"/>
                <w:color w:val="auto"/>
              </w:rPr>
              <w:t>М.И.Эпов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6083B">
              <w:rPr>
                <w:rFonts w:eastAsia="Times New Roman"/>
                <w:color w:val="auto"/>
              </w:rPr>
              <w:t>Н.П.Запивалов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; Ин-т нефтегазовой геологии и геофизики им. </w:t>
            </w:r>
            <w:proofErr w:type="spellStart"/>
            <w:r w:rsidRPr="00E6083B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СО РАН. - Новосибирск : Изд-во </w:t>
            </w:r>
            <w:proofErr w:type="spellStart"/>
            <w:r w:rsidRPr="00E6083B">
              <w:rPr>
                <w:rFonts w:eastAsia="Times New Roman"/>
                <w:color w:val="auto"/>
              </w:rPr>
              <w:t>Сиб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6083B">
              <w:rPr>
                <w:rFonts w:eastAsia="Times New Roman"/>
                <w:color w:val="auto"/>
              </w:rPr>
              <w:t>отд-ния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Рос. акад. наук, 2014. - 361 с. : ил., табл. - Рез. англ.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.: с. 353-359. - ISBN 978-5-7692-1404-2 : 1700-00.</w:t>
            </w:r>
          </w:p>
          <w:p w:rsidR="00555372" w:rsidRPr="00E6083B" w:rsidRDefault="00555372" w:rsidP="00555372">
            <w:pPr>
              <w:jc w:val="both"/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br/>
              <w:t xml:space="preserve">Приведены результаты комплексных исследований оксфордского, </w:t>
            </w:r>
            <w:proofErr w:type="spellStart"/>
            <w:r w:rsidRPr="00E6083B">
              <w:rPr>
                <w:rFonts w:eastAsia="Times New Roman"/>
                <w:color w:val="auto"/>
              </w:rPr>
              <w:t>батского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6083B">
              <w:rPr>
                <w:rFonts w:eastAsia="Times New Roman"/>
                <w:color w:val="auto"/>
              </w:rPr>
              <w:t>аален-байосского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, тоарского, </w:t>
            </w:r>
            <w:proofErr w:type="spellStart"/>
            <w:r w:rsidRPr="00E6083B">
              <w:rPr>
                <w:rFonts w:eastAsia="Times New Roman"/>
                <w:color w:val="auto"/>
              </w:rPr>
              <w:t>плинсбахского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6083B">
              <w:rPr>
                <w:rFonts w:eastAsia="Times New Roman"/>
                <w:color w:val="auto"/>
              </w:rPr>
              <w:t>геттанг-синемюрского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региональных резервуаров юрских отложений северной части Западно-Сибирской нефтегазоносной области (Ямало-Ненецкий автономный округ, смежные районы Красноярского края и акватория Карского моря), которая является важнейшим объектом по подготовке запасов и добыче углеводородного сырья России. Изложены результаты высокоразрешающей корреляции юрских отложений на уровне пачек циклического строения, приведены 23 корреляционных профиля, охватывающих всю территорию </w:t>
            </w:r>
            <w:r w:rsidRPr="00E6083B">
              <w:rPr>
                <w:rFonts w:eastAsia="Times New Roman"/>
                <w:color w:val="auto"/>
              </w:rPr>
              <w:lastRenderedPageBreak/>
              <w:t xml:space="preserve">региона. Рассмотрены для каждого из резервуаров: современные структурные планы, строение, состав и условия формирования: распределение на территории региона их толщин, толщин песчаников, толщин коллекторов; фильтрационно-емкостные модели проницаемых комплексов резервуаров и оценка качества </w:t>
            </w:r>
            <w:proofErr w:type="spellStart"/>
            <w:r w:rsidRPr="00E6083B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Освещены выявленные закономерности изменения фильтрационно-емкостных свойств продуктивных и перспективных песчаных пластов в зависимости от глубины их залегания. Изложены методика и результаты выполненной количественной оценки перспектив </w:t>
            </w:r>
            <w:proofErr w:type="spellStart"/>
            <w:r w:rsidRPr="00E6083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региональных резервуаров на всей территории региона с прилагаемыми картами перспектив </w:t>
            </w:r>
            <w:proofErr w:type="spellStart"/>
            <w:r w:rsidRPr="00E6083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6083B">
              <w:rPr>
                <w:rFonts w:eastAsia="Times New Roman"/>
                <w:color w:val="auto"/>
              </w:rPr>
              <w:t>, нефтеносности и газоносности каждого резервуара. На них выделены земли различных перспектив и первоочередные крупные объекты нефтепоисковых работ. Приведена структура ресурсов углеводородов: распределение начальных суммарных ресурсов углеводородов по фазовому составу, категориям ресурсов и запасов, региональным резервуарам и нефтегазоносным областям.</w:t>
            </w:r>
          </w:p>
        </w:tc>
      </w:tr>
      <w:tr w:rsidR="00555372" w:rsidRPr="00E6083B" w:rsidTr="00555372">
        <w:trPr>
          <w:tblCellSpacing w:w="15" w:type="dxa"/>
        </w:trPr>
        <w:tc>
          <w:tcPr>
            <w:tcW w:w="882" w:type="pct"/>
            <w:hideMark/>
          </w:tcPr>
          <w:p w:rsidR="00555372" w:rsidRPr="00555372" w:rsidRDefault="00555372" w:rsidP="0055537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55372">
              <w:rPr>
                <w:rFonts w:eastAsia="Times New Roman"/>
                <w:color w:val="auto"/>
              </w:rPr>
              <w:lastRenderedPageBreak/>
              <w:t>Г23424</w:t>
            </w:r>
          </w:p>
        </w:tc>
        <w:tc>
          <w:tcPr>
            <w:tcW w:w="4074" w:type="pct"/>
            <w:hideMark/>
          </w:tcPr>
          <w:p w:rsidR="00555372" w:rsidRDefault="00555372" w:rsidP="00817EFC">
            <w:pPr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b/>
                <w:bCs/>
                <w:color w:val="auto"/>
              </w:rPr>
              <w:t>Шипилов, Э.В.</w:t>
            </w:r>
            <w:r w:rsidRPr="00E6083B">
              <w:rPr>
                <w:rFonts w:eastAsia="Times New Roman"/>
                <w:color w:val="auto"/>
              </w:rPr>
              <w:br/>
              <w:t xml:space="preserve">   Современные проблемы геологии и тектоники осадочных бассейнов Евразиатско-Арктической континентальной окраины = </w:t>
            </w:r>
            <w:proofErr w:type="spellStart"/>
            <w:r w:rsidRPr="00E6083B">
              <w:rPr>
                <w:rFonts w:eastAsia="Times New Roman"/>
                <w:color w:val="auto"/>
              </w:rPr>
              <w:t>Current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issues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of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geology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and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tectonics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of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sedimentary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basins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of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Eurasian-Arctic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continental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margin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Т. 1 : Литолого- и </w:t>
            </w:r>
            <w:proofErr w:type="spellStart"/>
            <w:r w:rsidRPr="00E6083B">
              <w:rPr>
                <w:rFonts w:eastAsia="Times New Roman"/>
                <w:color w:val="auto"/>
              </w:rPr>
              <w:t>сейсмостратиграфические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комплексы осадочных бассейнов Баренцево-Карского шельфа = </w:t>
            </w:r>
            <w:proofErr w:type="spellStart"/>
            <w:r w:rsidRPr="00E6083B">
              <w:rPr>
                <w:rFonts w:eastAsia="Times New Roman"/>
                <w:color w:val="auto"/>
              </w:rPr>
              <w:t>Lithologic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- </w:t>
            </w:r>
            <w:proofErr w:type="spellStart"/>
            <w:r w:rsidRPr="00E6083B">
              <w:rPr>
                <w:rFonts w:eastAsia="Times New Roman"/>
                <w:color w:val="auto"/>
              </w:rPr>
              <w:t>and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seismostratigraphic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complexes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of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sedimentary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basins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of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the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Barents-Kara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6083B">
              <w:rPr>
                <w:rFonts w:eastAsia="Times New Roman"/>
                <w:color w:val="auto"/>
              </w:rPr>
              <w:t>shelf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/ Э. В. Шипилов, С. И. </w:t>
            </w:r>
            <w:proofErr w:type="spellStart"/>
            <w:r w:rsidRPr="00E6083B">
              <w:rPr>
                <w:rFonts w:eastAsia="Times New Roman"/>
                <w:color w:val="auto"/>
              </w:rPr>
              <w:t>Шкарубо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; Рос. акад. наук, Кол. науч. центр, </w:t>
            </w:r>
            <w:proofErr w:type="spellStart"/>
            <w:r w:rsidRPr="00E6083B">
              <w:rPr>
                <w:rFonts w:eastAsia="Times New Roman"/>
                <w:color w:val="auto"/>
              </w:rPr>
              <w:t>Мурм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. морской биол. ин-т. - Апатиты : Изд-во КНЦ РАН, 2010. - 266 с. : ил., табл. - Рез. англ. - </w:t>
            </w:r>
            <w:proofErr w:type="spellStart"/>
            <w:r w:rsidRPr="00E6083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6083B">
              <w:rPr>
                <w:rFonts w:eastAsia="Times New Roman"/>
                <w:color w:val="auto"/>
              </w:rPr>
              <w:t>.: с. 236-264. - ISBN 978-5-91137-086-2 (в пер.) : 354-00.</w:t>
            </w:r>
          </w:p>
          <w:p w:rsidR="00555372" w:rsidRPr="00E6083B" w:rsidRDefault="00555372" w:rsidP="00555372">
            <w:pPr>
              <w:jc w:val="both"/>
              <w:rPr>
                <w:rFonts w:eastAsia="Times New Roman"/>
                <w:color w:val="auto"/>
              </w:rPr>
            </w:pPr>
            <w:r w:rsidRPr="00E6083B">
              <w:rPr>
                <w:rFonts w:eastAsia="Times New Roman"/>
                <w:color w:val="auto"/>
              </w:rPr>
              <w:br/>
              <w:t xml:space="preserve">На основе синтеза данных результатов бурения морских скважин и изучения обнажений островов и материкового обрамления дана характеристика литолого-стратиграфической представительности комплексов отложений слагающих осадочные бассейны Баренцево-Карского шельфа: </w:t>
            </w:r>
            <w:proofErr w:type="spellStart"/>
            <w:r w:rsidRPr="00E6083B">
              <w:rPr>
                <w:rFonts w:eastAsia="Times New Roman"/>
                <w:color w:val="auto"/>
              </w:rPr>
              <w:t>Печороморского</w:t>
            </w:r>
            <w:proofErr w:type="spellEnd"/>
            <w:r w:rsidRPr="00E6083B">
              <w:rPr>
                <w:rFonts w:eastAsia="Times New Roman"/>
                <w:color w:val="auto"/>
              </w:rPr>
              <w:t>, Восточно-</w:t>
            </w:r>
            <w:proofErr w:type="spellStart"/>
            <w:r w:rsidRPr="00E6083B">
              <w:rPr>
                <w:rFonts w:eastAsia="Times New Roman"/>
                <w:color w:val="auto"/>
              </w:rPr>
              <w:t>Баренцевского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, Северо-Карского и Южно-Карского. Приведено описание </w:t>
            </w:r>
            <w:proofErr w:type="spellStart"/>
            <w:r w:rsidRPr="00E6083B">
              <w:rPr>
                <w:rFonts w:eastAsia="Times New Roman"/>
                <w:color w:val="auto"/>
              </w:rPr>
              <w:t>сейсмостратиграфических</w:t>
            </w:r>
            <w:proofErr w:type="spellEnd"/>
            <w:r w:rsidRPr="00E6083B">
              <w:rPr>
                <w:rFonts w:eastAsia="Times New Roman"/>
                <w:color w:val="auto"/>
              </w:rPr>
              <w:t xml:space="preserve"> комплексов осадочного чехла, особенностей их структуры и распространения, поведения основных отражающих сейсмических горизонтов с обоснованием их стратиграфической приуроченности и возможной природы.</w:t>
            </w:r>
          </w:p>
        </w:tc>
      </w:tr>
    </w:tbl>
    <w:p w:rsidR="00E6083B" w:rsidRPr="00E6083B" w:rsidRDefault="00E6083B" w:rsidP="00E6083B">
      <w:pPr>
        <w:rPr>
          <w:rFonts w:eastAsia="Times New Roman"/>
          <w:color w:val="auto"/>
        </w:rPr>
      </w:pPr>
    </w:p>
    <w:p w:rsidR="00940A6D" w:rsidRPr="00E6083B" w:rsidRDefault="00940A6D">
      <w:pPr>
        <w:rPr>
          <w:color w:val="auto"/>
        </w:rPr>
      </w:pPr>
    </w:p>
    <w:sectPr w:rsidR="00940A6D" w:rsidRPr="00E6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D15CD"/>
    <w:multiLevelType w:val="hybridMultilevel"/>
    <w:tmpl w:val="14ECE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83B"/>
    <w:rsid w:val="0009258A"/>
    <w:rsid w:val="00555372"/>
    <w:rsid w:val="00577F1D"/>
    <w:rsid w:val="00940A6D"/>
    <w:rsid w:val="00960303"/>
    <w:rsid w:val="00E6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3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608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083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55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3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608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083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55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1703</Words>
  <Characters>9712</Characters>
  <Application>Microsoft Office Word</Application>
  <DocSecurity>0</DocSecurity>
  <Lines>80</Lines>
  <Paragraphs>22</Paragraphs>
  <ScaleCrop>false</ScaleCrop>
  <Company/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2020-05-14T14:43:00Z</dcterms:created>
  <dcterms:modified xsi:type="dcterms:W3CDTF">2020-06-08T09:45:00Z</dcterms:modified>
</cp:coreProperties>
</file>