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23" w:rsidRDefault="00160032" w:rsidP="00FC372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FC3723">
        <w:rPr>
          <w:rFonts w:eastAsia="Times New Roman"/>
          <w:color w:val="auto"/>
        </w:rPr>
        <w:t>Новая Земля</w:t>
      </w:r>
      <w:r>
        <w:rPr>
          <w:rFonts w:eastAsia="Times New Roman"/>
          <w:color w:val="auto"/>
        </w:rPr>
        <w:t>»</w:t>
      </w:r>
    </w:p>
    <w:p w:rsidR="00FC3723" w:rsidRDefault="00FC3723" w:rsidP="00FC372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C3723" w:rsidRPr="00FC3723" w:rsidRDefault="00FC3723" w:rsidP="00FC372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2004-2010</w:t>
      </w:r>
      <w:r w:rsidR="00160032">
        <w:rPr>
          <w:rFonts w:eastAsia="Times New Roman"/>
          <w:color w:val="auto"/>
        </w:rPr>
        <w:t xml:space="preserve"> гг.</w:t>
      </w:r>
    </w:p>
    <w:tbl>
      <w:tblPr>
        <w:tblW w:w="5415" w:type="pct"/>
        <w:tblCellSpacing w:w="15" w:type="dxa"/>
        <w:tblInd w:w="-8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8"/>
        <w:gridCol w:w="8651"/>
      </w:tblGrid>
      <w:tr w:rsidR="00160032" w:rsidRPr="00FC3723" w:rsidTr="00945460">
        <w:trPr>
          <w:tblCellSpacing w:w="15" w:type="dxa"/>
        </w:trPr>
        <w:tc>
          <w:tcPr>
            <w:tcW w:w="749" w:type="pct"/>
            <w:vAlign w:val="center"/>
          </w:tcPr>
          <w:p w:rsidR="00160032" w:rsidRDefault="00160032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color w:val="auto"/>
                <w:lang w:eastAsia="en-US"/>
              </w:rPr>
              <w:t>/п</w:t>
            </w:r>
          </w:p>
          <w:p w:rsidR="00160032" w:rsidRDefault="00160032">
            <w:pPr>
              <w:pStyle w:val="a3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Шифр ВГБ</w:t>
            </w:r>
          </w:p>
        </w:tc>
        <w:tc>
          <w:tcPr>
            <w:tcW w:w="4207" w:type="pct"/>
            <w:vAlign w:val="center"/>
          </w:tcPr>
          <w:p w:rsidR="00160032" w:rsidRDefault="00160032">
            <w:pPr>
              <w:spacing w:line="256" w:lineRule="auto"/>
              <w:ind w:left="8"/>
              <w:jc w:val="center"/>
              <w:rPr>
                <w:rFonts w:eastAsia="Times New Roman"/>
                <w:b/>
                <w:bCs/>
                <w:color w:val="auto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lang w:eastAsia="en-US"/>
              </w:rPr>
              <w:t xml:space="preserve">Название 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07" w:type="pct"/>
            <w:hideMark/>
          </w:tcPr>
          <w:p w:rsidR="00160032" w:rsidRDefault="00160032" w:rsidP="00817EFC">
            <w:pPr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t>   </w:t>
            </w:r>
            <w:r w:rsidRPr="00FC3723">
              <w:rPr>
                <w:rFonts w:eastAsia="Times New Roman"/>
                <w:b/>
                <w:bCs/>
                <w:color w:val="auto"/>
              </w:rPr>
              <w:t xml:space="preserve">Новая Земля и остров Вайгач. Геологическое строение и </w:t>
            </w:r>
            <w:proofErr w:type="spellStart"/>
            <w:r w:rsidRPr="00FC3723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FC3723">
              <w:rPr>
                <w:rFonts w:eastAsia="Times New Roman"/>
                <w:color w:val="auto"/>
              </w:rPr>
              <w:t>Каленич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[и др.] ; под науч. ред. </w:t>
            </w:r>
            <w:proofErr w:type="spellStart"/>
            <w:r w:rsidRPr="00FC3723">
              <w:rPr>
                <w:rFonts w:eastAsia="Times New Roman"/>
                <w:color w:val="auto"/>
              </w:rPr>
              <w:t>Ю.Е.Погребицкого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C3723">
              <w:rPr>
                <w:rFonts w:eastAsia="Times New Roman"/>
                <w:color w:val="auto"/>
              </w:rPr>
              <w:t>Федер</w:t>
            </w:r>
            <w:proofErr w:type="spellEnd"/>
            <w:r w:rsidRPr="00FC3723">
              <w:rPr>
                <w:rFonts w:eastAsia="Times New Roman"/>
                <w:color w:val="auto"/>
              </w:rPr>
              <w:t>. гос. науч.-произв. предприятие Поляр</w:t>
            </w:r>
            <w:proofErr w:type="gramStart"/>
            <w:r w:rsidRPr="00FC3723">
              <w:rPr>
                <w:rFonts w:eastAsia="Times New Roman"/>
                <w:color w:val="auto"/>
              </w:rPr>
              <w:t>.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C3723">
              <w:rPr>
                <w:rFonts w:eastAsia="Times New Roman"/>
                <w:color w:val="auto"/>
              </w:rPr>
              <w:t>м</w:t>
            </w:r>
            <w:proofErr w:type="gramEnd"/>
            <w:r w:rsidRPr="00FC3723">
              <w:rPr>
                <w:rFonts w:eastAsia="Times New Roman"/>
                <w:color w:val="auto"/>
              </w:rPr>
              <w:t>орская геол.-</w:t>
            </w:r>
            <w:proofErr w:type="spellStart"/>
            <w:r w:rsidRPr="00FC3723">
              <w:rPr>
                <w:rFonts w:eastAsia="Times New Roman"/>
                <w:color w:val="auto"/>
              </w:rPr>
              <w:t>разведоч</w:t>
            </w:r>
            <w:proofErr w:type="spellEnd"/>
            <w:r w:rsidRPr="00FC3723">
              <w:rPr>
                <w:rFonts w:eastAsia="Times New Roman"/>
                <w:color w:val="auto"/>
              </w:rPr>
              <w:t>. экспедиция, РАН. - Санкт-Петербург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2004. - 174с., [13] </w:t>
            </w:r>
            <w:proofErr w:type="spellStart"/>
            <w:r w:rsidRPr="00FC3723">
              <w:rPr>
                <w:rFonts w:eastAsia="Times New Roman"/>
                <w:color w:val="auto"/>
              </w:rPr>
              <w:t>л.ил</w:t>
            </w:r>
            <w:proofErr w:type="spellEnd"/>
            <w:proofErr w:type="gramStart"/>
            <w:r w:rsidRPr="00FC372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ил., табл., </w:t>
            </w:r>
            <w:proofErr w:type="spellStart"/>
            <w:r w:rsidRPr="00FC3723">
              <w:rPr>
                <w:rFonts w:eastAsia="Times New Roman"/>
                <w:color w:val="auto"/>
              </w:rPr>
              <w:t>портр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- (Труды НИИГА -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FC3723">
              <w:rPr>
                <w:rFonts w:eastAsia="Times New Roman"/>
                <w:color w:val="auto"/>
              </w:rPr>
              <w:t>Всерос</w:t>
            </w:r>
            <w:proofErr w:type="spellEnd"/>
            <w:r w:rsidRPr="00FC3723">
              <w:rPr>
                <w:rFonts w:eastAsia="Times New Roman"/>
                <w:color w:val="auto"/>
              </w:rPr>
              <w:t>. науч</w:t>
            </w:r>
            <w:proofErr w:type="gramStart"/>
            <w:r w:rsidRPr="00FC372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C3723">
              <w:rPr>
                <w:rFonts w:eastAsia="Times New Roman"/>
                <w:color w:val="auto"/>
              </w:rPr>
              <w:t>исслед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ин-т геологии и минер. ресурсов Мирового океана им. </w:t>
            </w:r>
            <w:proofErr w:type="spellStart"/>
            <w:r w:rsidRPr="00FC3723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; т. 205). - Авт. указ</w:t>
            </w:r>
            <w:proofErr w:type="gramStart"/>
            <w:r w:rsidRPr="00FC3723">
              <w:rPr>
                <w:rFonts w:eastAsia="Times New Roman"/>
                <w:color w:val="auto"/>
              </w:rPr>
              <w:t>.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C3723">
              <w:rPr>
                <w:rFonts w:eastAsia="Times New Roman"/>
                <w:color w:val="auto"/>
              </w:rPr>
              <w:t>н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а обороте </w:t>
            </w:r>
            <w:proofErr w:type="spellStart"/>
            <w:r w:rsidRPr="00FC3723">
              <w:rPr>
                <w:rFonts w:eastAsia="Times New Roman"/>
                <w:color w:val="auto"/>
              </w:rPr>
              <w:t>тит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л. - Светлой памяти выдающегося исследователя геологии Новой Земли </w:t>
            </w:r>
            <w:proofErr w:type="spellStart"/>
            <w:r w:rsidRPr="00FC3723">
              <w:rPr>
                <w:rFonts w:eastAsia="Times New Roman"/>
                <w:color w:val="auto"/>
              </w:rPr>
              <w:t>Л.Г.Павлова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посвящ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.: с. 161-174. - ISBN 5-88994-061-9.</w:t>
            </w:r>
          </w:p>
          <w:p w:rsidR="00160032" w:rsidRPr="00FC3723" w:rsidRDefault="00160032" w:rsidP="00160032">
            <w:pPr>
              <w:jc w:val="both"/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br/>
              <w:t xml:space="preserve">Систематизированы все материалы по геологическому строению и полезным ископаемым островных территорий Новой Земли и Вайгача, складчатые сооружения которых занимают ключевую позицию на </w:t>
            </w:r>
            <w:proofErr w:type="gramStart"/>
            <w:r w:rsidRPr="00FC3723">
              <w:rPr>
                <w:rFonts w:eastAsia="Times New Roman"/>
                <w:color w:val="auto"/>
              </w:rPr>
              <w:t>Баренцево-Карском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шельфе, разделяя его на западный и восточный секторы. Геологическая история развития региона рассмотрена с различных позиций. Показано, что регион обладает изначальной гетерогенностью фундамента - сегментирован на три блока, каждый из которых имел автономную историю развития в докембрии. В соответствии с этим положением рассмотрены стратиграфия,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тектоника региона. Анализ </w:t>
            </w:r>
            <w:proofErr w:type="spellStart"/>
            <w:r w:rsidRPr="00FC372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продуктивности изученных геологических событий позволил определить общие закономерности пространственного размещения полезных ископаемых. В результате общей оценки минеральных ресурсов региона определены наиболее масштабные сырьевые объекты - </w:t>
            </w:r>
            <w:proofErr w:type="spellStart"/>
            <w:r w:rsidRPr="00FC3723">
              <w:rPr>
                <w:rFonts w:eastAsia="Times New Roman"/>
                <w:color w:val="auto"/>
              </w:rPr>
              <w:t>Безымянский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рудный полиметаллический узел и </w:t>
            </w:r>
            <w:proofErr w:type="spellStart"/>
            <w:r w:rsidRPr="00FC3723">
              <w:rPr>
                <w:rFonts w:eastAsia="Times New Roman"/>
                <w:color w:val="auto"/>
              </w:rPr>
              <w:t>Рогачевско-Тайнинский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марганцеворудный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район, расположенные на Южном острове Новой Земли. Островные территории Новой Земли и Вайгача занимают особое место на нефтегазоносном шельфе западного сектора российской Арктики. Обнаженные здесь структурно-вещественные комплексы протерозоя, </w:t>
            </w:r>
            <w:proofErr w:type="spellStart"/>
            <w:r w:rsidRPr="00FC372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кайнозоя хорошо доступны для прямого изучения. Поэтому выяснение особенностей геолого-структурной истории этих территорий, состава и взаимоотношения слагающих их разновозрастных геологических образований является ключевым моментом для понимания геолого-тектонической эволюции шельфовых комплексов прилегающих морских акваторий. 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07" w:type="pct"/>
            <w:hideMark/>
          </w:tcPr>
          <w:p w:rsidR="00160032" w:rsidRDefault="0016003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C3723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FC3723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FC372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Новой Земли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(в контексте геол. истории Баренцево-</w:t>
            </w:r>
            <w:proofErr w:type="spellStart"/>
            <w:r w:rsidRPr="00FC3723">
              <w:rPr>
                <w:rFonts w:eastAsia="Times New Roman"/>
                <w:color w:val="auto"/>
              </w:rPr>
              <w:t>Северокарского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региона) / Е. А. </w:t>
            </w:r>
            <w:proofErr w:type="spellStart"/>
            <w:r w:rsidRPr="00FC3723">
              <w:rPr>
                <w:rFonts w:eastAsia="Times New Roman"/>
                <w:color w:val="auto"/>
              </w:rPr>
              <w:t>Кораго</w:t>
            </w:r>
            <w:proofErr w:type="spellEnd"/>
            <w:r w:rsidRPr="00FC3723">
              <w:rPr>
                <w:rFonts w:eastAsia="Times New Roman"/>
                <w:color w:val="auto"/>
              </w:rPr>
              <w:t>, Т. Н. Тимофеева. - Санкт-Петербург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2005. - 225 с. : ил., табл. - (Труды НИИГА -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FC3723">
              <w:rPr>
                <w:rFonts w:eastAsia="Times New Roman"/>
                <w:color w:val="auto"/>
              </w:rPr>
              <w:t>Всерос</w:t>
            </w:r>
            <w:proofErr w:type="spellEnd"/>
            <w:r w:rsidRPr="00FC3723">
              <w:rPr>
                <w:rFonts w:eastAsia="Times New Roman"/>
                <w:color w:val="auto"/>
              </w:rPr>
              <w:t>. науч</w:t>
            </w:r>
            <w:proofErr w:type="gramStart"/>
            <w:r w:rsidRPr="00FC372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C3723">
              <w:rPr>
                <w:rFonts w:eastAsia="Times New Roman"/>
                <w:color w:val="auto"/>
              </w:rPr>
              <w:t>исслед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ин-т геологии и минер. ресурсов Мирового океана ; т.209).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.: с. 219-225. - ISBN 5-88994-068-6.</w:t>
            </w:r>
          </w:p>
          <w:p w:rsidR="00160032" w:rsidRPr="00FC3723" w:rsidRDefault="00160032" w:rsidP="00160032">
            <w:pPr>
              <w:jc w:val="both"/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br/>
            </w:r>
            <w:proofErr w:type="gramStart"/>
            <w:r w:rsidRPr="00FC3723">
              <w:rPr>
                <w:rFonts w:eastAsia="Times New Roman"/>
                <w:color w:val="auto"/>
              </w:rPr>
              <w:t>Систематизированы имевшиеся и приведены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новые данные по петрографии,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изотопии магматических комплексов Новой Земли. Проведена их формационная типизация; рассмотрены металлогеническая специализация и связь с </w:t>
            </w:r>
            <w:proofErr w:type="spellStart"/>
            <w:r w:rsidRPr="00FC3723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С различной степенью достоверности дано обоснование геологического и радиологического возраста пород. На базе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петрогеохимических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</w:t>
            </w:r>
            <w:r w:rsidRPr="00FC3723">
              <w:rPr>
                <w:rFonts w:eastAsia="Times New Roman"/>
                <w:color w:val="auto"/>
              </w:rPr>
              <w:lastRenderedPageBreak/>
              <w:t xml:space="preserve">изотопных данных сделаны выводы по геодинамическим обстановкам формирования и тектонической позиции конкретных магматических комплексов, а в ряде случаев и о характере плавившегося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магмоисточника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Проведено сопоставление магматических образований Новой Земли с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магматитами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соседних регионов по времени их проявления,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петрогеохимическим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особенностям и геодинамическим обстановкам проявления. На основании этого сделан ряд выводов по геологической истории региона. В границе юга Баренцевоморской плиты проведена реконструкция площадей распространения наиболее масштабно проявленных магматических пород с выделением петрографических провинций и ареалов; в первом приближении определена их рудно-геохимическая специализация. 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lastRenderedPageBreak/>
              <w:t>-6041</w:t>
            </w:r>
          </w:p>
        </w:tc>
        <w:tc>
          <w:tcPr>
            <w:tcW w:w="4207" w:type="pct"/>
            <w:hideMark/>
          </w:tcPr>
          <w:p w:rsidR="00160032" w:rsidRDefault="00160032" w:rsidP="00817EFC">
            <w:pPr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t>   </w:t>
            </w:r>
            <w:r w:rsidRPr="00FC3723">
              <w:rPr>
                <w:rFonts w:eastAsia="Times New Roman"/>
                <w:b/>
                <w:bCs/>
                <w:color w:val="auto"/>
              </w:rPr>
              <w:t>Твердые полезные ископаемые архипелагов и островов арктической континентальной окраины Евразии</w:t>
            </w:r>
            <w:r w:rsidRPr="00FC372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C3723">
              <w:rPr>
                <w:rFonts w:eastAsia="Times New Roman"/>
                <w:color w:val="auto"/>
              </w:rPr>
              <w:t>Solid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minerals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of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the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islands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and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archipelagos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of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the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Eurasian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Arctic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continental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edge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FC3723">
              <w:rPr>
                <w:rFonts w:eastAsia="Times New Roman"/>
                <w:color w:val="auto"/>
              </w:rPr>
              <w:t>Гавриш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[и др.] ; отв. ред.: </w:t>
            </w:r>
            <w:proofErr w:type="spellStart"/>
            <w:r w:rsidRPr="00FC3723">
              <w:rPr>
                <w:rFonts w:eastAsia="Times New Roman"/>
                <w:color w:val="auto"/>
              </w:rPr>
              <w:t>В.И.Ушаков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C3723">
              <w:rPr>
                <w:rFonts w:eastAsia="Times New Roman"/>
                <w:color w:val="auto"/>
              </w:rPr>
              <w:t>В.Д.Крюков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; Поляр</w:t>
            </w:r>
            <w:proofErr w:type="gramStart"/>
            <w:r w:rsidRPr="00FC3723">
              <w:rPr>
                <w:rFonts w:eastAsia="Times New Roman"/>
                <w:color w:val="auto"/>
              </w:rPr>
              <w:t>.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C3723">
              <w:rPr>
                <w:rFonts w:eastAsia="Times New Roman"/>
                <w:color w:val="auto"/>
              </w:rPr>
              <w:t>м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орская </w:t>
            </w:r>
            <w:proofErr w:type="spellStart"/>
            <w:r w:rsidRPr="00FC3723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C3723">
              <w:rPr>
                <w:rFonts w:eastAsia="Times New Roman"/>
                <w:color w:val="auto"/>
              </w:rPr>
              <w:t>. экспедиция (ФГУНПП "ПМГРЭ"). - Санкт-Петербург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им. </w:t>
            </w:r>
            <w:proofErr w:type="spellStart"/>
            <w:r w:rsidRPr="00FC3723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FC3723">
              <w:rPr>
                <w:rFonts w:eastAsia="Times New Roman"/>
                <w:color w:val="auto"/>
              </w:rPr>
              <w:t>, 2010. - 336 с.,[23]л.ил.</w:t>
            </w:r>
            <w:proofErr w:type="gramStart"/>
            <w:r w:rsidRPr="00FC3723">
              <w:rPr>
                <w:rFonts w:eastAsia="Times New Roman"/>
                <w:color w:val="auto"/>
              </w:rPr>
              <w:t>,</w:t>
            </w:r>
            <w:proofErr w:type="spellStart"/>
            <w:r w:rsidRPr="00FC3723">
              <w:rPr>
                <w:rFonts w:eastAsia="Times New Roman"/>
                <w:color w:val="auto"/>
              </w:rPr>
              <w:t>т</w:t>
            </w:r>
            <w:proofErr w:type="gramEnd"/>
            <w:r w:rsidRPr="00FC3723">
              <w:rPr>
                <w:rFonts w:eastAsia="Times New Roman"/>
                <w:color w:val="auto"/>
              </w:rPr>
              <w:t>абл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: ил., </w:t>
            </w:r>
            <w:proofErr w:type="spellStart"/>
            <w:r w:rsidRPr="00FC3723">
              <w:rPr>
                <w:rFonts w:eastAsia="Times New Roman"/>
                <w:color w:val="auto"/>
              </w:rPr>
              <w:t>портр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., табл. - (Труды НИИГА -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C3723">
              <w:rPr>
                <w:rFonts w:eastAsia="Times New Roman"/>
                <w:color w:val="auto"/>
              </w:rPr>
              <w:t>Всерос</w:t>
            </w:r>
            <w:proofErr w:type="spellEnd"/>
            <w:r w:rsidRPr="00FC3723">
              <w:rPr>
                <w:rFonts w:eastAsia="Times New Roman"/>
                <w:color w:val="auto"/>
              </w:rPr>
              <w:t>. науч.-</w:t>
            </w:r>
            <w:proofErr w:type="spellStart"/>
            <w:r w:rsidRPr="00FC3723">
              <w:rPr>
                <w:rFonts w:eastAsia="Times New Roman"/>
                <w:color w:val="auto"/>
              </w:rPr>
              <w:t>исслед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ин-т геологии и минер. ресурсов Мирового океана] ; т.216). - </w:t>
            </w:r>
            <w:proofErr w:type="spellStart"/>
            <w:r w:rsidRPr="00FC3723">
              <w:rPr>
                <w:rFonts w:eastAsia="Times New Roman"/>
                <w:color w:val="auto"/>
              </w:rPr>
              <w:t>Авт</w:t>
            </w:r>
            <w:proofErr w:type="gramStart"/>
            <w:r w:rsidRPr="00FC3723">
              <w:rPr>
                <w:rFonts w:eastAsia="Times New Roman"/>
                <w:color w:val="auto"/>
              </w:rPr>
              <w:t>.у</w:t>
            </w:r>
            <w:proofErr w:type="gramEnd"/>
            <w:r w:rsidRPr="00FC3723">
              <w:rPr>
                <w:rFonts w:eastAsia="Times New Roman"/>
                <w:color w:val="auto"/>
              </w:rPr>
              <w:t>каз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C3723">
              <w:rPr>
                <w:rFonts w:eastAsia="Times New Roman"/>
                <w:color w:val="auto"/>
              </w:rPr>
              <w:t>тит.л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372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 в конце разд. - ISBN 978-5-88994-093-7.</w:t>
            </w:r>
          </w:p>
          <w:p w:rsidR="00160032" w:rsidRPr="00FC3723" w:rsidRDefault="00160032" w:rsidP="00160032">
            <w:pPr>
              <w:jc w:val="both"/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br/>
              <w:t xml:space="preserve">Архипелаги и острова арктической континентальной окраины Евразии являются современными блоковыми поднятиями в пределах ее шельфовой области. Территориальная разобщенность от Баренцева до Чукотского морей определила особенности их геодинамического развития и структурно-тектонической приуроченности. Это, в свою очередь, явилось причиной отличия слагающих их геологических формаций и особенностей </w:t>
            </w:r>
            <w:proofErr w:type="spellStart"/>
            <w:r w:rsidRPr="00FC372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выраженных специализацией и масштабами развития проявлений и месторождений твердых полезных ископаемых. В географической последовательности с запада на восток рассмотрены твердые полезные ископаемые архипелагов Шпицберген, Земля Франца-Иосифа, Новая Земля и </w:t>
            </w:r>
            <w:proofErr w:type="spellStart"/>
            <w:r w:rsidRPr="00FC3723">
              <w:rPr>
                <w:rFonts w:eastAsia="Times New Roman"/>
                <w:color w:val="auto"/>
              </w:rPr>
              <w:t>о.Вайгач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Северная Земля, Новосибирские острова и </w:t>
            </w:r>
            <w:proofErr w:type="spellStart"/>
            <w:r w:rsidRPr="00FC3723">
              <w:rPr>
                <w:rFonts w:eastAsia="Times New Roman"/>
                <w:color w:val="auto"/>
              </w:rPr>
              <w:t>о.Врангеля</w:t>
            </w:r>
            <w:proofErr w:type="spellEnd"/>
            <w:r w:rsidRPr="00FC3723">
              <w:rPr>
                <w:rFonts w:eastAsia="Times New Roman"/>
                <w:color w:val="auto"/>
              </w:rPr>
              <w:t>. Рассмотрены закономерности формирования и условия локализации месторождений ТПИ, представлены их геологическая изученность и ресурсная значимость, намечены перспективы дальнейшего изучения и освоения.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207" w:type="pct"/>
            <w:hideMark/>
          </w:tcPr>
          <w:p w:rsidR="00160032" w:rsidRDefault="0016003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C3723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FC3723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FC3723">
              <w:rPr>
                <w:rFonts w:eastAsia="Times New Roman"/>
                <w:color w:val="auto"/>
              </w:rPr>
              <w:br/>
              <w:t xml:space="preserve">   Позднемезозойский и кайнозойский базитовый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северо-запада континентальной окраины Евразии = </w:t>
            </w:r>
            <w:proofErr w:type="spellStart"/>
            <w:r w:rsidRPr="00FC3723">
              <w:rPr>
                <w:rFonts w:eastAsia="Times New Roman"/>
                <w:color w:val="auto"/>
              </w:rPr>
              <w:t>Late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Mesozoic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and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Cenozoic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mafic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magmatism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of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the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North-Western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Eurasian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continental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margin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FC3723">
              <w:rPr>
                <w:rFonts w:eastAsia="Times New Roman"/>
                <w:color w:val="auto"/>
              </w:rPr>
              <w:t>Кораго</w:t>
            </w:r>
            <w:proofErr w:type="spellEnd"/>
            <w:r w:rsidRPr="00FC3723">
              <w:rPr>
                <w:rFonts w:eastAsia="Times New Roman"/>
                <w:color w:val="auto"/>
              </w:rPr>
              <w:t>, А. Н. Евдокимов, Н. М. Столбов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FC3723">
              <w:rPr>
                <w:rFonts w:eastAsia="Times New Roman"/>
                <w:color w:val="auto"/>
              </w:rPr>
              <w:t>А.И.Трухалёв</w:t>
            </w:r>
            <w:proofErr w:type="spellEnd"/>
            <w:r w:rsidRPr="00FC3723">
              <w:rPr>
                <w:rFonts w:eastAsia="Times New Roman"/>
                <w:color w:val="auto"/>
              </w:rPr>
              <w:t>. - Санкт-Петербург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им. </w:t>
            </w:r>
            <w:proofErr w:type="spellStart"/>
            <w:r w:rsidRPr="00FC3723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2010. - 174 с., [1] л. ил. : ил., табл. - (Труды НИИГА - 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FC3723">
              <w:rPr>
                <w:rFonts w:eastAsia="Times New Roman"/>
                <w:color w:val="auto"/>
              </w:rPr>
              <w:t>Всерос</w:t>
            </w:r>
            <w:proofErr w:type="spellEnd"/>
            <w:r w:rsidRPr="00FC3723">
              <w:rPr>
                <w:rFonts w:eastAsia="Times New Roman"/>
                <w:color w:val="auto"/>
              </w:rPr>
              <w:t>. науч</w:t>
            </w:r>
            <w:proofErr w:type="gramStart"/>
            <w:r w:rsidRPr="00FC372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C3723">
              <w:rPr>
                <w:rFonts w:eastAsia="Times New Roman"/>
                <w:color w:val="auto"/>
              </w:rPr>
              <w:t>исслед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ин-т геологии и минер. ресурсов Мирового океана им. </w:t>
            </w:r>
            <w:proofErr w:type="spellStart"/>
            <w:r w:rsidRPr="00FC3723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; т. 215). - Рез</w:t>
            </w:r>
            <w:proofErr w:type="gramStart"/>
            <w:r w:rsidRPr="00FC3723">
              <w:rPr>
                <w:rFonts w:eastAsia="Times New Roman"/>
                <w:color w:val="auto"/>
              </w:rPr>
              <w:t>.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C3723">
              <w:rPr>
                <w:rFonts w:eastAsia="Times New Roman"/>
                <w:color w:val="auto"/>
              </w:rPr>
              <w:t>а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нгл. - Памяти первых геологов - исследователей </w:t>
            </w:r>
            <w:proofErr w:type="spellStart"/>
            <w:r w:rsidRPr="00FC3723">
              <w:rPr>
                <w:rFonts w:eastAsia="Times New Roman"/>
                <w:color w:val="auto"/>
              </w:rPr>
              <w:t>аркт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архипелагов.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.: с. 165-174. - ISBN 978-5-88994-095-1.</w:t>
            </w:r>
          </w:p>
          <w:p w:rsidR="00160032" w:rsidRPr="00FC3723" w:rsidRDefault="00160032" w:rsidP="00160032">
            <w:pPr>
              <w:jc w:val="both"/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br/>
            </w:r>
            <w:proofErr w:type="gramStart"/>
            <w:r w:rsidRPr="00FC3723">
              <w:rPr>
                <w:rFonts w:eastAsia="Times New Roman"/>
                <w:color w:val="auto"/>
              </w:rPr>
              <w:t>Систематизированы имевшиеся и приведены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новые данные по петрографии,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изотопии всех известных проявлений </w:t>
            </w:r>
            <w:proofErr w:type="spellStart"/>
            <w:r w:rsidRPr="00FC3723">
              <w:rPr>
                <w:rFonts w:eastAsia="Times New Roman"/>
                <w:color w:val="auto"/>
              </w:rPr>
              <w:t>позднемезозойско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-кайнозойского базитового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северо-западной континентальной окраины Евразийской Арктики, территориально отвечающей Баренцево-</w:t>
            </w:r>
            <w:proofErr w:type="spellStart"/>
            <w:r w:rsidRPr="00FC3723">
              <w:rPr>
                <w:rFonts w:eastAsia="Times New Roman"/>
                <w:color w:val="auto"/>
              </w:rPr>
              <w:t>Северокарскому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региону (БСКР) с его акваторией и островными поднятиями (арх. Земля Франца - Иосифа, Шпицберген и Новая Земля) - реперами для интерпретации их геолого-геофизических особенностей на окружающий шельф. С различной степенью </w:t>
            </w:r>
            <w:r w:rsidRPr="00FC3723">
              <w:rPr>
                <w:rFonts w:eastAsia="Times New Roman"/>
                <w:color w:val="auto"/>
              </w:rPr>
              <w:lastRenderedPageBreak/>
              <w:t xml:space="preserve">достоверности дано обоснование геологического и радиологического возрастов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На базе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C3723">
              <w:rPr>
                <w:rFonts w:eastAsia="Times New Roman"/>
                <w:color w:val="auto"/>
              </w:rPr>
              <w:t>Nd-Sr-Pb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изотопии и </w:t>
            </w:r>
            <w:proofErr w:type="spellStart"/>
            <w:r w:rsidRPr="00FC3723">
              <w:rPr>
                <w:rFonts w:eastAsia="Times New Roman"/>
                <w:color w:val="auto"/>
              </w:rPr>
              <w:t>геоструктурных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условий проявлений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сделаны выводы о геодинамических обстановках их формирования и условиях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петрогенезиса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. Выделен ведущий тренд эволюции базальтового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БСКР в возрастном диапазоне от поздней юры - раннего мела до четвертичного времени. Он устанавливается на петрографическом, 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петрогеохимическом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изотопном уровнях, определяясь увеличением глубины генерации базитовых магм. На основании датирования ксенолитов из четвертичных базальтов Шпицбергена и сопоставления полученных результатов с главными этапами его тектономагматической истории построен оригинальный глубинный разрез литосферы. Проведено сопоставление продуктов различных этапов континентального существенно базитового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запада Евразийской Арктики и Сев. Атлантики, а также восточных районов Евразийской Арктики и Субарктики. Рассмотрен вопрос о роли и месте </w:t>
            </w:r>
            <w:proofErr w:type="spellStart"/>
            <w:r w:rsidRPr="00FC3723">
              <w:rPr>
                <w:rFonts w:eastAsia="Times New Roman"/>
                <w:color w:val="auto"/>
              </w:rPr>
              <w:t>плюмовой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модели в проявлении MZ2 - KZ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её </w:t>
            </w:r>
            <w:proofErr w:type="spellStart"/>
            <w:r w:rsidRPr="00FC3723">
              <w:rPr>
                <w:rFonts w:eastAsia="Times New Roman"/>
                <w:color w:val="auto"/>
              </w:rPr>
              <w:t>соотношени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FC3723">
              <w:rPr>
                <w:rFonts w:eastAsia="Times New Roman"/>
                <w:color w:val="auto"/>
              </w:rPr>
              <w:t>рифтогенезом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раскрытием </w:t>
            </w:r>
            <w:proofErr w:type="spellStart"/>
            <w:r w:rsidRPr="00FC3723">
              <w:rPr>
                <w:rFonts w:eastAsia="Times New Roman"/>
                <w:color w:val="auto"/>
              </w:rPr>
              <w:t>Еразийского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бассейна. Изотопно-(</w:t>
            </w:r>
            <w:proofErr w:type="spellStart"/>
            <w:r w:rsidRPr="00FC3723">
              <w:rPr>
                <w:rFonts w:eastAsia="Times New Roman"/>
                <w:color w:val="auto"/>
              </w:rPr>
              <w:t>петро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)геохимические данные и характер геолого-структурных проявлений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позволяют говорить о парадоксе между формами проявления MZ2 (ареальным существенно "</w:t>
            </w:r>
            <w:proofErr w:type="spellStart"/>
            <w:r w:rsidRPr="00FC3723">
              <w:rPr>
                <w:rFonts w:eastAsia="Times New Roman"/>
                <w:color w:val="auto"/>
              </w:rPr>
              <w:t>плюмового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" характера) и KZ (достаточно узко локальным, тяготеющим к стыкам крупных </w:t>
            </w:r>
            <w:proofErr w:type="spellStart"/>
            <w:r w:rsidRPr="00FC3723">
              <w:rPr>
                <w:rFonts w:eastAsia="Times New Roman"/>
                <w:color w:val="auto"/>
              </w:rPr>
              <w:t>геоблоков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FC3723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и составом его продуктов.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lastRenderedPageBreak/>
              <w:t>В54429</w:t>
            </w:r>
          </w:p>
        </w:tc>
        <w:tc>
          <w:tcPr>
            <w:tcW w:w="4207" w:type="pct"/>
            <w:hideMark/>
          </w:tcPr>
          <w:p w:rsidR="00160032" w:rsidRDefault="00160032" w:rsidP="00817EFC">
            <w:pPr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t>   </w:t>
            </w:r>
            <w:r w:rsidRPr="00FC3723">
              <w:rPr>
                <w:rFonts w:eastAsia="Times New Roman"/>
                <w:b/>
                <w:bCs/>
                <w:color w:val="auto"/>
              </w:rPr>
              <w:t xml:space="preserve">Биостратиграфия и </w:t>
            </w:r>
            <w:proofErr w:type="spellStart"/>
            <w:r w:rsidRPr="00FC3723">
              <w:rPr>
                <w:rFonts w:eastAsia="Times New Roman"/>
                <w:b/>
                <w:bCs/>
                <w:color w:val="auto"/>
              </w:rPr>
              <w:t>литофации</w:t>
            </w:r>
            <w:proofErr w:type="spellEnd"/>
            <w:r w:rsidRPr="00FC3723">
              <w:rPr>
                <w:rFonts w:eastAsia="Times New Roman"/>
                <w:b/>
                <w:bCs/>
                <w:color w:val="auto"/>
              </w:rPr>
              <w:t xml:space="preserve"> нефтегазоносных отложений </w:t>
            </w:r>
            <w:proofErr w:type="gramStart"/>
            <w:r w:rsidRPr="00FC3723">
              <w:rPr>
                <w:rFonts w:eastAsia="Times New Roman"/>
                <w:b/>
                <w:bCs/>
                <w:color w:val="auto"/>
              </w:rPr>
              <w:t>Баренцево-Карского</w:t>
            </w:r>
            <w:proofErr w:type="gramEnd"/>
            <w:r w:rsidRPr="00FC3723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FC3723">
              <w:rPr>
                <w:rFonts w:eastAsia="Times New Roman"/>
                <w:color w:val="auto"/>
              </w:rPr>
              <w:t xml:space="preserve"> / В. П. Гаврилов [и др.]. - Москва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Недра, 2010. - 255 с., [20] л. ил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ил.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.: с. 247-253 (144 назв.). - ISBN 978-5-8365-0349-9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875-57.</w:t>
            </w:r>
          </w:p>
          <w:p w:rsidR="00160032" w:rsidRPr="00FC3723" w:rsidRDefault="00160032" w:rsidP="00160032">
            <w:pPr>
              <w:jc w:val="both"/>
              <w:rPr>
                <w:rFonts w:eastAsia="Times New Roman"/>
                <w:color w:val="auto"/>
              </w:rPr>
            </w:pPr>
            <w:bookmarkStart w:id="0" w:name="_GoBack"/>
            <w:bookmarkEnd w:id="0"/>
            <w:r w:rsidRPr="00FC3723">
              <w:rPr>
                <w:rFonts w:eastAsia="Times New Roman"/>
                <w:color w:val="auto"/>
              </w:rPr>
              <w:br/>
              <w:t xml:space="preserve">Системно изложены материалы биостратиграфии палеозойских и мезозойских отложений </w:t>
            </w:r>
            <w:proofErr w:type="gramStart"/>
            <w:r w:rsidRPr="00FC3723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региона. Учтены данные по основным пробуренным скважинам и естественным обнажениям прилегающей континентальной суши и островов. На основе биостратиграфического и фациального анализа составлены </w:t>
            </w:r>
            <w:proofErr w:type="spellStart"/>
            <w:r w:rsidRPr="00FC3723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карты по основным комплексам палеозоя и мезозоя. Предложена оригинальная геодинамическая модель эволюции островов Новая Земля и сопредельных акваторий Баренцева и Карского морей. Даны рекомендации по перспективам </w:t>
            </w:r>
            <w:proofErr w:type="spellStart"/>
            <w:r w:rsidRPr="00FC372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160032" w:rsidRPr="00FC3723" w:rsidTr="00160032">
        <w:trPr>
          <w:tblCellSpacing w:w="15" w:type="dxa"/>
        </w:trPr>
        <w:tc>
          <w:tcPr>
            <w:tcW w:w="749" w:type="pct"/>
            <w:hideMark/>
          </w:tcPr>
          <w:p w:rsidR="00160032" w:rsidRPr="00160032" w:rsidRDefault="00160032" w:rsidP="00160032">
            <w:pPr>
              <w:pStyle w:val="a3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160032">
              <w:rPr>
                <w:rFonts w:eastAsia="Times New Roman"/>
                <w:color w:val="auto"/>
              </w:rPr>
              <w:t>Г23411</w:t>
            </w:r>
          </w:p>
        </w:tc>
        <w:tc>
          <w:tcPr>
            <w:tcW w:w="4207" w:type="pct"/>
            <w:hideMark/>
          </w:tcPr>
          <w:p w:rsidR="00160032" w:rsidRPr="00FC3723" w:rsidRDefault="00160032" w:rsidP="00817EFC">
            <w:pPr>
              <w:rPr>
                <w:rFonts w:eastAsia="Times New Roman"/>
                <w:color w:val="auto"/>
              </w:rPr>
            </w:pPr>
            <w:r w:rsidRPr="00FC3723">
              <w:rPr>
                <w:rFonts w:eastAsia="Times New Roman"/>
                <w:color w:val="auto"/>
              </w:rPr>
              <w:t>   </w:t>
            </w:r>
            <w:proofErr w:type="spellStart"/>
            <w:r w:rsidRPr="00FC3723">
              <w:rPr>
                <w:rFonts w:eastAsia="Times New Roman"/>
                <w:b/>
                <w:bCs/>
                <w:color w:val="auto"/>
              </w:rPr>
              <w:t>Девонско</w:t>
            </w:r>
            <w:proofErr w:type="spellEnd"/>
            <w:r w:rsidRPr="00FC3723">
              <w:rPr>
                <w:rFonts w:eastAsia="Times New Roman"/>
                <w:b/>
                <w:bCs/>
                <w:color w:val="auto"/>
              </w:rPr>
              <w:t>-каменноугольные отложения Баренцевоморского побережья северного острова Новой Земли</w:t>
            </w:r>
            <w:r w:rsidRPr="00FC3723">
              <w:rPr>
                <w:rFonts w:eastAsia="Times New Roman"/>
                <w:color w:val="auto"/>
              </w:rPr>
              <w:t xml:space="preserve"> : путеводитель / Н. Н. Соболев [и др.] ; М-во природ. ресурсов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Р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ос. Федерации, Рос. акад. наук, </w:t>
            </w:r>
            <w:proofErr w:type="spellStart"/>
            <w:r w:rsidRPr="00FC3723">
              <w:rPr>
                <w:rFonts w:eastAsia="Times New Roman"/>
                <w:color w:val="auto"/>
              </w:rPr>
              <w:t>Всерос</w:t>
            </w:r>
            <w:proofErr w:type="spellEnd"/>
            <w:r w:rsidRPr="00FC3723">
              <w:rPr>
                <w:rFonts w:eastAsia="Times New Roman"/>
                <w:color w:val="auto"/>
              </w:rPr>
              <w:t>. науч</w:t>
            </w:r>
            <w:proofErr w:type="gramStart"/>
            <w:r w:rsidRPr="00FC372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C3723">
              <w:rPr>
                <w:rFonts w:eastAsia="Times New Roman"/>
                <w:color w:val="auto"/>
              </w:rPr>
              <w:t>исслед</w:t>
            </w:r>
            <w:proofErr w:type="spellEnd"/>
            <w:r w:rsidRPr="00FC3723">
              <w:rPr>
                <w:rFonts w:eastAsia="Times New Roman"/>
                <w:color w:val="auto"/>
              </w:rPr>
              <w:t>. ин-т геологии и минер. ресурсов Мирового океана (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 xml:space="preserve">) им. </w:t>
            </w:r>
            <w:proofErr w:type="spellStart"/>
            <w:r w:rsidRPr="00FC3723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FC3723">
              <w:rPr>
                <w:rFonts w:eastAsia="Times New Roman"/>
                <w:color w:val="auto"/>
              </w:rPr>
              <w:t>. - Санкт-Петербург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FC3723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FC3723">
              <w:rPr>
                <w:rFonts w:eastAsia="Times New Roman"/>
                <w:color w:val="auto"/>
              </w:rPr>
              <w:t>], 2004. - 59 с., [2] л. ил</w:t>
            </w:r>
            <w:proofErr w:type="gramStart"/>
            <w:r w:rsidRPr="00FC372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FC3723">
              <w:rPr>
                <w:rFonts w:eastAsia="Times New Roman"/>
                <w:color w:val="auto"/>
              </w:rPr>
              <w:t xml:space="preserve">ил., табл. - </w:t>
            </w:r>
            <w:proofErr w:type="spellStart"/>
            <w:r w:rsidRPr="00FC372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3723">
              <w:rPr>
                <w:rFonts w:eastAsia="Times New Roman"/>
                <w:color w:val="auto"/>
              </w:rPr>
              <w:t>.: с. 59 (5 назв.).</w:t>
            </w:r>
          </w:p>
        </w:tc>
      </w:tr>
    </w:tbl>
    <w:p w:rsidR="00FC3723" w:rsidRPr="00FC3723" w:rsidRDefault="00FC3723" w:rsidP="00FC3723">
      <w:pPr>
        <w:rPr>
          <w:rFonts w:eastAsia="Times New Roman"/>
          <w:color w:val="auto"/>
        </w:rPr>
      </w:pPr>
    </w:p>
    <w:p w:rsidR="00940A6D" w:rsidRPr="00FC3723" w:rsidRDefault="00940A6D">
      <w:pPr>
        <w:rPr>
          <w:color w:val="auto"/>
        </w:rPr>
      </w:pPr>
    </w:p>
    <w:sectPr w:rsidR="00940A6D" w:rsidRPr="00FC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A2379"/>
    <w:multiLevelType w:val="hybridMultilevel"/>
    <w:tmpl w:val="3A986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23"/>
    <w:rsid w:val="00160032"/>
    <w:rsid w:val="00577F1D"/>
    <w:rsid w:val="00940A6D"/>
    <w:rsid w:val="00960303"/>
    <w:rsid w:val="00FC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2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C37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372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60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2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C37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372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60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1341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2020-05-15T08:25:00Z</dcterms:created>
  <dcterms:modified xsi:type="dcterms:W3CDTF">2020-06-08T09:47:00Z</dcterms:modified>
</cp:coreProperties>
</file>