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066D1">
        <w:rPr>
          <w:b/>
          <w:color w:val="auto"/>
          <w:sz w:val="28"/>
          <w:szCs w:val="28"/>
        </w:rPr>
        <w:t>сентябрь</w:t>
      </w:r>
      <w:r w:rsidR="003822B4">
        <w:rPr>
          <w:b/>
          <w:color w:val="auto"/>
          <w:sz w:val="28"/>
          <w:szCs w:val="28"/>
        </w:rPr>
        <w:t>-</w:t>
      </w:r>
      <w:r w:rsidR="004066D1">
        <w:rPr>
          <w:b/>
          <w:color w:val="auto"/>
          <w:sz w:val="28"/>
          <w:szCs w:val="28"/>
        </w:rPr>
        <w:t>октябрь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"/>
        <w:gridCol w:w="849"/>
        <w:gridCol w:w="9003"/>
      </w:tblGrid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24526F" w:rsidRDefault="00057183" w:rsidP="00B407B7">
            <w:pPr>
              <w:jc w:val="center"/>
              <w:rPr>
                <w:color w:val="auto"/>
              </w:rPr>
            </w:pPr>
            <w:r w:rsidRPr="0024526F">
              <w:rPr>
                <w:color w:val="auto"/>
              </w:rPr>
              <w:t>Б76647</w:t>
            </w:r>
          </w:p>
        </w:tc>
        <w:tc>
          <w:tcPr>
            <w:tcW w:w="4365" w:type="pct"/>
          </w:tcPr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24526F">
              <w:rPr>
                <w:b/>
                <w:color w:val="auto"/>
              </w:rPr>
              <w:t>Восьмая Международная научная конференция "Вулканизм, биосфера и экологические проблемы"</w:t>
            </w:r>
            <w:r w:rsidRPr="0024526F">
              <w:rPr>
                <w:color w:val="auto"/>
              </w:rPr>
              <w:t xml:space="preserve"> : сборник материалов / [науч. ред.: И.Г.Волкодав]. - Майкоп ; Туапсе : Магарин О.Г., 2016. - 286 с. : ил., портр., табл. - В надзаг.: ФГБОУ ВО "Адыг. гос. ун-т", НИИ Комплекс. проблем АГУ, Геол.-минерал. музей АГУ, Ин-т вулканологии и сейсмологии ДВО РАН. - Библиогр. в конце ст. - ISBN 978-5-91692-407-7.</w:t>
            </w:r>
          </w:p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Конференция посвящена памяти Е.К.Мархинина и И.Г.Волкодава. </w:t>
            </w:r>
            <w:r w:rsidRPr="0024526F">
              <w:rPr>
                <w:color w:val="auto"/>
              </w:rPr>
              <w:t>Материалы конференции сгруппированы в восьми разделах: 1.Вулканизм как космическое явление. Роль вулканизма в формировании внешних оболочек Земли: литосферы, гидросферы, атмосферы и биосферы (экосферы); 2.Вулканизм в истории Земли и современная вулканическая активность; 3.Вулканизм и образование полезных ископаемых; 4.Вулканизм и живые организмы. Проблемы биовулканологии и биотехнологии; 5.Глобальные и региональные проблемы экологии, в том числе сейсмовулканоопасности; 6.Экологические проблемы юга России; 7.Естественно-научные музеи, как научнообразовательные центры. История науки. Научно-просветительская деятельность; 8.Другие земные, философские и жизненные вопросы.</w:t>
            </w:r>
          </w:p>
        </w:tc>
      </w:tr>
      <w:tr w:rsidR="00057183" w:rsidRPr="00E43AAB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3F7117" w:rsidRDefault="00057183" w:rsidP="00B407B7">
            <w:pPr>
              <w:jc w:val="center"/>
              <w:rPr>
                <w:color w:val="auto"/>
              </w:rPr>
            </w:pPr>
            <w:r w:rsidRPr="003F7117">
              <w:rPr>
                <w:color w:val="auto"/>
              </w:rPr>
              <w:t>Г23366</w:t>
            </w:r>
          </w:p>
        </w:tc>
        <w:tc>
          <w:tcPr>
            <w:tcW w:w="4365" w:type="pct"/>
          </w:tcPr>
          <w:p w:rsidR="00057183" w:rsidRPr="003F7117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3F7117">
              <w:rPr>
                <w:b/>
                <w:bCs/>
                <w:color w:val="auto"/>
              </w:rPr>
              <w:t>Геологические процессы в обстановках субдукции, коллизии и скольжения литосферных плит</w:t>
            </w:r>
            <w:r w:rsidRPr="003F7117">
              <w:rPr>
                <w:color w:val="auto"/>
              </w:rPr>
              <w:t xml:space="preserve"> = Geological processes in the lithospheric plates subduction, collision and slide environments : материалы IV Всероссийской конференциии с международным участием, Владивосток, 17-23 сентября 2018 г. / [пред. прогр. ком. А.И.Ханчук]. - Владивосток : Дальнаука, 2018. - 324 с. : ил., табл. - В надзаг.: М-во науки и высш. образования РФ, Федер. гос. бюджет. учреждение науки Дальневост. геол. ин-т, Дальневост. отд-ние Рос. акад. наук, Новосиб. гос. ун-т, Примор. отд-ние Рос. минерал. о-ва. - Часть текста англ. - Рез. сб. англ. - Библиогр. в конце докл. - ISBN 978-5-8044-1667-7.</w:t>
            </w:r>
          </w:p>
          <w:p w:rsidR="00057183" w:rsidRPr="003F7117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3F7117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3F7117">
              <w:rPr>
                <w:color w:val="auto"/>
              </w:rPr>
              <w:t>Тематика докладов включает различные аспекты изучения геологических процессов в зонах субдукции и скольжения литосферных плит: динамику взаимодействия, геологическое строение, стратиграфию и литологию, особенности магматизма, метаморфизма и рудообразования. Обсуждаются данные, полученные с использованием математического моделирования, GPS-наблюдений, геофизических, спутниковых и других современных методов. По диапазону возраста охвачена практически вся история Земли - от раннего докембрия до современности. Разносторонность представленных материалов позволяет комплексно охарактеризовать геологические процессы описываемых геодинамических обстановок.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7317AF" w:rsidRDefault="00057183" w:rsidP="00B407B7">
            <w:pPr>
              <w:jc w:val="center"/>
              <w:rPr>
                <w:color w:val="auto"/>
              </w:rPr>
            </w:pPr>
            <w:r w:rsidRPr="007317AF">
              <w:rPr>
                <w:color w:val="auto"/>
              </w:rPr>
              <w:t>В54729</w:t>
            </w:r>
          </w:p>
        </w:tc>
        <w:tc>
          <w:tcPr>
            <w:tcW w:w="4365" w:type="pct"/>
          </w:tcPr>
          <w:p w:rsidR="00057183" w:rsidRPr="007317AF" w:rsidRDefault="00057183" w:rsidP="00C01E16">
            <w:pPr>
              <w:tabs>
                <w:tab w:val="left" w:pos="924"/>
              </w:tabs>
              <w:ind w:firstLine="452"/>
              <w:jc w:val="both"/>
              <w:rPr>
                <w:color w:val="auto"/>
              </w:rPr>
            </w:pPr>
            <w:r w:rsidRPr="007317AF">
              <w:rPr>
                <w:b/>
                <w:bCs/>
                <w:color w:val="auto"/>
              </w:rPr>
              <w:t>Геологическое строение и флюидодинамика фундамента Западной Сибири (на востоке ХМАО)</w:t>
            </w:r>
            <w:r w:rsidRPr="007317AF">
              <w:rPr>
                <w:color w:val="auto"/>
              </w:rPr>
              <w:t xml:space="preserve"> / К. С. Иванов [и др.] ; Рос. акад. наук, Урал. отд-ние, Ин-т геологии и геохимии им. акад. А.Н.Заварицкого, Урал. секция Науч. совета по тектонике и геодинамике, Урал. отд-ние Рос. минерал. о-ва. - Екатеринбург : ИГГ УрО РАН, 2016. - 241 с. : ил., табл. - Библиогр.: с. 226-241 (172 назв.). - ISBN 978-5-7691-2466-2.</w:t>
            </w:r>
          </w:p>
          <w:p w:rsidR="00057183" w:rsidRPr="007317AF" w:rsidRDefault="00057183" w:rsidP="00C01E16">
            <w:pPr>
              <w:tabs>
                <w:tab w:val="left" w:pos="924"/>
              </w:tabs>
              <w:ind w:firstLine="452"/>
              <w:jc w:val="both"/>
              <w:rPr>
                <w:color w:val="auto"/>
              </w:rPr>
            </w:pPr>
          </w:p>
          <w:p w:rsidR="00057183" w:rsidRPr="007317AF" w:rsidRDefault="00057183" w:rsidP="00C01E16">
            <w:pPr>
              <w:tabs>
                <w:tab w:val="left" w:pos="924"/>
              </w:tabs>
              <w:ind w:firstLine="452"/>
              <w:jc w:val="both"/>
              <w:rPr>
                <w:color w:val="auto"/>
              </w:rPr>
            </w:pPr>
            <w:r w:rsidRPr="007317AF">
              <w:rPr>
                <w:color w:val="auto"/>
              </w:rPr>
              <w:t xml:space="preserve">Приведены результаты исследований, в процессе которых получен значительный объем новых геолого-геофизических данных о фундаменте восточной части Ханты-Мансийского автономного округа - Югры (ХМАО). На основании комплексного геолого-геофизического анализа составлена геологическая карта доюрского фундамента востока ХМАО (масштаба 1:500000) с врезкой масштаба 1:200000 на Пылькараминский участок. Выполнен комплексный анализ потенциальных полей, структурных карт по основным отражающим горизонтам, цифровой модели дневного рельефа и временным разрезам по региональным сейсмическим профилям. Созданы модели флюидодинамической структуры бассейна масштаба 1:200000 в границах восточной части ХМАО и на </w:t>
            </w:r>
            <w:r w:rsidRPr="007317AF">
              <w:rPr>
                <w:color w:val="auto"/>
              </w:rPr>
              <w:lastRenderedPageBreak/>
              <w:t>уровне 1:100000 в пределах Пылькараминского участка. Проведено тектоническое районирование фундамента востока ХМАО и выделено 8 субмеридиональных структурно-формационных зон, различающихся набором и структурой слагающих их формаций, историей геологического развития и, соответственно, физическими полями. Проведено комплексное изучение петрографии, петро- и геохимии, биостратиграфии, а также геохронологии и изотопии доюрских образований восточной части ХМАО по керну глубоких скважин.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24526F" w:rsidRDefault="00057183" w:rsidP="00B407B7">
            <w:pPr>
              <w:jc w:val="center"/>
              <w:rPr>
                <w:color w:val="auto"/>
              </w:rPr>
            </w:pPr>
            <w:r w:rsidRPr="0024526F">
              <w:rPr>
                <w:color w:val="auto"/>
              </w:rPr>
              <w:t>Б76648</w:t>
            </w:r>
          </w:p>
        </w:tc>
        <w:tc>
          <w:tcPr>
            <w:tcW w:w="4365" w:type="pct"/>
          </w:tcPr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24526F">
              <w:rPr>
                <w:b/>
                <w:color w:val="auto"/>
              </w:rPr>
              <w:t>Девятая Всероссийская научная конференция с международным участием "Вулканизм, биосфера и экологические проблемы"</w:t>
            </w:r>
            <w:r w:rsidRPr="0024526F">
              <w:rPr>
                <w:color w:val="auto"/>
              </w:rPr>
              <w:t xml:space="preserve"> : сборник материалов / [науч. ред. В.В.Стогний]. - Майкоп ; Краснодар ; Туапсе : Магарин О.Г., 2018. - 229 с. : ил., табл. - В надзаг.: ФГБОУ ВО "Адыг. гос. ун-т" (г. Майкоп), ФГБОУ ВО Ку</w:t>
            </w:r>
            <w:r w:rsidR="003438D7">
              <w:rPr>
                <w:color w:val="auto"/>
              </w:rPr>
              <w:t>бан. гос. ун</w:t>
            </w:r>
            <w:r w:rsidR="003438D7">
              <w:rPr>
                <w:color w:val="auto"/>
              </w:rPr>
              <w:noBreakHyphen/>
            </w:r>
            <w:r w:rsidRPr="0024526F">
              <w:rPr>
                <w:color w:val="auto"/>
              </w:rPr>
              <w:t>т (г. Краснодар), Акад. наук Чечен. Респ. (г. Грозный) [и др.]. - Библиогр. в конце докл. - ISBN 978-5-91692-576-0.</w:t>
            </w:r>
          </w:p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24526F" w:rsidRDefault="00057183" w:rsidP="00C01E16">
            <w:pPr>
              <w:ind w:firstLine="45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Конференция посвящена памяти Е.К.Мархинина. </w:t>
            </w:r>
            <w:r w:rsidRPr="0024526F">
              <w:rPr>
                <w:color w:val="auto"/>
              </w:rPr>
              <w:t>Материалы конференции сгруппированы в восьми разделах: 1.Вулканизм как космическое явление. Роль вулканизма в формировании внешних оболочек Земли: литосферы, гидросферы, атмосферы и биосферы (экосферы); 2.Вулканизм в истории Земли и современная вулканическая активность; 3.Вулканизм и образование полезных ископаемых; 4.Вулканизм и живые организмы. Проблемы биовулканологии и биотехнологии; 5.Глобальные и региональные проблемы экологии, в том числе сейсмовулканоопасности; 6.Экологические проблемы юга России; 7.Естественно-научные музеи, как научнообразовательные центры. История науки. Научно-просветительская деятельность; 8.Другие земные, философские и жизненные вопросы.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0E04B3" w:rsidRDefault="00057183" w:rsidP="00B407B7">
            <w:pPr>
              <w:jc w:val="center"/>
              <w:rPr>
                <w:color w:val="auto"/>
              </w:rPr>
            </w:pPr>
            <w:r w:rsidRPr="000E04B3">
              <w:rPr>
                <w:color w:val="auto"/>
              </w:rPr>
              <w:t>Г23371</w:t>
            </w:r>
          </w:p>
        </w:tc>
        <w:tc>
          <w:tcPr>
            <w:tcW w:w="4365" w:type="pct"/>
          </w:tcPr>
          <w:p w:rsidR="00057183" w:rsidRPr="000E04B3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0E04B3">
              <w:rPr>
                <w:b/>
                <w:bCs/>
                <w:color w:val="auto"/>
              </w:rPr>
              <w:t>Долгушин, С.С.</w:t>
            </w:r>
          </w:p>
          <w:p w:rsidR="00057183" w:rsidRPr="000E04B3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0E04B3">
              <w:rPr>
                <w:color w:val="auto"/>
              </w:rPr>
              <w:t>Золотоурановый Витватерсранд и поиски его аналогов по южному обрамлению Сибирской платформы : в 2 ч. / С. С. Долгушин, Г. Н. Черкасов, А. П. Долгушин ; Сиб. науч.-исслед. ин-т геологии, геофизики и минер. сырья (СНИИГГиМС). - Новосибирск : СНИИГГиМС, 2018. - 262 с. : ил., табл. - Библиогр. в конце частей : с. 61-64 (87 назв.), 254-259 (118 назв.). - ISBN 978-5-904321-40-6.</w:t>
            </w:r>
          </w:p>
          <w:p w:rsidR="00057183" w:rsidRPr="000E04B3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0E04B3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0E04B3">
              <w:rPr>
                <w:color w:val="auto"/>
              </w:rPr>
              <w:t>В первой части приводится характеристика уран-золоторудных месторождений Витватерсранда и обосновывается новая магматогенная гипотеза их генезиса. На основе критического анализа опубликованной литературы по уран-золоторудным месторождениям Витватерсранда (ЮАР) и использования современных экспериментальных данных по строению и составу рудно-магматических систем сделан вывод, что кварцевые уран-золотоносные породы обломочного облика этих месторождений, определяемые как конгломераты, являются псевдоконгломератами. Показано, что их формирование связано с появлением ликвационного дифференциата - рудоносного (уран-золо</w:t>
            </w:r>
            <w:r w:rsidR="003438D7">
              <w:rPr>
                <w:color w:val="auto"/>
              </w:rPr>
              <w:softHyphen/>
            </w:r>
            <w:r w:rsidRPr="000E04B3">
              <w:rPr>
                <w:color w:val="auto"/>
              </w:rPr>
              <w:t xml:space="preserve">тоносного) флюид-расплава существенно кремнеземного состава в результате глубокой дифференциации материнской силикатной магмы. С интрузией флюид-расплава, сопровождаемого местными закрытыми эксплозиями, связано образование кварцевых уран-золотоносных пород различного текстурного облика (конгломератовидного, брекчиевидного и брекчиевого), слагающих эти месторождения. Впервые обоснованы магматогенный генезис уран-золоторудных месторождений Витватерсранда и отнесение их к кварцево-жильной золотосульфидной формации как частный случай ее проявления. Во второй части впервые предложено вести поиск аналогов Витватерсранда с позиций его тектономагматического зарождения. С этой целью реконструированы этапы его формирования и выявлены критерии, по которым возможна констатация золотоурановых объектов в качестве аналогов Витватерсранда. Для этого пранализированы все </w:t>
            </w:r>
            <w:r w:rsidRPr="000E04B3">
              <w:rPr>
                <w:color w:val="auto"/>
              </w:rPr>
              <w:lastRenderedPageBreak/>
              <w:t>золотоурановые узлы южного обрамления Сибирской платформы с использованием авторских материалов и привлечением опубликованных работ различных авторов и результатов геологических съемок. В итоге, в пределах территории исследования выявлено три золотоурановых объекта, о которых можно говорить как об аналогах Витватерсранда: Северо-Енисейский, Боксон-Китойский (Восточный Саян) и Бодайбинский (Витимо-Патомское нагорье). Кроме того, акцентируется внимание на золотоносности массивов вторичных кварцитов (как конечной фации березитов) зоны сочленения Западного и Восточного Саянов, перспективной на обнаружение промышленно-ценных крупнообъемных золоторудных месторождений. При анализе золотоурановых рудных узлов приводится характеристика рудных месторождений и проявлений в каждом узле в свете последних данных.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2B3D10" w:rsidRDefault="00057183" w:rsidP="00B407B7">
            <w:pPr>
              <w:jc w:val="center"/>
              <w:rPr>
                <w:color w:val="auto"/>
              </w:rPr>
            </w:pPr>
            <w:r w:rsidRPr="002B3D10">
              <w:rPr>
                <w:color w:val="auto"/>
              </w:rPr>
              <w:t>-9928</w:t>
            </w:r>
          </w:p>
        </w:tc>
        <w:tc>
          <w:tcPr>
            <w:tcW w:w="4365" w:type="pct"/>
          </w:tcPr>
          <w:p w:rsidR="00057183" w:rsidRPr="002B3D10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2B3D10">
              <w:rPr>
                <w:b/>
                <w:bCs/>
                <w:color w:val="auto"/>
              </w:rPr>
              <w:t>К 15-летию Чернобыльской катастрофы</w:t>
            </w:r>
            <w:r w:rsidRPr="002B3D10">
              <w:rPr>
                <w:color w:val="auto"/>
              </w:rPr>
              <w:t xml:space="preserve"> : к завершению проекта РФ-ПРООН РУС/95/004 ["Оценка и прогноз качества воды в районах, пораженных в результате Чернобыльской аварии (Брянская область)" : сборник статей] / Прогр. развития ООН, Правительство России, Департамент природ. ресурсов по Центр. региону. - Москва, 2001. - 88 с. : ил., табл., портр. - (Геологический вестник центральных районов России ; № 2). - Библиогр. в конце ст.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835AD2" w:rsidRDefault="00057183" w:rsidP="00B407B7">
            <w:pPr>
              <w:jc w:val="center"/>
              <w:rPr>
                <w:color w:val="auto"/>
              </w:rPr>
            </w:pPr>
            <w:r w:rsidRPr="00835AD2">
              <w:rPr>
                <w:color w:val="auto"/>
              </w:rPr>
              <w:t>Г23375</w:t>
            </w:r>
          </w:p>
        </w:tc>
        <w:tc>
          <w:tcPr>
            <w:tcW w:w="4365" w:type="pct"/>
          </w:tcPr>
          <w:p w:rsidR="00057183" w:rsidRPr="00835AD2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835AD2">
              <w:rPr>
                <w:b/>
                <w:bCs/>
                <w:color w:val="auto"/>
              </w:rPr>
              <w:t>Кислухин, И.В.</w:t>
            </w:r>
          </w:p>
          <w:p w:rsidR="00057183" w:rsidRPr="00835AD2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835AD2">
              <w:rPr>
                <w:color w:val="auto"/>
              </w:rPr>
              <w:t>Особенности геологического строения и нефтегазоносность юрско-неокомских отложений полуострова Ямал / И. В. Кислухин ; под ред. И.И.Нестерова ; М-во образования и науки Рос. Федерации, Федер. гос. бюджет. образоват. учреждение высш. проф. образования "Тюмен. гос. нефтегазовый ун-т". - Тюмень : ТюмГНГУ, 2012. - 113, [2] с. : ил., табл. - Библиогр. в конце кн. (119 назв.). - ISBN 978-5-9961-0566-3.</w:t>
            </w:r>
          </w:p>
          <w:p w:rsidR="00057183" w:rsidRPr="00835AD2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835AD2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835AD2">
              <w:rPr>
                <w:color w:val="auto"/>
              </w:rPr>
              <w:t>Приведены результаты реконструкции условий седиментации юрско-неокомских отложений полуострова Ямал. Проводится анатиз геолого-геофизических материалов, позволивший создать достоверную модель строения нижних горизонтов осадочного чехла. Дополнена литолого-стратиграфическая характеристика изученных отложений, уточнено районирование юрских и нижнемеловых образований по типам разрезов. Впервые представлена приразломная модель сочленения Щучинского выступа и осадочного чехла. Выделены резкие уступы в окраинных районах полуострова, где предполагается развитие нижних горизонтов юры и, возможно, пород триасового возраста. На основе созданной модели разработаны методические обоснования выделения зон развития ловушек барьерного типа. Для нижне-среднеюрских осадочных образований предложена единая индексация продуктивных пластов. Разработанный автором комплекс рекомендаций по поиску скоплений углеводородного сырья в ловушках барьерного типа позволит увеличить нефтегазовый потенциал северо-западных районов провинции и обеспечить стабильную добычу нефти и газа на длительный период.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702C44" w:rsidRDefault="00057183" w:rsidP="00B407B7">
            <w:pPr>
              <w:jc w:val="center"/>
              <w:rPr>
                <w:color w:val="auto"/>
              </w:rPr>
            </w:pPr>
            <w:r w:rsidRPr="00702C44">
              <w:rPr>
                <w:color w:val="auto"/>
              </w:rPr>
              <w:t>Г23367</w:t>
            </w:r>
          </w:p>
        </w:tc>
        <w:tc>
          <w:tcPr>
            <w:tcW w:w="4365" w:type="pct"/>
          </w:tcPr>
          <w:p w:rsidR="00057183" w:rsidRPr="00702C44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702C44">
              <w:rPr>
                <w:b/>
                <w:bCs/>
                <w:color w:val="auto"/>
              </w:rPr>
              <w:t>Крапивнер, Р.Б.</w:t>
            </w:r>
          </w:p>
          <w:p w:rsidR="00057183" w:rsidRPr="00702C44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702C44">
              <w:rPr>
                <w:color w:val="auto"/>
              </w:rPr>
              <w:t>Кризис ледниковой теории : аргументы и факты / Р. Б. Крапивнер ; Гидрогеол. и геоэкол. компания (ГИДЭК). - Москва : ГЕОС, 2018. - 318, [1] с. : ил., табл. - Рез. англ. - Библиогр. в конце кн. - ISBN 978-5-89118-765-8.</w:t>
            </w:r>
          </w:p>
          <w:p w:rsidR="00057183" w:rsidRPr="00702C44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702C44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702C44">
              <w:rPr>
                <w:color w:val="auto"/>
              </w:rPr>
              <w:t>Анализируются основные проблемы геологии так называемого ледникового периода с учётом результатов геолого-геофизических исследований Баренцево-Карского шельфа, его материкового и океанического обрамления. Показано, что представления о ледниковом морфо-литогенезе во многом не соответствуют теоретическим положениям гляциологии и механики, вследствие чего непротиворечивая интерпретация новых данных для региона в целом в рамках господствующей парадигмы невозможна. На примере Тимано-Печорской плиты иллюстрируется цикличность новейшего седимен</w:t>
            </w:r>
            <w:r w:rsidRPr="00702C44">
              <w:rPr>
                <w:color w:val="auto"/>
              </w:rPr>
              <w:lastRenderedPageBreak/>
              <w:t>тогенеза и его связь с ярусностью рельефа низменных аккумулятивных равнин. Рассмотрен вопрос о физической природе сейсмоакустических изображений геологических разрезов. Установлено, что покров слабоконсолидированных осадков Баренцевского шельфа отделён от подстилающего диамиктона диахронной границей длительного хиатуса, и в его составе распространены диамиктоновые илы, по гранулометрическому составу и сортировке идентичные консолидированному диамиктону, приливные ритмиты и сейсмогенные гравититы. По результатам радиоуглеродных датировок осадков 28 полных разрезов этого покрова получено эмпирическое уравнение, доказывающее теократическую природу сформировавшей его морской трансгрессии. Обоснована универсальность выявленной закономерности, не совместимая с господствующим мнением о связи последней планетарной трансгрессии моря с последней дегляциацией. Приведены факты в пользу повышенной неотектонической, в том числе позднеплейстоцен-голоценовой, активности земной коры региона, позволяющие объяснить происхождение фиордов без участия ледникового фактора. Обсуждаются теоретические аспекты гляциоизостазии, определяющие невозможность её проявлений в пределах Балтийского и Канадского щитов в отрезки времени, постулируемые ледниковой теорией. На примере Кольского полуострова и Северо-Восточной возвышенности Баренцевского шельфа иллюстрируется некорректность обоснования гипотезы гляциоизостатического «всплывания» фактическим материалом.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DD79C9" w:rsidRDefault="00057183" w:rsidP="00B407B7">
            <w:pPr>
              <w:jc w:val="center"/>
              <w:rPr>
                <w:color w:val="auto"/>
              </w:rPr>
            </w:pPr>
            <w:r w:rsidRPr="00DD79C9">
              <w:rPr>
                <w:color w:val="auto"/>
              </w:rPr>
              <w:t>Г23368</w:t>
            </w:r>
          </w:p>
        </w:tc>
        <w:tc>
          <w:tcPr>
            <w:tcW w:w="4365" w:type="pct"/>
          </w:tcPr>
          <w:p w:rsidR="00057183" w:rsidRPr="00DD79C9" w:rsidRDefault="00057183" w:rsidP="00C01E16">
            <w:pPr>
              <w:tabs>
                <w:tab w:val="left" w:pos="1092"/>
              </w:tabs>
              <w:ind w:firstLine="452"/>
              <w:jc w:val="both"/>
              <w:rPr>
                <w:color w:val="auto"/>
              </w:rPr>
            </w:pPr>
            <w:r w:rsidRPr="00DD79C9">
              <w:rPr>
                <w:b/>
                <w:bCs/>
                <w:color w:val="auto"/>
              </w:rPr>
              <w:t>Меловая система России и ближнего зарубежья: проблемы стратиграфии и палеогеографии</w:t>
            </w:r>
            <w:r w:rsidRPr="00DD79C9">
              <w:rPr>
                <w:color w:val="auto"/>
              </w:rPr>
              <w:t xml:space="preserve"> = Cretaceous system of Russia and near abroad: problems of stratigraphy and paleogeography : материалы Девятого Всероссийского совещания (с международным участием), НИУ "БелГУ" [Белгород], 17-23 сентября 2018 г. / под ред. Е.Ю.Бара</w:t>
            </w:r>
            <w:r w:rsidR="003438D7">
              <w:rPr>
                <w:color w:val="auto"/>
              </w:rPr>
              <w:softHyphen/>
            </w:r>
            <w:r w:rsidRPr="00DD79C9">
              <w:rPr>
                <w:color w:val="auto"/>
              </w:rPr>
              <w:t>бошкина, Т.А.Липницкой, А.Ю.Гужикова. - Белгород : ПОЛИТЕРРА, 2018. - 311 с. : ил., портр., табл. - В надзаг.: Межведомств. стратигр. ком. (МСК) России, Меловая комис. МСК России, Рос. фонд фундам. исслед., Белгород. гос. нац. исслед. ун-т, Геол. фак. МГУ им. М.В.Ломоносова. - Часть текста англ. - Рез. рус., англ. - Библиогр. в конце докл. - ISBN 978-5-98242-250-7.</w:t>
            </w:r>
          </w:p>
          <w:p w:rsidR="00057183" w:rsidRPr="00DD79C9" w:rsidRDefault="00057183" w:rsidP="00C01E16">
            <w:pPr>
              <w:tabs>
                <w:tab w:val="left" w:pos="1092"/>
              </w:tabs>
              <w:ind w:firstLine="452"/>
              <w:jc w:val="both"/>
              <w:rPr>
                <w:color w:val="auto"/>
              </w:rPr>
            </w:pPr>
          </w:p>
          <w:p w:rsidR="00057183" w:rsidRPr="00DD79C9" w:rsidRDefault="00057183" w:rsidP="00C01E16">
            <w:pPr>
              <w:tabs>
                <w:tab w:val="left" w:pos="1092"/>
              </w:tabs>
              <w:ind w:firstLine="452"/>
              <w:jc w:val="both"/>
              <w:rPr>
                <w:color w:val="auto"/>
              </w:rPr>
            </w:pPr>
            <w:r w:rsidRPr="00DD79C9">
              <w:rPr>
                <w:color w:val="auto"/>
              </w:rPr>
              <w:t>Совещание посвящено 140-летию со дня рождения выдающегося геолога, исследователя Восточно-Европейской платформы и залежей железных руд КМА, академика А.Д.Архангельского. Рассмотрены актуальные теоретические и практические вопросы стратиграфии, палеонтологии, палеогеографии, седиментологии и климатологии, а также некоторые проблемы нефтегазоносности, тектоники и геодинамики меловых отложений России и ближнего зарубежья.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6D005D" w:rsidRDefault="00057183" w:rsidP="00B407B7">
            <w:pPr>
              <w:jc w:val="center"/>
              <w:rPr>
                <w:color w:val="auto"/>
              </w:rPr>
            </w:pPr>
            <w:r w:rsidRPr="006D005D">
              <w:rPr>
                <w:color w:val="auto"/>
              </w:rPr>
              <w:t>В54728</w:t>
            </w:r>
          </w:p>
        </w:tc>
        <w:tc>
          <w:tcPr>
            <w:tcW w:w="4365" w:type="pct"/>
          </w:tcPr>
          <w:p w:rsidR="00057183" w:rsidRPr="006D005D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6D005D">
              <w:rPr>
                <w:b/>
                <w:bCs/>
                <w:color w:val="auto"/>
              </w:rPr>
              <w:t>Петрология и хромитоносность ультраосновного массива Рай-Из, Полярный Урал</w:t>
            </w:r>
            <w:r w:rsidRPr="006D005D">
              <w:rPr>
                <w:color w:val="auto"/>
              </w:rPr>
              <w:t xml:space="preserve"> / Н. В. Вахрушева [и др.] ; Рос. акад. наук, Урал. отд-ние Рос. акад. наук, Ин-т геологии и геохимии им. акад. А.Н.Заварицкого. - Екатеринбург : ИГГ УрО РАН, 2017. - 262, [2] с. : ил., табл. - Библиогр. в конце кн. - ISBN 978-5-7691-2496-9.</w:t>
            </w:r>
          </w:p>
          <w:p w:rsidR="00057183" w:rsidRPr="006D005D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6D005D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6D005D">
              <w:rPr>
                <w:color w:val="auto"/>
              </w:rPr>
              <w:t>Приведены результаты современного исследования геологических комплексов, слагающих уникальный ультрамафитовый массив Рай-Из на Полярном Урале, вмещающий промышленные залежи хромовых руд. Прослежена эволюция вещества ультрамафитов в ходе длительной метаморфической истории массива. На основе анализа оливин-хромшпинелевого парагенезиса, выполненного как для ранних ассоциаций ультраосновных пород, так и для продуктов их метаморфизма и локализованных в них хромититов, сделан вывод об P-T-fO2-условиях формирования породных комплексов и оруденения. Приведены результаты минералогического и геохимического исследования хромититов, ультрамафитов, а также жильных образований, участвующих в строении массива Рай-Из.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BE3DB9" w:rsidRDefault="00057183" w:rsidP="00B407B7">
            <w:pPr>
              <w:jc w:val="center"/>
              <w:rPr>
                <w:color w:val="auto"/>
              </w:rPr>
            </w:pPr>
            <w:r w:rsidRPr="00BE3DB9">
              <w:rPr>
                <w:color w:val="auto"/>
              </w:rPr>
              <w:t>Г23370</w:t>
            </w:r>
          </w:p>
        </w:tc>
        <w:tc>
          <w:tcPr>
            <w:tcW w:w="4365" w:type="pct"/>
          </w:tcPr>
          <w:p w:rsidR="00057183" w:rsidRPr="00BE3DB9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BE3DB9">
              <w:rPr>
                <w:b/>
                <w:bCs/>
                <w:color w:val="auto"/>
              </w:rPr>
              <w:t>Полетаев, В.И.</w:t>
            </w:r>
          </w:p>
          <w:p w:rsidR="00057183" w:rsidRPr="00BE3DB9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BE3DB9">
              <w:rPr>
                <w:color w:val="auto"/>
              </w:rPr>
              <w:lastRenderedPageBreak/>
              <w:t>Атлас-определитель каменноугольных спириферид Восточной Европы / В. И. Полетаев ; Нац. акад. наук Украины, Ин-т геол. наук. - Киев : Нац. акад. наук Украины : Ин-т геол. наук, 2018. - 394 с. : ил., табл. - Библиогр.: с. 116-125. - ISBN 978-966-02-8430-2.</w:t>
            </w:r>
          </w:p>
          <w:p w:rsidR="00057183" w:rsidRPr="00BE3DB9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BE3DB9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BE3DB9">
              <w:rPr>
                <w:color w:val="auto"/>
              </w:rPr>
              <w:t>Представлены результаты ревизии номенклатуры спириферид восточноевропейского карбона, созданной несколькими поколениями исследователей за почти двухсотлетнюю историю изучения этой группы. В качестве основы использована система спириферид, принятая в последнем издании Treatise on Invertebrate paleontology. (Vol. 5,6) с некоторыми дополнениями автора. Ревизованная номенклатура спириферид карбона Восточной Европы представлена 282 видами и подвидами 84 родов.В атласе приведены расширенные диагнозы таксонов высокого ранга и родов, которые иллюстрируются 76 рисунками и схемами внутреннего строения раковин; указаны синонимика, стратиграфическое и географическое распространение видов. На 130 таблицах атласа представлены около 2000 изображений изученных видов, включая их голотипы и лектотипы. Большинство изображений скопированы из монографий предшественников. Ссылки на первоисточник каждого изображения приведены при описании таблиц. Список использованной в работе литературы содержит 215 наименований.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91795A" w:rsidRDefault="00057183" w:rsidP="00B407B7">
            <w:pPr>
              <w:jc w:val="center"/>
              <w:rPr>
                <w:color w:val="auto"/>
              </w:rPr>
            </w:pPr>
            <w:r w:rsidRPr="0091795A">
              <w:rPr>
                <w:color w:val="auto"/>
              </w:rPr>
              <w:t>Б76649</w:t>
            </w:r>
          </w:p>
        </w:tc>
        <w:tc>
          <w:tcPr>
            <w:tcW w:w="4365" w:type="pct"/>
          </w:tcPr>
          <w:p w:rsidR="00057183" w:rsidRPr="0091795A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91795A">
              <w:rPr>
                <w:b/>
                <w:bCs/>
                <w:color w:val="auto"/>
              </w:rPr>
              <w:t>Попков, В.И.</w:t>
            </w:r>
          </w:p>
          <w:p w:rsidR="00057183" w:rsidRPr="0091795A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91795A">
              <w:rPr>
                <w:color w:val="auto"/>
              </w:rPr>
              <w:t>Нетрадиционные нефтегазоносные объекты / В. И. Попков, А. О. Серебряков ; Федер. агентство по образованию, Астрах. гос. ун-т. - Астрахань : Астрах. ун-т, 2009. - 182 с. : ил., табл. - Библиогр.: с. 180-182 (38 назв.). - ISBN 978-5-9926-0336-1.</w:t>
            </w:r>
          </w:p>
          <w:p w:rsidR="00057183" w:rsidRPr="0091795A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91795A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91795A">
              <w:rPr>
                <w:color w:val="auto"/>
              </w:rPr>
              <w:t>Приводится обширный оригинальный геолого-геофизический материал по геологическому строению и нефтегазоносности месторождения Оймаша, основные запасы которого приурочены к гранитоидным горным породам фундамента. Изложены сведения об истории открытия месторождения, применявшейся методике геологоразведочных работ, условиях и факторах, контролирующих формирование емкостно-фильтра</w:t>
            </w:r>
            <w:r w:rsidR="003438D7">
              <w:rPr>
                <w:color w:val="auto"/>
              </w:rPr>
              <w:softHyphen/>
            </w:r>
            <w:r w:rsidRPr="0091795A">
              <w:rPr>
                <w:color w:val="auto"/>
              </w:rPr>
              <w:t>ционных свойств гранитов и локализацию нефтяных залежей. Предложена новая модель резервуара залежи в гранитном массиве, в основе которой лежат предсталения о процессах термоусадки гранитного расплава. Представлен обширный фактический материал по составу и свойствам нефтей и емкостно-фильтрационным свойствам пород. Рассмотрены этапы от поисковой стадии до подготовки проектной документации на разработку месторождения с последующим контролем.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3B35B9" w:rsidRDefault="00057183" w:rsidP="00B407B7">
            <w:pPr>
              <w:jc w:val="center"/>
              <w:rPr>
                <w:color w:val="auto"/>
              </w:rPr>
            </w:pPr>
            <w:r w:rsidRPr="003B35B9">
              <w:rPr>
                <w:color w:val="auto"/>
              </w:rPr>
              <w:t>Г23369</w:t>
            </w:r>
            <w:r w:rsidRPr="003B35B9">
              <w:rPr>
                <w:color w:val="auto"/>
              </w:rPr>
              <w:br/>
              <w:t>Х-649</w:t>
            </w:r>
          </w:p>
        </w:tc>
        <w:tc>
          <w:tcPr>
            <w:tcW w:w="4365" w:type="pct"/>
          </w:tcPr>
          <w:p w:rsidR="00057183" w:rsidRPr="003B35B9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3B35B9">
              <w:rPr>
                <w:b/>
                <w:bCs/>
                <w:color w:val="auto"/>
              </w:rPr>
              <w:t>Рыльков, А.В.</w:t>
            </w:r>
          </w:p>
          <w:p w:rsidR="00057183" w:rsidRPr="003B35B9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3B35B9">
              <w:rPr>
                <w:color w:val="auto"/>
              </w:rPr>
              <w:t xml:space="preserve">Нефтяная геология и условия формирования залежей углеводородов : избранные труды / А. В. Рыльков ; под ред. А.Э.Конторовича ; М-во образования и науки Рос. Федерации, Федер. гос. бюджет. образоват. учреждение высш. образования "Тюмен. </w:t>
            </w:r>
            <w:r>
              <w:rPr>
                <w:color w:val="auto"/>
              </w:rPr>
              <w:t>индустр.</w:t>
            </w:r>
            <w:r w:rsidRPr="003B35B9">
              <w:rPr>
                <w:color w:val="auto"/>
              </w:rPr>
              <w:t xml:space="preserve"> ун-т", Объед. Зап.-Сиб. ин-т проблем геологии нефти и газа (ЗапСибИПГНГ), Зап.-Сиб. науч.-исслед. геологоразведоч. нефтян. ин-т (ЗапСибНИГНИ). - Тюмень : Альфа-СТАМП, 2016. - 487 с. : ил., портр., табл. - Библиогр. в конце ст. - ISBN 978-5-9907403-4-1.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FD4CC2" w:rsidRDefault="00057183" w:rsidP="00B407B7">
            <w:pPr>
              <w:jc w:val="center"/>
              <w:rPr>
                <w:color w:val="auto"/>
              </w:rPr>
            </w:pPr>
            <w:r w:rsidRPr="00FD4CC2">
              <w:rPr>
                <w:color w:val="auto"/>
              </w:rPr>
              <w:t>Г23374</w:t>
            </w:r>
          </w:p>
        </w:tc>
        <w:tc>
          <w:tcPr>
            <w:tcW w:w="4365" w:type="pct"/>
          </w:tcPr>
          <w:p w:rsidR="00057183" w:rsidRPr="00FD4CC2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FD4CC2">
              <w:rPr>
                <w:b/>
                <w:color w:val="auto"/>
              </w:rPr>
              <w:t>VII Чтения памяти член-корр. РАН С.Н.Иванова</w:t>
            </w:r>
            <w:r w:rsidRPr="00FD4CC2">
              <w:rPr>
                <w:color w:val="auto"/>
              </w:rPr>
              <w:t xml:space="preserve"> : Всероссийская научная конференция, посвященная 70-летию основания Уральского отделения Российского минералогического общества / [редкол.: В.А.Коротеев и др.]. - Екатеринбург : ИГГ УрО РАН, 2018. - 221 с. : ил., табл. - В надзаг.: Рос. акад. наук, Урал. отд-ние, Ин-т геологии и геохимии им. акад. А.Н.Заварицкого, Урал. секция Науч. совета по тектонике и геодинамике, Урал. отд-ние Рос. минерал. о-ва. - Часть текста англ. - Библиогр. в конце докл. - ISBN </w:t>
            </w:r>
            <w:r>
              <w:rPr>
                <w:color w:val="auto"/>
              </w:rPr>
              <w:t>978-5-7691-2513</w:t>
            </w:r>
            <w:r w:rsidRPr="00FD4CC2">
              <w:rPr>
                <w:color w:val="auto"/>
              </w:rPr>
              <w:t>-</w:t>
            </w:r>
            <w:r>
              <w:rPr>
                <w:color w:val="auto"/>
              </w:rPr>
              <w:t>3</w:t>
            </w:r>
            <w:r w:rsidRPr="00FD4CC2">
              <w:rPr>
                <w:color w:val="auto"/>
              </w:rPr>
              <w:t>.</w:t>
            </w:r>
          </w:p>
          <w:p w:rsidR="00057183" w:rsidRPr="00FD4CC2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FD4CC2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FD4CC2">
              <w:rPr>
                <w:color w:val="auto"/>
              </w:rPr>
              <w:lastRenderedPageBreak/>
              <w:t>Приведены работы по общим и специальным вопросам геологии, тектоники, минералогии, петрологии и рудообразования (флюидный режим, генезис, минерально-сырьевая база).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C56DF9" w:rsidRDefault="00057183" w:rsidP="00B407B7">
            <w:pPr>
              <w:jc w:val="center"/>
              <w:rPr>
                <w:color w:val="auto"/>
              </w:rPr>
            </w:pPr>
            <w:r w:rsidRPr="00C56DF9">
              <w:rPr>
                <w:color w:val="auto"/>
              </w:rPr>
              <w:t>Г23373</w:t>
            </w:r>
          </w:p>
        </w:tc>
        <w:tc>
          <w:tcPr>
            <w:tcW w:w="4365" w:type="pct"/>
          </w:tcPr>
          <w:p w:rsidR="00057183" w:rsidRPr="00C56DF9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C56DF9">
              <w:rPr>
                <w:b/>
                <w:bCs/>
                <w:color w:val="auto"/>
              </w:rPr>
              <w:t>Уральская минералогическая школа - 2018</w:t>
            </w:r>
            <w:r w:rsidRPr="00C56DF9">
              <w:rPr>
                <w:color w:val="auto"/>
              </w:rPr>
              <w:t xml:space="preserve"> : XХIV Всероссийская молодежная научная конференция [Екатеринбург] : сборник статей студентов, аспирантов, научных сотрудников академических институтов и преподавателей вузов геологического профиля / [ред.: Е.С.Шагалов]. - Екатеринбург : Альфа Принт, 2018. - 279 с. : ил., портр., табл. - В надзаг.: Рос. акад. наук, Урал. отд-ние, Ин-т геологии и геохимии им. акад. А.Н.Заварицкого, Урал. гос. горный ун-т, Рос. минерал. о-во, Рос. фонд фундам. исслед. - Часть текста англ. - Библиогр. в конце ст.</w:t>
            </w:r>
          </w:p>
          <w:p w:rsidR="00057183" w:rsidRPr="00C56DF9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C56DF9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C56DF9">
              <w:rPr>
                <w:color w:val="auto"/>
              </w:rPr>
              <w:t>Рассматриваются вопросы минералогии, кристаллографии, петрологии и рудообразования ряда геологических объектов России, ближнего и дальнего зарубежья. Конференция приурочена к 200-летию со дня рождения академика Императорской академи наук Н.И.Кокшарова.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C2714D" w:rsidRDefault="00057183" w:rsidP="00B407B7">
            <w:pPr>
              <w:jc w:val="center"/>
              <w:rPr>
                <w:color w:val="auto"/>
              </w:rPr>
            </w:pPr>
            <w:r w:rsidRPr="00C2714D">
              <w:rPr>
                <w:color w:val="auto"/>
              </w:rPr>
              <w:t>Б76650</w:t>
            </w:r>
          </w:p>
        </w:tc>
        <w:tc>
          <w:tcPr>
            <w:tcW w:w="4365" w:type="pct"/>
          </w:tcPr>
          <w:p w:rsidR="00057183" w:rsidRPr="00C2714D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C2714D">
              <w:rPr>
                <w:b/>
                <w:bCs/>
                <w:color w:val="auto"/>
              </w:rPr>
              <w:t>Фёдорова, Н.Ф.</w:t>
            </w:r>
          </w:p>
          <w:p w:rsidR="00057183" w:rsidRPr="00C2714D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C2714D">
              <w:rPr>
                <w:color w:val="auto"/>
              </w:rPr>
              <w:t>Нефтегазоносные бассейны мира : учебное пособие для студентов 4 курса, обучающихся по специальности 020305 Геология и геохимия горючих ископаемых / Н. Ф. Фёдорова, И. В. Быстрова, Т. С. Смирнова ; Федер. агентство по образованию, Астрах. гос. ун-т. - Астрахань : Астрах. ун-т, 2009. - 69 с. : ил. - Библиогр.: с. 69 (7 назв.). - ISBN 978-5-9926-0268-5.</w:t>
            </w:r>
          </w:p>
          <w:p w:rsidR="00057183" w:rsidRPr="00C2714D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C2714D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C2714D">
              <w:rPr>
                <w:color w:val="auto"/>
              </w:rPr>
              <w:t>На основе современных данных приведены основные положения, решение которых позволяет рассмотреть важную проблему в нефтегазовой геологии - формирование, развитие нефтегазоносных провинций и бассейнов мира. Эта проблема решается авторами с позиции анализа теоретических работ крупных ученых-геологов по вопросу районирования нефтегазоносных территорий, так как несмотря на достигнутые успехи по решению данного вопроса, по-прежнему актуальными являются проблемы, раскрывающие принципы нефтегеологического районирования, особенности выделения и иерархии различных систем таксономических единиц, что позволит наиболее успешно проводить поисково-разведочные работы на нефть и газ. Решение теоретических проблем освещено с учетом последовательности тектоно-геологического развития, иерархической подчиненности, формирования и развития нефтегазоносных элементов в пределах основных единиц районирования - провинций и бассейнов мира.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C8438F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15464E" w:rsidRDefault="00057183" w:rsidP="00B407B7">
            <w:pPr>
              <w:jc w:val="center"/>
              <w:rPr>
                <w:color w:val="auto"/>
              </w:rPr>
            </w:pPr>
            <w:r w:rsidRPr="0015464E">
              <w:rPr>
                <w:color w:val="auto"/>
              </w:rPr>
              <w:t>Г23372</w:t>
            </w:r>
          </w:p>
        </w:tc>
        <w:tc>
          <w:tcPr>
            <w:tcW w:w="4365" w:type="pct"/>
          </w:tcPr>
          <w:p w:rsidR="00057183" w:rsidRPr="0015464E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15464E">
              <w:rPr>
                <w:b/>
                <w:bCs/>
                <w:color w:val="auto"/>
              </w:rPr>
              <w:t>Хомичев, В.Л.</w:t>
            </w:r>
          </w:p>
          <w:p w:rsidR="00057183" w:rsidRPr="0015464E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15464E">
              <w:rPr>
                <w:color w:val="auto"/>
              </w:rPr>
              <w:t>Рудно-магматическая система медно-молибденовых месторождений / В. Л. Хомичев ; Сиб. науч.-исслед. ин-т геологии, геофизики и минер. сырья (СНИИГГиМС). - Новосибирск : СНИИГГиМС, 2018. - 295, [1] с. : ил., портр., табл. - Посвящ. 60-летию СНИИГГиМС. - Рез. англ. - Библиогр.: с. 286-295 (239 назв.). - ISBN 9785904321420.</w:t>
            </w:r>
          </w:p>
          <w:p w:rsidR="00057183" w:rsidRPr="0015464E" w:rsidRDefault="00057183" w:rsidP="00C01E16">
            <w:pPr>
              <w:ind w:firstLine="452"/>
              <w:jc w:val="both"/>
              <w:rPr>
                <w:color w:val="auto"/>
              </w:rPr>
            </w:pPr>
          </w:p>
          <w:p w:rsidR="00057183" w:rsidRPr="0015464E" w:rsidRDefault="00057183" w:rsidP="00C01E16">
            <w:pPr>
              <w:ind w:firstLine="452"/>
              <w:jc w:val="both"/>
              <w:rPr>
                <w:color w:val="auto"/>
              </w:rPr>
            </w:pPr>
            <w:r w:rsidRPr="0015464E">
              <w:rPr>
                <w:color w:val="auto"/>
              </w:rPr>
              <w:t>Сокращающийся резерв легкоткрываемых месторождений стимулирует исследования по прогнозу и поискам скрытого оруденения. Проблему эту нужно решать на основе генетических моделей рудных формаций. Для медно-молибденовых месторождений генетическая связь с гранитоидами очевидна, но характер связи не совсем ясен. Благодаря разработанной в СНИИГГиМСе программе Geolab, достигнуты определенные успехи. Установлено, что: 1. Гранитоидные плутоны представляют собой межформационные расслоенные лополиты на спае разнородных сред, верхняя маломощная часть которых сложена гранитоидами, а большая нижняя - габброидами. 2. Гранитоиды образовались в результате внутрикамерной дифференциации исходной базитовой магмы, а лейкограниты внутри них представляют собой конечные члены дифференци</w:t>
            </w:r>
            <w:r w:rsidRPr="0015464E">
              <w:rPr>
                <w:color w:val="auto"/>
              </w:rPr>
              <w:lastRenderedPageBreak/>
              <w:t>ации. 3. Остаточная природа лейкогранитов явилась объективным фактором превращения их очагов в источник рудно-магматической системы, источник рудного вещества, флюидов и энергии рудообразования. 4. Выходящие из очага штоко-гребневид</w:t>
            </w:r>
            <w:r w:rsidR="003438D7">
              <w:rPr>
                <w:color w:val="auto"/>
              </w:rPr>
              <w:softHyphen/>
            </w:r>
            <w:r w:rsidRPr="0015464E">
              <w:rPr>
                <w:color w:val="auto"/>
              </w:rPr>
              <w:t>ные апофизы флюидизированного лейкогранитового расплава формируют зону рудоотложения интрузив-надынтрузивного типа. Концептуальная петрологическая основа гранитоидных рудно-магматических систем реализована на медно-молибденовых месторождениях. На крупных эталонных объектах показано, что под каждым из них на глубине 2-4 км находится область низкоплотных немагнитных пород, которая интерпретируется не иначе как остаточный очаг лейкократовых гранитов. От него точно к месторождению поднимается шток-апофиза, в вершине которой находится зона рудоотложения (в том числе скрытого). Размер очага - главный фактор оценки его ресурсного потенциала. На медно-порфировых месторождениях удельная рудоотдача составляет З тыс. т Cu/км³, на молибден-порфировых - 650 т Mo/км³. Таким образом, появилась возможность объективно полуколичественно оценить значимость перспективных зон, рудных узлов и локальных участков. Глубинное геолого-геофизическое моделирование РМС - новое эффективное направление прогнозно-поисковых работ на скрытое оруденение.</w:t>
            </w:r>
          </w:p>
        </w:tc>
      </w:tr>
      <w:tr w:rsidR="00BF5EB7" w:rsidTr="00057183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F5EB7" w:rsidRDefault="00BF5EB7" w:rsidP="00C01E16">
            <w:pPr>
              <w:pStyle w:val="1"/>
              <w:tabs>
                <w:tab w:val="left" w:pos="485"/>
              </w:tabs>
              <w:ind w:firstLine="452"/>
              <w:jc w:val="both"/>
            </w:pPr>
          </w:p>
          <w:p w:rsidR="00BF5EB7" w:rsidRPr="00857608" w:rsidRDefault="00BF5EB7" w:rsidP="00C01E16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F5EB7" w:rsidRPr="002C17A2" w:rsidRDefault="00BF5EB7" w:rsidP="00C01E16">
            <w:pPr>
              <w:pStyle w:val="1"/>
              <w:tabs>
                <w:tab w:val="left" w:pos="485"/>
              </w:tabs>
              <w:ind w:firstLine="452"/>
              <w:jc w:val="both"/>
            </w:pP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606BD1" w:rsidRDefault="00057183" w:rsidP="00B407B7">
            <w:pPr>
              <w:jc w:val="center"/>
              <w:rPr>
                <w:color w:val="auto"/>
              </w:rPr>
            </w:pPr>
            <w:r w:rsidRPr="00606BD1">
              <w:rPr>
                <w:color w:val="auto"/>
              </w:rPr>
              <w:t>Р10299</w:t>
            </w:r>
          </w:p>
        </w:tc>
        <w:tc>
          <w:tcPr>
            <w:tcW w:w="4365" w:type="pct"/>
          </w:tcPr>
          <w:p w:rsidR="00057183" w:rsidRPr="00606BD1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606BD1">
              <w:rPr>
                <w:b/>
                <w:bCs/>
                <w:color w:val="auto"/>
              </w:rPr>
              <w:t>Лапковский, В.В.</w:t>
            </w:r>
          </w:p>
          <w:p w:rsidR="00057183" w:rsidRPr="00606BD1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606BD1">
              <w:rPr>
                <w:color w:val="auto"/>
              </w:rPr>
              <w:t>Методика построения стратиграфических, сейсмогеологических, структурных и параметрических моделей нефтегазоносных комплексов на основе математических методов оптимизации : автореф. дис. ... д-ра геол.-минерал. наук : 25.00.12 / В. В. Лапковский. - Новосибирск, 2018. - 40 с., [1] л. ил. - Библиогр.: с. 36-40 (23, 11 назв.).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4A3B8E" w:rsidRDefault="00057183" w:rsidP="00B407B7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Р102</w:t>
            </w:r>
            <w:r>
              <w:rPr>
                <w:color w:val="auto"/>
              </w:rPr>
              <w:t>95</w:t>
            </w:r>
          </w:p>
        </w:tc>
        <w:tc>
          <w:tcPr>
            <w:tcW w:w="4365" w:type="pct"/>
          </w:tcPr>
          <w:p w:rsidR="00057183" w:rsidRPr="00012C91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012C91">
              <w:rPr>
                <w:b/>
                <w:bCs/>
                <w:color w:val="auto"/>
              </w:rPr>
              <w:t>Медведь, И.В.</w:t>
            </w:r>
          </w:p>
          <w:p w:rsidR="00057183" w:rsidRPr="00012C91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012C91">
              <w:rPr>
                <w:color w:val="auto"/>
              </w:rPr>
              <w:t>Глубинные механизмы коллизионных процессов в регионах Кавказа и Киргизского Тянь-Шаня на основе результатов региональной и локальной сейсмической томографии : автореф. дис. ... канд. геол.-минерал. наук : 25.00.03 / И. В. Медведь. - Новосибирск, 2018. - 16, [2] с., [2] л. ил. : ил. - Библиогр. в конце автореф. (5, 11 назв.).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802E8B" w:rsidRDefault="00057183" w:rsidP="00B407B7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Р102</w:t>
            </w:r>
            <w:r>
              <w:rPr>
                <w:color w:val="auto"/>
              </w:rPr>
              <w:t>97</w:t>
            </w:r>
          </w:p>
        </w:tc>
        <w:tc>
          <w:tcPr>
            <w:tcW w:w="4365" w:type="pct"/>
          </w:tcPr>
          <w:p w:rsidR="00057183" w:rsidRPr="00BE3DB9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BE3DB9">
              <w:rPr>
                <w:b/>
                <w:bCs/>
                <w:color w:val="auto"/>
              </w:rPr>
              <w:t>Попова, М.С.</w:t>
            </w:r>
          </w:p>
          <w:p w:rsidR="00057183" w:rsidRPr="00BE3DB9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BE3DB9">
              <w:rPr>
                <w:color w:val="auto"/>
              </w:rPr>
              <w:t>Обоснование параметров однослойных коронок, армированных синтетическими алмазными монокристаллами с повышенной термостойкостью : автореф. дис. ... канд. техн. наук : 25.00.14 / М. С. Попова. - Томск, 2018. - 22 с. : ил., табл. - Библиогр.: с. 20-22 (18 назв.).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606BD1" w:rsidRDefault="00057183" w:rsidP="00B407B7">
            <w:pPr>
              <w:jc w:val="center"/>
              <w:rPr>
                <w:color w:val="auto"/>
              </w:rPr>
            </w:pPr>
            <w:r w:rsidRPr="00606BD1">
              <w:rPr>
                <w:color w:val="auto"/>
              </w:rPr>
              <w:t>Р10300</w:t>
            </w:r>
          </w:p>
        </w:tc>
        <w:tc>
          <w:tcPr>
            <w:tcW w:w="4365" w:type="pct"/>
          </w:tcPr>
          <w:p w:rsidR="00057183" w:rsidRPr="00606BD1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606BD1">
              <w:rPr>
                <w:b/>
                <w:bCs/>
                <w:color w:val="auto"/>
              </w:rPr>
              <w:t>Романов, Г.Р.</w:t>
            </w:r>
          </w:p>
          <w:p w:rsidR="00057183" w:rsidRPr="00606BD1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606BD1">
              <w:rPr>
                <w:color w:val="auto"/>
              </w:rPr>
              <w:t>Повышение эффективности алмазного бурения на основе результатов исследования влияния ассиметричных статических и динамических нагрузок на процесс разрушения горных пород : автореф. дис. ... канд. техн. наук : 25.00.14 / Г. Р. Романов. - Томск, 2018. - 22 с. : ил. - Библиогр.: с. 21-22.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89372B" w:rsidRDefault="00057183" w:rsidP="00B407B7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Р102</w:t>
            </w:r>
            <w:r>
              <w:rPr>
                <w:color w:val="auto"/>
              </w:rPr>
              <w:t>98</w:t>
            </w:r>
          </w:p>
        </w:tc>
        <w:tc>
          <w:tcPr>
            <w:tcW w:w="4365" w:type="pct"/>
          </w:tcPr>
          <w:p w:rsidR="00057183" w:rsidRPr="00BE3DB9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BE3DB9">
              <w:rPr>
                <w:b/>
                <w:bCs/>
                <w:color w:val="auto"/>
              </w:rPr>
              <w:t>Суханова, А.А.</w:t>
            </w:r>
          </w:p>
          <w:p w:rsidR="00057183" w:rsidRPr="00BE3DB9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BE3DB9">
              <w:rPr>
                <w:color w:val="auto"/>
              </w:rPr>
              <w:t>Минералого-геохимические особенности глубоководных сульфидных руд поля Юбилейное (российский разведочный район Срединно-Атлантического хребта) : автореф. дис. ... канд. геол.-минерал. наук : 25.00.09 / А. А. Суханова. - Санкт-Петербург, 2018. - 20 с. : ил., табл. - Библиогр.: с. 19-20 (3, 9 назв.).</w:t>
            </w:r>
          </w:p>
        </w:tc>
      </w:tr>
      <w:tr w:rsidR="00057183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17042F" w:rsidRDefault="00057183" w:rsidP="00B407B7">
            <w:pPr>
              <w:jc w:val="center"/>
              <w:rPr>
                <w:color w:val="auto"/>
              </w:rPr>
            </w:pPr>
            <w:r w:rsidRPr="004A3B8E">
              <w:rPr>
                <w:color w:val="auto"/>
              </w:rPr>
              <w:t>Р102</w:t>
            </w:r>
            <w:r>
              <w:rPr>
                <w:color w:val="auto"/>
              </w:rPr>
              <w:t>96</w:t>
            </w:r>
          </w:p>
        </w:tc>
        <w:tc>
          <w:tcPr>
            <w:tcW w:w="4365" w:type="pct"/>
          </w:tcPr>
          <w:p w:rsidR="00057183" w:rsidRPr="00012C91" w:rsidRDefault="00057183" w:rsidP="00C01E16">
            <w:pPr>
              <w:jc w:val="both"/>
              <w:rPr>
                <w:b/>
                <w:bCs/>
                <w:color w:val="auto"/>
              </w:rPr>
            </w:pPr>
            <w:r w:rsidRPr="00012C91">
              <w:rPr>
                <w:b/>
                <w:bCs/>
                <w:color w:val="auto"/>
              </w:rPr>
              <w:t>Щемелинина, А.А.</w:t>
            </w:r>
          </w:p>
          <w:p w:rsidR="00057183" w:rsidRPr="00012C91" w:rsidRDefault="00057183" w:rsidP="00C01E16">
            <w:pPr>
              <w:ind w:firstLine="452"/>
              <w:jc w:val="both"/>
              <w:rPr>
                <w:b/>
                <w:bCs/>
                <w:color w:val="auto"/>
              </w:rPr>
            </w:pPr>
            <w:r w:rsidRPr="00012C91">
              <w:rPr>
                <w:color w:val="auto"/>
              </w:rPr>
              <w:t>Миоспоровые комплексы живетских отложений Центрального девонского поля : автореф. дис. ... канд. геол.-минерал. наук : 25.00.02 / А. А. Щемелинина. - Воронеж, 2018. - 19 с. : табл. + 1 отд. л. ил., табл. - Библиогр.: с. 19, 4-я с. обл.</w:t>
            </w:r>
          </w:p>
        </w:tc>
      </w:tr>
      <w:tr w:rsidR="007C272C" w:rsidTr="00057183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C272C" w:rsidRDefault="007C272C" w:rsidP="00C01E16">
            <w:pPr>
              <w:pStyle w:val="1"/>
              <w:tabs>
                <w:tab w:val="left" w:pos="485"/>
              </w:tabs>
              <w:ind w:firstLine="452"/>
              <w:jc w:val="both"/>
            </w:pPr>
          </w:p>
          <w:p w:rsidR="007C272C" w:rsidRDefault="007C272C" w:rsidP="00C01E16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7C272C" w:rsidRPr="009071B3" w:rsidRDefault="007C272C" w:rsidP="00C01E16">
            <w:pPr>
              <w:tabs>
                <w:tab w:val="left" w:pos="485"/>
              </w:tabs>
              <w:ind w:firstLine="452"/>
              <w:jc w:val="both"/>
              <w:rPr>
                <w:b/>
                <w:bCs/>
                <w:color w:val="auto"/>
              </w:rPr>
            </w:pPr>
          </w:p>
        </w:tc>
      </w:tr>
      <w:tr w:rsidR="00057183" w:rsidRPr="008B106C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Default="0005718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2" w:type="pct"/>
          </w:tcPr>
          <w:p w:rsidR="00057183" w:rsidRPr="00DD4C2C" w:rsidRDefault="00057183" w:rsidP="00B407B7">
            <w:pPr>
              <w:jc w:val="center"/>
              <w:rPr>
                <w:color w:val="auto"/>
              </w:rPr>
            </w:pPr>
            <w:r w:rsidRPr="00DD4C2C">
              <w:rPr>
                <w:color w:val="auto"/>
              </w:rPr>
              <w:t>Б20567</w:t>
            </w:r>
          </w:p>
        </w:tc>
        <w:tc>
          <w:tcPr>
            <w:tcW w:w="4365" w:type="pct"/>
          </w:tcPr>
          <w:p w:rsidR="00057183" w:rsidRPr="00DD4C2C" w:rsidRDefault="00057183" w:rsidP="00C01E16">
            <w:pPr>
              <w:jc w:val="both"/>
              <w:rPr>
                <w:b/>
                <w:color w:val="auto"/>
                <w:lang w:val="en-US"/>
              </w:rPr>
            </w:pPr>
            <w:r w:rsidRPr="00DD4C2C">
              <w:rPr>
                <w:b/>
                <w:color w:val="auto"/>
                <w:lang w:val="en-US"/>
              </w:rPr>
              <w:t xml:space="preserve">Japan.  </w:t>
            </w:r>
          </w:p>
          <w:p w:rsidR="00057183" w:rsidRPr="00DD4C2C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Geological map of Japan</w:t>
            </w:r>
            <w:r w:rsidRPr="00DD4C2C">
              <w:rPr>
                <w:color w:val="auto"/>
                <w:lang w:val="en-US"/>
              </w:rPr>
              <w:t xml:space="preserve"> / Geol. survey of Japan (GSJ), Nat. Inst. of Advanced Industr. Sci. and Technology (AIST). - 1:50,000. - Tsukuba : GSJ, AIST, 2018. -  (Quadrangle series). </w:t>
            </w:r>
          </w:p>
          <w:p w:rsidR="00057183" w:rsidRPr="00DD4C2C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</w:p>
          <w:p w:rsidR="00057183" w:rsidRPr="00DD4C2C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color w:val="auto"/>
                <w:lang w:val="en-US"/>
              </w:rPr>
              <w:t>NL-55-36-12·16 Abashiri (1), N 26·27 : Abashiri</w:t>
            </w:r>
            <w:r w:rsidRPr="00DD4C2C">
              <w:rPr>
                <w:color w:val="auto"/>
                <w:lang w:val="en-US"/>
              </w:rPr>
              <w:t xml:space="preserve"> / G.Kawakami [et al.]. - 1 </w:t>
            </w:r>
            <w:r w:rsidRPr="00DD4C2C">
              <w:rPr>
                <w:color w:val="auto"/>
              </w:rPr>
              <w:t>к</w:t>
            </w:r>
            <w:r w:rsidRPr="00DD4C2C">
              <w:rPr>
                <w:color w:val="auto"/>
                <w:lang w:val="en-US"/>
              </w:rPr>
              <w:t xml:space="preserve">. (1 </w:t>
            </w:r>
            <w:r w:rsidRPr="00DD4C2C">
              <w:rPr>
                <w:color w:val="auto"/>
              </w:rPr>
              <w:t>л</w:t>
            </w:r>
            <w:r w:rsidRPr="00DD4C2C">
              <w:rPr>
                <w:color w:val="auto"/>
                <w:lang w:val="en-US"/>
              </w:rPr>
              <w:t xml:space="preserve">.) : </w:t>
            </w:r>
            <w:r w:rsidRPr="00DD4C2C">
              <w:rPr>
                <w:color w:val="auto"/>
              </w:rPr>
              <w:t>цв</w:t>
            </w:r>
            <w:r w:rsidRPr="00DD4C2C">
              <w:rPr>
                <w:color w:val="auto"/>
                <w:lang w:val="en-US"/>
              </w:rPr>
              <w:t xml:space="preserve">., </w:t>
            </w:r>
            <w:r w:rsidRPr="00DD4C2C">
              <w:rPr>
                <w:color w:val="auto"/>
              </w:rPr>
              <w:t>разрезы</w:t>
            </w:r>
            <w:r w:rsidRPr="00DD4C2C">
              <w:rPr>
                <w:color w:val="auto"/>
                <w:lang w:val="en-US"/>
              </w:rPr>
              <w:t xml:space="preserve">, </w:t>
            </w:r>
            <w:r w:rsidRPr="00DD4C2C">
              <w:rPr>
                <w:color w:val="auto"/>
              </w:rPr>
              <w:t>ил</w:t>
            </w:r>
            <w:r w:rsidRPr="00DD4C2C">
              <w:rPr>
                <w:color w:val="auto"/>
                <w:lang w:val="en-US"/>
              </w:rPr>
              <w:t xml:space="preserve">. - </w:t>
            </w:r>
            <w:r w:rsidRPr="00DD4C2C">
              <w:rPr>
                <w:color w:val="auto"/>
              </w:rPr>
              <w:t>Парал</w:t>
            </w:r>
            <w:r w:rsidRPr="00DD4C2C">
              <w:rPr>
                <w:color w:val="auto"/>
                <w:lang w:val="en-US"/>
              </w:rPr>
              <w:t xml:space="preserve">. </w:t>
            </w:r>
            <w:r w:rsidRPr="00DD4C2C">
              <w:rPr>
                <w:color w:val="auto"/>
              </w:rPr>
              <w:t>яп</w:t>
            </w:r>
            <w:r w:rsidRPr="00DD4C2C">
              <w:rPr>
                <w:color w:val="auto"/>
                <w:lang w:val="en-US"/>
              </w:rPr>
              <w:t xml:space="preserve">, </w:t>
            </w:r>
            <w:r w:rsidRPr="00DD4C2C">
              <w:rPr>
                <w:color w:val="auto"/>
              </w:rPr>
              <w:t>англ</w:t>
            </w:r>
            <w:r w:rsidRPr="00DD4C2C">
              <w:rPr>
                <w:color w:val="auto"/>
                <w:lang w:val="en-US"/>
              </w:rPr>
              <w:t>.</w:t>
            </w:r>
          </w:p>
          <w:p w:rsidR="00057183" w:rsidRPr="00DD4C2C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  <w:r w:rsidRPr="00DD4C2C">
              <w:rPr>
                <w:b/>
                <w:bCs/>
                <w:color w:val="auto"/>
                <w:lang w:val="en-US"/>
              </w:rPr>
              <w:t>Geology of the Abashiri district</w:t>
            </w:r>
            <w:r w:rsidRPr="00DD4C2C">
              <w:rPr>
                <w:color w:val="auto"/>
                <w:lang w:val="en-US"/>
              </w:rPr>
              <w:t xml:space="preserve"> : [explanatory note] / G. Kawakami [et al]. - V, 66 c. : </w:t>
            </w:r>
            <w:r w:rsidRPr="00DD4C2C">
              <w:rPr>
                <w:color w:val="auto"/>
              </w:rPr>
              <w:t>ил</w:t>
            </w:r>
            <w:r w:rsidRPr="00DD4C2C">
              <w:rPr>
                <w:color w:val="auto"/>
                <w:lang w:val="en-US"/>
              </w:rPr>
              <w:t xml:space="preserve">., </w:t>
            </w:r>
            <w:r w:rsidRPr="00DD4C2C">
              <w:rPr>
                <w:color w:val="auto"/>
              </w:rPr>
              <w:t>табл</w:t>
            </w:r>
            <w:r w:rsidRPr="00DD4C2C">
              <w:rPr>
                <w:color w:val="auto"/>
                <w:lang w:val="en-US"/>
              </w:rPr>
              <w:t xml:space="preserve">. - </w:t>
            </w:r>
            <w:r w:rsidRPr="00DD4C2C">
              <w:rPr>
                <w:color w:val="auto"/>
              </w:rPr>
              <w:t>Текст</w:t>
            </w:r>
            <w:r w:rsidRPr="00DD4C2C">
              <w:rPr>
                <w:color w:val="auto"/>
                <w:lang w:val="en-US"/>
              </w:rPr>
              <w:t xml:space="preserve"> </w:t>
            </w:r>
            <w:r w:rsidRPr="00DD4C2C">
              <w:rPr>
                <w:color w:val="auto"/>
              </w:rPr>
              <w:t>яп</w:t>
            </w:r>
            <w:r w:rsidRPr="00DD4C2C">
              <w:rPr>
                <w:color w:val="auto"/>
                <w:lang w:val="en-US"/>
              </w:rPr>
              <w:t xml:space="preserve">. - </w:t>
            </w:r>
            <w:r w:rsidRPr="00DD4C2C">
              <w:rPr>
                <w:color w:val="auto"/>
              </w:rPr>
              <w:t>Рез</w:t>
            </w:r>
            <w:r w:rsidRPr="00DD4C2C">
              <w:rPr>
                <w:color w:val="auto"/>
                <w:lang w:val="en-US"/>
              </w:rPr>
              <w:t xml:space="preserve">. </w:t>
            </w:r>
            <w:r w:rsidRPr="00DD4C2C">
              <w:rPr>
                <w:color w:val="auto"/>
              </w:rPr>
              <w:t>англ</w:t>
            </w:r>
            <w:r w:rsidRPr="00DD4C2C">
              <w:rPr>
                <w:color w:val="auto"/>
                <w:lang w:val="en-US"/>
              </w:rPr>
              <w:t xml:space="preserve">. - </w:t>
            </w:r>
            <w:r w:rsidRPr="00DD4C2C">
              <w:rPr>
                <w:color w:val="auto"/>
              </w:rPr>
              <w:t>Библиогр</w:t>
            </w:r>
            <w:r w:rsidRPr="00DD4C2C">
              <w:rPr>
                <w:color w:val="auto"/>
                <w:lang w:val="en-US"/>
              </w:rPr>
              <w:t xml:space="preserve">.: </w:t>
            </w:r>
            <w:r w:rsidRPr="00DD4C2C">
              <w:rPr>
                <w:color w:val="auto"/>
              </w:rPr>
              <w:t>с</w:t>
            </w:r>
            <w:r w:rsidRPr="00DD4C2C">
              <w:rPr>
                <w:color w:val="auto"/>
                <w:lang w:val="en-US"/>
              </w:rPr>
              <w:t>. 60-63.</w:t>
            </w:r>
          </w:p>
        </w:tc>
      </w:tr>
      <w:tr w:rsidR="00057183" w:rsidRPr="008B106C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057183" w:rsidRDefault="00057183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02" w:type="pct"/>
          </w:tcPr>
          <w:p w:rsidR="00057183" w:rsidRPr="001D1ACF" w:rsidRDefault="00057183" w:rsidP="00B407B7">
            <w:pPr>
              <w:jc w:val="center"/>
              <w:rPr>
                <w:color w:val="auto"/>
              </w:rPr>
            </w:pPr>
            <w:r w:rsidRPr="001D1ACF">
              <w:rPr>
                <w:color w:val="auto"/>
              </w:rPr>
              <w:t>Л3609</w:t>
            </w:r>
          </w:p>
        </w:tc>
        <w:tc>
          <w:tcPr>
            <w:tcW w:w="4365" w:type="pct"/>
          </w:tcPr>
          <w:p w:rsidR="00057183" w:rsidRPr="001D1ACF" w:rsidRDefault="00057183" w:rsidP="00C01E16">
            <w:pPr>
              <w:jc w:val="both"/>
              <w:rPr>
                <w:b/>
                <w:color w:val="auto"/>
                <w:lang w:val="en-US"/>
              </w:rPr>
            </w:pPr>
            <w:r w:rsidRPr="001D1ACF">
              <w:rPr>
                <w:b/>
                <w:color w:val="auto"/>
                <w:lang w:val="en-US"/>
              </w:rPr>
              <w:t>Japan.</w:t>
            </w:r>
          </w:p>
          <w:p w:rsidR="00057183" w:rsidRPr="00057183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  <w:r w:rsidRPr="001D1ACF">
              <w:rPr>
                <w:b/>
                <w:bCs/>
                <w:color w:val="auto"/>
                <w:lang w:val="en-US"/>
              </w:rPr>
              <w:t>Geological map of Japan 1:200,000</w:t>
            </w:r>
            <w:r w:rsidRPr="001D1ACF">
              <w:rPr>
                <w:color w:val="auto"/>
                <w:lang w:val="en-US"/>
              </w:rPr>
              <w:t xml:space="preserve"> / Geol. survey of Japan (GSJ), Nat. Inst. of Advanced Industr. Sci. and Technology (AIST). - 2nd ed. - 1:200,000. - Tsukuba : GSJ, AIST, 2018. - </w:t>
            </w:r>
            <w:r w:rsidRPr="001D1ACF">
              <w:rPr>
                <w:color w:val="auto"/>
              </w:rPr>
              <w:t>Текст</w:t>
            </w:r>
            <w:r w:rsidRPr="001D1ACF">
              <w:rPr>
                <w:color w:val="auto"/>
                <w:lang w:val="en-US"/>
              </w:rPr>
              <w:t xml:space="preserve"> </w:t>
            </w:r>
            <w:r w:rsidRPr="001D1ACF">
              <w:rPr>
                <w:color w:val="auto"/>
              </w:rPr>
              <w:t>яп</w:t>
            </w:r>
            <w:r w:rsidRPr="001D1ACF">
              <w:rPr>
                <w:color w:val="auto"/>
                <w:lang w:val="en-US"/>
              </w:rPr>
              <w:t xml:space="preserve">., </w:t>
            </w:r>
            <w:r w:rsidRPr="001D1ACF">
              <w:rPr>
                <w:color w:val="auto"/>
              </w:rPr>
              <w:t>рез</w:t>
            </w:r>
            <w:r w:rsidRPr="001D1ACF">
              <w:rPr>
                <w:color w:val="auto"/>
                <w:lang w:val="en-US"/>
              </w:rPr>
              <w:t xml:space="preserve">. </w:t>
            </w:r>
            <w:r w:rsidRPr="001D1ACF">
              <w:rPr>
                <w:color w:val="auto"/>
              </w:rPr>
              <w:t>англ</w:t>
            </w:r>
            <w:r w:rsidRPr="001D1ACF">
              <w:rPr>
                <w:color w:val="auto"/>
                <w:lang w:val="en-US"/>
              </w:rPr>
              <w:t>.</w:t>
            </w:r>
          </w:p>
          <w:p w:rsidR="00057183" w:rsidRPr="00057183" w:rsidRDefault="00057183" w:rsidP="00C01E16">
            <w:pPr>
              <w:ind w:firstLine="452"/>
              <w:jc w:val="both"/>
              <w:rPr>
                <w:color w:val="auto"/>
                <w:lang w:val="en-US"/>
              </w:rPr>
            </w:pPr>
          </w:p>
          <w:p w:rsidR="00057183" w:rsidRPr="00057183" w:rsidRDefault="00057183" w:rsidP="00C01E16">
            <w:pPr>
              <w:ind w:firstLine="452"/>
              <w:jc w:val="both"/>
              <w:rPr>
                <w:b/>
                <w:bCs/>
                <w:color w:val="auto"/>
                <w:lang w:val="en-US"/>
              </w:rPr>
            </w:pPr>
            <w:r w:rsidRPr="001D1ACF">
              <w:rPr>
                <w:b/>
                <w:color w:val="auto"/>
                <w:lang w:val="en-US"/>
              </w:rPr>
              <w:t>NI</w:t>
            </w:r>
            <w:r w:rsidRPr="00057183">
              <w:rPr>
                <w:b/>
                <w:color w:val="auto"/>
                <w:lang w:val="en-US"/>
              </w:rPr>
              <w:t xml:space="preserve">-53-28 : </w:t>
            </w:r>
            <w:r w:rsidRPr="001D1ACF">
              <w:rPr>
                <w:b/>
                <w:color w:val="auto"/>
                <w:lang w:val="en-US"/>
              </w:rPr>
              <w:t>Kochi</w:t>
            </w:r>
            <w:r w:rsidRPr="00057183">
              <w:rPr>
                <w:color w:val="auto"/>
                <w:lang w:val="en-US"/>
              </w:rPr>
              <w:t xml:space="preserve"> / </w:t>
            </w:r>
            <w:r w:rsidRPr="001D1ACF">
              <w:rPr>
                <w:color w:val="auto"/>
                <w:lang w:val="en-US"/>
              </w:rPr>
              <w:t>Hara</w:t>
            </w:r>
            <w:r w:rsidRPr="00057183">
              <w:rPr>
                <w:color w:val="auto"/>
                <w:lang w:val="en-US"/>
              </w:rPr>
              <w:t xml:space="preserve"> </w:t>
            </w:r>
            <w:r w:rsidRPr="001D1ACF">
              <w:rPr>
                <w:color w:val="auto"/>
                <w:lang w:val="en-US"/>
              </w:rPr>
              <w:t>H</w:t>
            </w:r>
            <w:r w:rsidRPr="00057183">
              <w:rPr>
                <w:color w:val="auto"/>
                <w:lang w:val="en-US"/>
              </w:rPr>
              <w:t>. [</w:t>
            </w:r>
            <w:r w:rsidRPr="001D1ACF">
              <w:rPr>
                <w:color w:val="auto"/>
                <w:lang w:val="en-US"/>
              </w:rPr>
              <w:t>et</w:t>
            </w:r>
            <w:r w:rsidRPr="00057183">
              <w:rPr>
                <w:color w:val="auto"/>
                <w:lang w:val="en-US"/>
              </w:rPr>
              <w:t xml:space="preserve"> </w:t>
            </w:r>
            <w:r w:rsidRPr="001D1ACF">
              <w:rPr>
                <w:color w:val="auto"/>
                <w:lang w:val="en-US"/>
              </w:rPr>
              <w:t>al</w:t>
            </w:r>
            <w:r w:rsidRPr="00057183">
              <w:rPr>
                <w:color w:val="auto"/>
                <w:lang w:val="en-US"/>
              </w:rPr>
              <w:t xml:space="preserve">.]. - 1 </w:t>
            </w:r>
            <w:r w:rsidRPr="001D1ACF">
              <w:rPr>
                <w:color w:val="auto"/>
              </w:rPr>
              <w:t>к</w:t>
            </w:r>
            <w:r w:rsidRPr="00057183">
              <w:rPr>
                <w:color w:val="auto"/>
                <w:lang w:val="en-US"/>
              </w:rPr>
              <w:t xml:space="preserve">. (1 </w:t>
            </w:r>
            <w:r w:rsidRPr="001D1ACF">
              <w:rPr>
                <w:color w:val="auto"/>
              </w:rPr>
              <w:t>л</w:t>
            </w:r>
            <w:r w:rsidRPr="00057183">
              <w:rPr>
                <w:color w:val="auto"/>
                <w:lang w:val="en-US"/>
              </w:rPr>
              <w:t xml:space="preserve">.) : </w:t>
            </w:r>
            <w:r w:rsidRPr="001D1ACF">
              <w:rPr>
                <w:color w:val="auto"/>
              </w:rPr>
              <w:t>цв</w:t>
            </w:r>
            <w:r w:rsidRPr="00057183">
              <w:rPr>
                <w:color w:val="auto"/>
                <w:lang w:val="en-US"/>
              </w:rPr>
              <w:t xml:space="preserve">., </w:t>
            </w:r>
            <w:r w:rsidRPr="001D1ACF">
              <w:rPr>
                <w:color w:val="auto"/>
              </w:rPr>
              <w:t>текст</w:t>
            </w:r>
            <w:r w:rsidRPr="00057183">
              <w:rPr>
                <w:color w:val="auto"/>
                <w:lang w:val="en-US"/>
              </w:rPr>
              <w:t xml:space="preserve">, </w:t>
            </w:r>
            <w:r w:rsidRPr="001D1ACF">
              <w:rPr>
                <w:color w:val="auto"/>
              </w:rPr>
              <w:t>ил</w:t>
            </w:r>
            <w:r w:rsidRPr="00057183">
              <w:rPr>
                <w:color w:val="auto"/>
                <w:lang w:val="en-US"/>
              </w:rPr>
              <w:t xml:space="preserve">., </w:t>
            </w:r>
            <w:r w:rsidRPr="001D1ACF">
              <w:rPr>
                <w:color w:val="auto"/>
              </w:rPr>
              <w:t>библиогр</w:t>
            </w:r>
            <w:r w:rsidRPr="00057183">
              <w:rPr>
                <w:color w:val="auto"/>
                <w:lang w:val="en-US"/>
              </w:rPr>
              <w:t xml:space="preserve">. </w:t>
            </w:r>
          </w:p>
        </w:tc>
      </w:tr>
      <w:tr w:rsidR="00057183" w:rsidRPr="008B106C" w:rsidTr="00057183">
        <w:trPr>
          <w:trHeight w:val="329"/>
          <w:tblCellSpacing w:w="15" w:type="dxa"/>
        </w:trPr>
        <w:tc>
          <w:tcPr>
            <w:tcW w:w="175" w:type="pct"/>
          </w:tcPr>
          <w:p w:rsidR="00057183" w:rsidRPr="00057183" w:rsidRDefault="00057183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02" w:type="pct"/>
          </w:tcPr>
          <w:p w:rsidR="00057183" w:rsidRPr="001D1ACF" w:rsidRDefault="00057183" w:rsidP="00B407B7">
            <w:pPr>
              <w:jc w:val="center"/>
              <w:rPr>
                <w:color w:val="auto"/>
              </w:rPr>
            </w:pPr>
            <w:r w:rsidRPr="001D1ACF">
              <w:rPr>
                <w:color w:val="auto"/>
              </w:rPr>
              <w:t>N40</w:t>
            </w:r>
          </w:p>
        </w:tc>
        <w:tc>
          <w:tcPr>
            <w:tcW w:w="4365" w:type="pct"/>
          </w:tcPr>
          <w:p w:rsidR="00057183" w:rsidRPr="001D1ACF" w:rsidRDefault="00057183" w:rsidP="00C01E16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1D1ACF">
              <w:rPr>
                <w:b/>
                <w:bCs/>
                <w:color w:val="auto"/>
                <w:lang w:val="en-US"/>
              </w:rPr>
              <w:t>World.</w:t>
            </w:r>
          </w:p>
          <w:p w:rsidR="00057183" w:rsidRPr="00057183" w:rsidRDefault="00057183" w:rsidP="00C01E16">
            <w:pPr>
              <w:ind w:firstLine="452"/>
              <w:jc w:val="both"/>
              <w:rPr>
                <w:b/>
                <w:color w:val="auto"/>
                <w:lang w:val="en-US"/>
              </w:rPr>
            </w:pPr>
            <w:r w:rsidRPr="001D1ACF">
              <w:rPr>
                <w:b/>
                <w:bCs/>
                <w:color w:val="auto"/>
                <w:lang w:val="en-US"/>
              </w:rPr>
              <w:t>Geological map of the World</w:t>
            </w:r>
            <w:r w:rsidRPr="001D1ACF">
              <w:rPr>
                <w:color w:val="auto"/>
                <w:lang w:val="en-US"/>
              </w:rPr>
              <w:t xml:space="preserve"> = Carte géologique de la Terre / by Jules Marcou ; constructed by J.M.Ziegler. - 2nd ed. - 1:23,000,000. - London : Edward Stanford ; Paris : F.Savy ; Milano ; Napoli ; Pisa : Ulrico Hoepli, 1875 (Zurich : J.Wurster &amp; co, Winterthur : Top.-Lith. Anst</w:t>
            </w:r>
            <w:r w:rsidRPr="00057183">
              <w:rPr>
                <w:color w:val="auto"/>
                <w:lang w:val="en-US"/>
              </w:rPr>
              <w:t xml:space="preserve">. </w:t>
            </w:r>
            <w:r w:rsidRPr="001D1ACF">
              <w:rPr>
                <w:color w:val="auto"/>
                <w:lang w:val="en-US"/>
              </w:rPr>
              <w:t>von</w:t>
            </w:r>
            <w:r w:rsidRPr="00057183">
              <w:rPr>
                <w:color w:val="auto"/>
                <w:lang w:val="en-US"/>
              </w:rPr>
              <w:t xml:space="preserve"> </w:t>
            </w:r>
            <w:r w:rsidRPr="001D1ACF">
              <w:rPr>
                <w:color w:val="auto"/>
                <w:lang w:val="en-US"/>
              </w:rPr>
              <w:t>Wurster</w:t>
            </w:r>
            <w:r w:rsidRPr="00057183">
              <w:rPr>
                <w:color w:val="auto"/>
                <w:lang w:val="en-US"/>
              </w:rPr>
              <w:t>-</w:t>
            </w:r>
            <w:r w:rsidRPr="001D1ACF">
              <w:rPr>
                <w:color w:val="auto"/>
                <w:lang w:val="en-US"/>
              </w:rPr>
              <w:t>Randegger</w:t>
            </w:r>
            <w:r w:rsidRPr="00057183">
              <w:rPr>
                <w:color w:val="auto"/>
                <w:lang w:val="en-US"/>
              </w:rPr>
              <w:t xml:space="preserve"> &amp; </w:t>
            </w:r>
            <w:r w:rsidRPr="001D1ACF">
              <w:rPr>
                <w:color w:val="auto"/>
              </w:rPr>
              <w:t>с</w:t>
            </w:r>
            <w:r w:rsidRPr="001D1ACF">
              <w:rPr>
                <w:color w:val="auto"/>
                <w:lang w:val="en-US"/>
              </w:rPr>
              <w:t>ie</w:t>
            </w:r>
            <w:r w:rsidRPr="00057183">
              <w:rPr>
                <w:color w:val="auto"/>
                <w:lang w:val="en-US"/>
              </w:rPr>
              <w:t xml:space="preserve">.). - 1 </w:t>
            </w:r>
            <w:r w:rsidRPr="001D1ACF">
              <w:rPr>
                <w:color w:val="auto"/>
              </w:rPr>
              <w:t>к</w:t>
            </w:r>
            <w:r w:rsidRPr="00057183">
              <w:rPr>
                <w:color w:val="auto"/>
                <w:lang w:val="en-US"/>
              </w:rPr>
              <w:t xml:space="preserve">. : </w:t>
            </w:r>
            <w:r w:rsidRPr="001D1ACF">
              <w:rPr>
                <w:color w:val="auto"/>
              </w:rPr>
              <w:t>цв</w:t>
            </w:r>
            <w:r w:rsidRPr="00057183">
              <w:rPr>
                <w:color w:val="auto"/>
                <w:lang w:val="en-US"/>
              </w:rPr>
              <w:t xml:space="preserve">. - </w:t>
            </w:r>
            <w:r w:rsidRPr="001D1ACF">
              <w:rPr>
                <w:color w:val="auto"/>
              </w:rPr>
              <w:t>Текст</w:t>
            </w:r>
            <w:r w:rsidRPr="00057183">
              <w:rPr>
                <w:color w:val="auto"/>
                <w:lang w:val="en-US"/>
              </w:rPr>
              <w:t xml:space="preserve"> </w:t>
            </w:r>
            <w:r w:rsidRPr="001D1ACF">
              <w:rPr>
                <w:color w:val="auto"/>
              </w:rPr>
              <w:t>англ</w:t>
            </w:r>
            <w:r w:rsidRPr="00057183">
              <w:rPr>
                <w:color w:val="auto"/>
                <w:lang w:val="en-US"/>
              </w:rPr>
              <w:t xml:space="preserve">., </w:t>
            </w:r>
            <w:r w:rsidRPr="001D1ACF">
              <w:rPr>
                <w:color w:val="auto"/>
              </w:rPr>
              <w:t>фр</w:t>
            </w:r>
            <w:r w:rsidRPr="00057183">
              <w:rPr>
                <w:color w:val="auto"/>
                <w:lang w:val="en-US"/>
              </w:rPr>
              <w:t>.</w:t>
            </w:r>
          </w:p>
        </w:tc>
      </w:tr>
    </w:tbl>
    <w:p w:rsidR="005356BD" w:rsidRPr="000D2435" w:rsidRDefault="005356BD">
      <w:pPr>
        <w:rPr>
          <w:color w:val="auto"/>
          <w:lang w:val="en-US"/>
        </w:rPr>
      </w:pPr>
    </w:p>
    <w:p w:rsidR="005356BD" w:rsidRPr="000D2435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F8" w:rsidRDefault="00234BF8" w:rsidP="00082927">
      <w:r>
        <w:separator/>
      </w:r>
    </w:p>
  </w:endnote>
  <w:endnote w:type="continuationSeparator" w:id="0">
    <w:p w:rsidR="00234BF8" w:rsidRDefault="00234BF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F8" w:rsidRDefault="00234BF8" w:rsidP="00082927">
      <w:r>
        <w:separator/>
      </w:r>
    </w:p>
  </w:footnote>
  <w:footnote w:type="continuationSeparator" w:id="0">
    <w:p w:rsidR="00234BF8" w:rsidRDefault="00234BF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4BF8"/>
    <w:rsid w:val="002364EE"/>
    <w:rsid w:val="002367D2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AE1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06C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5EA5"/>
    <w:rsid w:val="009D1AE9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8A165A-6268-4987-9990-402560A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54D-650B-4514-A89D-3C2DA843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25517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Яковлев Роман Артемович</cp:lastModifiedBy>
  <cp:revision>2</cp:revision>
  <cp:lastPrinted>2013-09-17T09:43:00Z</cp:lastPrinted>
  <dcterms:created xsi:type="dcterms:W3CDTF">2018-11-01T15:13:00Z</dcterms:created>
  <dcterms:modified xsi:type="dcterms:W3CDTF">2018-11-01T15:13:00Z</dcterms:modified>
</cp:coreProperties>
</file>