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D06B80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7C72AC">
        <w:rPr>
          <w:b/>
          <w:color w:val="auto"/>
          <w:sz w:val="28"/>
          <w:szCs w:val="28"/>
        </w:rPr>
        <w:t>сентябрь</w:t>
      </w:r>
      <w:r w:rsidR="00DF4684">
        <w:rPr>
          <w:b/>
          <w:color w:val="auto"/>
          <w:sz w:val="28"/>
          <w:szCs w:val="28"/>
        </w:rPr>
        <w:t>-</w:t>
      </w:r>
      <w:r w:rsidR="007C72AC">
        <w:rPr>
          <w:b/>
          <w:color w:val="auto"/>
          <w:sz w:val="28"/>
          <w:szCs w:val="28"/>
        </w:rPr>
        <w:t>октябрь</w:t>
      </w:r>
      <w:r w:rsidR="00AD7CB4">
        <w:rPr>
          <w:b/>
          <w:color w:val="auto"/>
          <w:sz w:val="28"/>
          <w:szCs w:val="28"/>
        </w:rPr>
        <w:t xml:space="preserve"> </w:t>
      </w:r>
      <w:r w:rsidR="0056149E">
        <w:rPr>
          <w:b/>
          <w:color w:val="auto"/>
          <w:sz w:val="28"/>
          <w:szCs w:val="28"/>
        </w:rPr>
        <w:t>2020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288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1"/>
        <w:gridCol w:w="891"/>
        <w:gridCol w:w="9077"/>
      </w:tblGrid>
      <w:tr w:rsidR="00D958AA" w:rsidTr="006B6F18">
        <w:trPr>
          <w:trHeight w:val="329"/>
          <w:tblCellSpacing w:w="15" w:type="dxa"/>
        </w:trPr>
        <w:tc>
          <w:tcPr>
            <w:tcW w:w="163" w:type="pct"/>
          </w:tcPr>
          <w:p w:rsidR="00D958AA" w:rsidRPr="00C8438F" w:rsidRDefault="00D958A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9" w:type="pct"/>
          </w:tcPr>
          <w:p w:rsidR="00D958AA" w:rsidRPr="00514115" w:rsidRDefault="00D958AA" w:rsidP="005F7622">
            <w:pPr>
              <w:jc w:val="center"/>
              <w:rPr>
                <w:color w:val="auto"/>
              </w:rPr>
            </w:pPr>
            <w:r w:rsidRPr="00514115">
              <w:rPr>
                <w:color w:val="auto"/>
              </w:rPr>
              <w:t>В54790</w:t>
            </w:r>
          </w:p>
        </w:tc>
        <w:tc>
          <w:tcPr>
            <w:tcW w:w="4360" w:type="pct"/>
          </w:tcPr>
          <w:p w:rsidR="00D958AA" w:rsidRPr="00514115" w:rsidRDefault="00D958AA" w:rsidP="003228B9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514115">
              <w:rPr>
                <w:b/>
                <w:bCs/>
                <w:color w:val="auto"/>
              </w:rPr>
              <w:t>Бешенцев</w:t>
            </w:r>
            <w:proofErr w:type="spellEnd"/>
            <w:r w:rsidRPr="00514115">
              <w:rPr>
                <w:b/>
                <w:bCs/>
                <w:color w:val="auto"/>
              </w:rPr>
              <w:t>, А.Н.</w:t>
            </w:r>
          </w:p>
          <w:p w:rsidR="00D958AA" w:rsidRPr="00514115" w:rsidRDefault="00D958AA" w:rsidP="003228B9">
            <w:pPr>
              <w:ind w:firstLine="392"/>
              <w:jc w:val="both"/>
              <w:rPr>
                <w:color w:val="auto"/>
              </w:rPr>
            </w:pPr>
            <w:r w:rsidRPr="00514115">
              <w:rPr>
                <w:color w:val="auto"/>
              </w:rPr>
              <w:t>Картографический мониторинг природопользования : информационная конце</w:t>
            </w:r>
            <w:r w:rsidRPr="00514115">
              <w:rPr>
                <w:color w:val="auto"/>
              </w:rPr>
              <w:t>п</w:t>
            </w:r>
            <w:r w:rsidRPr="00514115">
              <w:rPr>
                <w:color w:val="auto"/>
              </w:rPr>
              <w:t xml:space="preserve">ция = </w:t>
            </w:r>
            <w:proofErr w:type="spellStart"/>
            <w:r w:rsidRPr="00514115">
              <w:rPr>
                <w:color w:val="auto"/>
              </w:rPr>
              <w:t>Cartographic</w:t>
            </w:r>
            <w:proofErr w:type="spellEnd"/>
            <w:r w:rsidRPr="00514115">
              <w:rPr>
                <w:color w:val="auto"/>
              </w:rPr>
              <w:t xml:space="preserve"> </w:t>
            </w:r>
            <w:proofErr w:type="spellStart"/>
            <w:r w:rsidRPr="00514115">
              <w:rPr>
                <w:color w:val="auto"/>
              </w:rPr>
              <w:t>monitoring</w:t>
            </w:r>
            <w:proofErr w:type="spellEnd"/>
            <w:r w:rsidRPr="00514115">
              <w:rPr>
                <w:color w:val="auto"/>
              </w:rPr>
              <w:t xml:space="preserve"> </w:t>
            </w:r>
            <w:proofErr w:type="spellStart"/>
            <w:r w:rsidRPr="00514115">
              <w:rPr>
                <w:color w:val="auto"/>
              </w:rPr>
              <w:t>of</w:t>
            </w:r>
            <w:proofErr w:type="spellEnd"/>
            <w:r w:rsidRPr="00514115">
              <w:rPr>
                <w:color w:val="auto"/>
              </w:rPr>
              <w:t xml:space="preserve"> </w:t>
            </w:r>
            <w:proofErr w:type="spellStart"/>
            <w:r w:rsidRPr="00514115">
              <w:rPr>
                <w:color w:val="auto"/>
              </w:rPr>
              <w:t>nature</w:t>
            </w:r>
            <w:proofErr w:type="spellEnd"/>
            <w:r w:rsidRPr="00514115">
              <w:rPr>
                <w:color w:val="auto"/>
              </w:rPr>
              <w:t xml:space="preserve"> </w:t>
            </w:r>
            <w:proofErr w:type="spellStart"/>
            <w:r w:rsidRPr="00514115">
              <w:rPr>
                <w:color w:val="auto"/>
              </w:rPr>
              <w:t>use</w:t>
            </w:r>
            <w:proofErr w:type="spellEnd"/>
            <w:r w:rsidRPr="00514115">
              <w:rPr>
                <w:color w:val="auto"/>
              </w:rPr>
              <w:t xml:space="preserve"> : </w:t>
            </w:r>
            <w:proofErr w:type="spellStart"/>
            <w:r w:rsidRPr="00514115">
              <w:rPr>
                <w:color w:val="auto"/>
              </w:rPr>
              <w:t>information</w:t>
            </w:r>
            <w:proofErr w:type="spellEnd"/>
            <w:r w:rsidRPr="00514115">
              <w:rPr>
                <w:color w:val="auto"/>
              </w:rPr>
              <w:t xml:space="preserve"> </w:t>
            </w:r>
            <w:proofErr w:type="spellStart"/>
            <w:r w:rsidRPr="00514115">
              <w:rPr>
                <w:color w:val="auto"/>
              </w:rPr>
              <w:t>concept</w:t>
            </w:r>
            <w:proofErr w:type="spellEnd"/>
            <w:r w:rsidRPr="00514115">
              <w:rPr>
                <w:color w:val="auto"/>
              </w:rPr>
              <w:t xml:space="preserve"> / А. Н. </w:t>
            </w:r>
            <w:proofErr w:type="spellStart"/>
            <w:r w:rsidRPr="00514115">
              <w:rPr>
                <w:color w:val="auto"/>
              </w:rPr>
              <w:t>Бешенцев</w:t>
            </w:r>
            <w:proofErr w:type="spellEnd"/>
            <w:r w:rsidRPr="00514115">
              <w:rPr>
                <w:color w:val="auto"/>
              </w:rPr>
              <w:t xml:space="preserve"> ; </w:t>
            </w:r>
            <w:proofErr w:type="spellStart"/>
            <w:r w:rsidRPr="00514115">
              <w:rPr>
                <w:color w:val="auto"/>
              </w:rPr>
              <w:t>Сиб</w:t>
            </w:r>
            <w:proofErr w:type="spellEnd"/>
            <w:r w:rsidRPr="00514115">
              <w:rPr>
                <w:color w:val="auto"/>
              </w:rPr>
              <w:t xml:space="preserve">. </w:t>
            </w:r>
            <w:proofErr w:type="spellStart"/>
            <w:r w:rsidRPr="00514115">
              <w:rPr>
                <w:color w:val="auto"/>
              </w:rPr>
              <w:t>отд</w:t>
            </w:r>
            <w:r w:rsidR="0031631D">
              <w:rPr>
                <w:color w:val="auto"/>
              </w:rPr>
              <w:noBreakHyphen/>
            </w:r>
            <w:r w:rsidRPr="00514115">
              <w:rPr>
                <w:color w:val="auto"/>
              </w:rPr>
              <w:t>ние</w:t>
            </w:r>
            <w:proofErr w:type="spellEnd"/>
            <w:r w:rsidRPr="00514115">
              <w:rPr>
                <w:color w:val="auto"/>
              </w:rPr>
              <w:t xml:space="preserve"> Рос</w:t>
            </w:r>
            <w:proofErr w:type="gramStart"/>
            <w:r w:rsidRPr="00514115">
              <w:rPr>
                <w:color w:val="auto"/>
              </w:rPr>
              <w:t>.</w:t>
            </w:r>
            <w:proofErr w:type="gramEnd"/>
            <w:r w:rsidRPr="00514115">
              <w:rPr>
                <w:color w:val="auto"/>
              </w:rPr>
              <w:t xml:space="preserve"> </w:t>
            </w:r>
            <w:proofErr w:type="gramStart"/>
            <w:r w:rsidRPr="00514115">
              <w:rPr>
                <w:color w:val="auto"/>
              </w:rPr>
              <w:t>а</w:t>
            </w:r>
            <w:proofErr w:type="gramEnd"/>
            <w:r w:rsidRPr="00514115">
              <w:rPr>
                <w:color w:val="auto"/>
              </w:rPr>
              <w:t>кад. наук, Байкал. ин-т природопользования. - Новосибирск</w:t>
            </w:r>
            <w:proofErr w:type="gramStart"/>
            <w:r w:rsidRPr="00514115">
              <w:rPr>
                <w:color w:val="auto"/>
              </w:rPr>
              <w:t xml:space="preserve"> :</w:t>
            </w:r>
            <w:proofErr w:type="gramEnd"/>
            <w:r w:rsidRPr="00514115">
              <w:rPr>
                <w:color w:val="auto"/>
              </w:rPr>
              <w:t xml:space="preserve"> Гео, 2018. - 186, [1] с. : ил., табл. - Рез</w:t>
            </w:r>
            <w:proofErr w:type="gramStart"/>
            <w:r w:rsidRPr="00514115">
              <w:rPr>
                <w:color w:val="auto"/>
              </w:rPr>
              <w:t>.</w:t>
            </w:r>
            <w:proofErr w:type="gramEnd"/>
            <w:r w:rsidRPr="00514115">
              <w:rPr>
                <w:color w:val="auto"/>
              </w:rPr>
              <w:t xml:space="preserve"> </w:t>
            </w:r>
            <w:proofErr w:type="gramStart"/>
            <w:r w:rsidRPr="00514115">
              <w:rPr>
                <w:color w:val="auto"/>
              </w:rPr>
              <w:t>а</w:t>
            </w:r>
            <w:proofErr w:type="gramEnd"/>
            <w:r w:rsidRPr="00514115">
              <w:rPr>
                <w:color w:val="auto"/>
              </w:rPr>
              <w:t xml:space="preserve">нгл. - </w:t>
            </w:r>
            <w:proofErr w:type="spellStart"/>
            <w:r w:rsidRPr="00514115">
              <w:rPr>
                <w:color w:val="auto"/>
              </w:rPr>
              <w:t>Библиогр</w:t>
            </w:r>
            <w:proofErr w:type="spellEnd"/>
            <w:r w:rsidRPr="00514115">
              <w:rPr>
                <w:color w:val="auto"/>
              </w:rPr>
              <w:t>.: с. 183-186. - ISBN 978-5-6040988-8-2 (СО РАН). - ISBN 978-5-6041445-6-5 (АИ "Гео").</w:t>
            </w:r>
          </w:p>
          <w:p w:rsidR="00D958AA" w:rsidRPr="00514115" w:rsidRDefault="00D958AA" w:rsidP="003228B9">
            <w:pPr>
              <w:ind w:firstLine="392"/>
              <w:jc w:val="both"/>
              <w:rPr>
                <w:color w:val="auto"/>
              </w:rPr>
            </w:pPr>
          </w:p>
          <w:p w:rsidR="00D958AA" w:rsidRPr="00514115" w:rsidRDefault="00D958AA" w:rsidP="003228B9">
            <w:pPr>
              <w:ind w:firstLine="392"/>
              <w:jc w:val="both"/>
              <w:rPr>
                <w:color w:val="auto"/>
              </w:rPr>
            </w:pPr>
            <w:r w:rsidRPr="00514115">
              <w:rPr>
                <w:color w:val="auto"/>
              </w:rPr>
              <w:t>Предложена новая картографическая концепция, систематизирующая теоретич</w:t>
            </w:r>
            <w:r w:rsidRPr="00514115">
              <w:rPr>
                <w:color w:val="auto"/>
              </w:rPr>
              <w:t>е</w:t>
            </w:r>
            <w:r w:rsidRPr="00514115">
              <w:rPr>
                <w:color w:val="auto"/>
              </w:rPr>
              <w:t>ские положения и практические действия по моделированию пространственно-вре</w:t>
            </w:r>
            <w:r w:rsidR="0031631D">
              <w:rPr>
                <w:color w:val="auto"/>
              </w:rPr>
              <w:softHyphen/>
            </w:r>
            <w:r w:rsidRPr="00514115">
              <w:rPr>
                <w:color w:val="auto"/>
              </w:rPr>
              <w:t>менной действительности на базе категории "картографическая информация" и зак</w:t>
            </w:r>
            <w:r w:rsidRPr="00514115">
              <w:rPr>
                <w:color w:val="auto"/>
              </w:rPr>
              <w:t>о</w:t>
            </w:r>
            <w:r w:rsidRPr="00514115">
              <w:rPr>
                <w:color w:val="auto"/>
              </w:rPr>
              <w:t xml:space="preserve">номерностей ее преобразования. Введены </w:t>
            </w:r>
            <w:proofErr w:type="spellStart"/>
            <w:r w:rsidRPr="00514115">
              <w:rPr>
                <w:color w:val="auto"/>
              </w:rPr>
              <w:t>деятельностный</w:t>
            </w:r>
            <w:proofErr w:type="spellEnd"/>
            <w:r w:rsidRPr="00514115">
              <w:rPr>
                <w:color w:val="auto"/>
              </w:rPr>
              <w:t xml:space="preserve"> подход и система пон</w:t>
            </w:r>
            <w:r w:rsidRPr="00514115">
              <w:rPr>
                <w:color w:val="auto"/>
              </w:rPr>
              <w:t>я</w:t>
            </w:r>
            <w:r w:rsidRPr="00514115">
              <w:rPr>
                <w:color w:val="auto"/>
              </w:rPr>
              <w:t>тий, представляющих картографирование как форму научной и производственной деятел</w:t>
            </w:r>
            <w:r w:rsidRPr="00514115">
              <w:rPr>
                <w:color w:val="auto"/>
              </w:rPr>
              <w:t>ь</w:t>
            </w:r>
            <w:r w:rsidRPr="00514115">
              <w:rPr>
                <w:color w:val="auto"/>
              </w:rPr>
              <w:t>ности, обусловленную способами преобразования пространственных сведений в ист</w:t>
            </w:r>
            <w:r w:rsidRPr="00514115">
              <w:rPr>
                <w:color w:val="auto"/>
              </w:rPr>
              <w:t>о</w:t>
            </w:r>
            <w:r w:rsidRPr="00514115">
              <w:rPr>
                <w:color w:val="auto"/>
              </w:rPr>
              <w:t>рическом и технологическом аспектах. Установлена структура картографического м</w:t>
            </w:r>
            <w:r w:rsidRPr="00514115">
              <w:rPr>
                <w:color w:val="auto"/>
              </w:rPr>
              <w:t>о</w:t>
            </w:r>
            <w:r w:rsidRPr="00514115">
              <w:rPr>
                <w:color w:val="auto"/>
              </w:rPr>
              <w:t>ниторинга природопользования как социально-технического процесса, управляем</w:t>
            </w:r>
            <w:r w:rsidRPr="00514115">
              <w:rPr>
                <w:color w:val="auto"/>
              </w:rPr>
              <w:t>о</w:t>
            </w:r>
            <w:r w:rsidRPr="00514115">
              <w:rPr>
                <w:color w:val="auto"/>
              </w:rPr>
              <w:t>го технологическим и общественно-историческим механизмами. Обоснована хронол</w:t>
            </w:r>
            <w:r w:rsidRPr="00514115">
              <w:rPr>
                <w:color w:val="auto"/>
              </w:rPr>
              <w:t>о</w:t>
            </w:r>
            <w:r w:rsidRPr="00514115">
              <w:rPr>
                <w:color w:val="auto"/>
              </w:rPr>
              <w:t>гия эволюции картографического мониторинга, связанного с последовательной информ</w:t>
            </w:r>
            <w:r w:rsidRPr="00514115">
              <w:rPr>
                <w:color w:val="auto"/>
              </w:rPr>
              <w:t>а</w:t>
            </w:r>
            <w:r w:rsidRPr="00514115">
              <w:rPr>
                <w:color w:val="auto"/>
              </w:rPr>
              <w:t>тизацией картографической деятельности. Разработаны методич</w:t>
            </w:r>
            <w:r w:rsidRPr="00514115">
              <w:rPr>
                <w:color w:val="auto"/>
              </w:rPr>
              <w:t>е</w:t>
            </w:r>
            <w:r w:rsidRPr="00514115">
              <w:rPr>
                <w:color w:val="auto"/>
              </w:rPr>
              <w:t>ские основы создания картографических информационных ресурсов, систем и сервисов для междисципл</w:t>
            </w:r>
            <w:r w:rsidRPr="00514115">
              <w:rPr>
                <w:color w:val="auto"/>
              </w:rPr>
              <w:t>и</w:t>
            </w:r>
            <w:r w:rsidRPr="00514115">
              <w:rPr>
                <w:color w:val="auto"/>
              </w:rPr>
              <w:t>нарного мониторинга природопользования. Выполнен мониторинг хозяйственного освоения трансграничного бассейна оз. Байкал в новейшее вр</w:t>
            </w:r>
            <w:r w:rsidRPr="00514115">
              <w:rPr>
                <w:color w:val="auto"/>
              </w:rPr>
              <w:t>е</w:t>
            </w:r>
            <w:r w:rsidRPr="00514115">
              <w:rPr>
                <w:color w:val="auto"/>
              </w:rPr>
              <w:t>мя.</w:t>
            </w:r>
          </w:p>
        </w:tc>
      </w:tr>
      <w:tr w:rsidR="00D958AA" w:rsidTr="006B6F18">
        <w:trPr>
          <w:trHeight w:val="329"/>
          <w:tblCellSpacing w:w="15" w:type="dxa"/>
        </w:trPr>
        <w:tc>
          <w:tcPr>
            <w:tcW w:w="163" w:type="pct"/>
          </w:tcPr>
          <w:p w:rsidR="00D958AA" w:rsidRPr="00C8438F" w:rsidRDefault="00D958A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9" w:type="pct"/>
          </w:tcPr>
          <w:p w:rsidR="00D958AA" w:rsidRPr="00177EAC" w:rsidRDefault="00D958AA" w:rsidP="005F7622">
            <w:pPr>
              <w:jc w:val="center"/>
              <w:rPr>
                <w:color w:val="auto"/>
              </w:rPr>
            </w:pPr>
            <w:r w:rsidRPr="00177EAC">
              <w:rPr>
                <w:color w:val="auto"/>
              </w:rPr>
              <w:t>В54794</w:t>
            </w:r>
            <w:r w:rsidRPr="00177EAC">
              <w:rPr>
                <w:color w:val="auto"/>
              </w:rPr>
              <w:br/>
              <w:t>V</w:t>
            </w:r>
            <w:r w:rsidRPr="00177EAC">
              <w:rPr>
                <w:b/>
                <w:color w:val="auto"/>
                <w:vertAlign w:val="subscript"/>
              </w:rPr>
              <w:t>2</w:t>
            </w:r>
            <w:r w:rsidRPr="00177EAC">
              <w:rPr>
                <w:color w:val="auto"/>
              </w:rPr>
              <w:t>-79А</w:t>
            </w:r>
          </w:p>
        </w:tc>
        <w:tc>
          <w:tcPr>
            <w:tcW w:w="4360" w:type="pct"/>
          </w:tcPr>
          <w:p w:rsidR="00D958AA" w:rsidRPr="00177EAC" w:rsidRDefault="00D958AA" w:rsidP="003228B9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177EAC">
              <w:rPr>
                <w:b/>
                <w:bCs/>
                <w:color w:val="auto"/>
              </w:rPr>
              <w:t>Бодылевская</w:t>
            </w:r>
            <w:proofErr w:type="spellEnd"/>
            <w:r w:rsidRPr="00177EAC">
              <w:rPr>
                <w:b/>
                <w:bCs/>
                <w:color w:val="auto"/>
              </w:rPr>
              <w:t>, И.В.</w:t>
            </w:r>
          </w:p>
          <w:p w:rsidR="00D958AA" w:rsidRPr="00177EAC" w:rsidRDefault="00D958AA" w:rsidP="003228B9">
            <w:pPr>
              <w:ind w:firstLine="392"/>
              <w:jc w:val="both"/>
              <w:rPr>
                <w:color w:val="auto"/>
              </w:rPr>
            </w:pPr>
            <w:r w:rsidRPr="00177EAC">
              <w:rPr>
                <w:color w:val="auto"/>
              </w:rPr>
              <w:t xml:space="preserve">Академик Алексей Борисяк / </w:t>
            </w:r>
            <w:proofErr w:type="gramStart"/>
            <w:r w:rsidRPr="00177EAC">
              <w:rPr>
                <w:color w:val="auto"/>
              </w:rPr>
              <w:t>И. В.</w:t>
            </w:r>
            <w:proofErr w:type="gramEnd"/>
            <w:r w:rsidRPr="00177EAC">
              <w:rPr>
                <w:color w:val="auto"/>
              </w:rPr>
              <w:t xml:space="preserve"> </w:t>
            </w:r>
            <w:proofErr w:type="spellStart"/>
            <w:r w:rsidRPr="00177EAC">
              <w:rPr>
                <w:color w:val="auto"/>
              </w:rPr>
              <w:t>Бодылевская</w:t>
            </w:r>
            <w:proofErr w:type="spellEnd"/>
            <w:r w:rsidRPr="00177EAC">
              <w:rPr>
                <w:color w:val="auto"/>
              </w:rPr>
              <w:t xml:space="preserve">, А. Е. </w:t>
            </w:r>
            <w:proofErr w:type="spellStart"/>
            <w:r w:rsidRPr="00177EAC">
              <w:rPr>
                <w:color w:val="auto"/>
              </w:rPr>
              <w:t>Нелихов</w:t>
            </w:r>
            <w:proofErr w:type="spellEnd"/>
            <w:r w:rsidRPr="00177EAC">
              <w:rPr>
                <w:color w:val="auto"/>
              </w:rPr>
              <w:t>. - Москва</w:t>
            </w:r>
            <w:proofErr w:type="gramStart"/>
            <w:r w:rsidRPr="00177EAC">
              <w:rPr>
                <w:color w:val="auto"/>
              </w:rPr>
              <w:t xml:space="preserve"> :</w:t>
            </w:r>
            <w:proofErr w:type="gramEnd"/>
            <w:r w:rsidRPr="00177EAC">
              <w:rPr>
                <w:color w:val="auto"/>
              </w:rPr>
              <w:t xml:space="preserve"> ПИН РАН, 2020. - 63 с. : ил</w:t>
            </w:r>
            <w:proofErr w:type="gramStart"/>
            <w:r w:rsidRPr="00177EAC">
              <w:rPr>
                <w:color w:val="auto"/>
              </w:rPr>
              <w:t xml:space="preserve">., </w:t>
            </w:r>
            <w:proofErr w:type="spellStart"/>
            <w:proofErr w:type="gramEnd"/>
            <w:r w:rsidRPr="00177EAC">
              <w:rPr>
                <w:color w:val="auto"/>
              </w:rPr>
              <w:t>портр</w:t>
            </w:r>
            <w:proofErr w:type="spellEnd"/>
            <w:r w:rsidRPr="00177EAC">
              <w:rPr>
                <w:color w:val="auto"/>
              </w:rPr>
              <w:t xml:space="preserve">., фот. - </w:t>
            </w:r>
            <w:proofErr w:type="spellStart"/>
            <w:r w:rsidRPr="00177EAC">
              <w:rPr>
                <w:color w:val="auto"/>
              </w:rPr>
              <w:t>Библиогр</w:t>
            </w:r>
            <w:proofErr w:type="spellEnd"/>
            <w:r w:rsidRPr="00177EAC">
              <w:rPr>
                <w:color w:val="auto"/>
              </w:rPr>
              <w:t xml:space="preserve">. в </w:t>
            </w:r>
            <w:proofErr w:type="spellStart"/>
            <w:r w:rsidRPr="00177EAC">
              <w:rPr>
                <w:color w:val="auto"/>
              </w:rPr>
              <w:t>подстроч</w:t>
            </w:r>
            <w:proofErr w:type="spellEnd"/>
            <w:r w:rsidRPr="00177EAC">
              <w:rPr>
                <w:color w:val="auto"/>
              </w:rPr>
              <w:t>. примеч. - ISBN 978-5-903825-49-3.</w:t>
            </w:r>
          </w:p>
          <w:p w:rsidR="00D958AA" w:rsidRPr="00177EAC" w:rsidRDefault="00D958AA" w:rsidP="003228B9">
            <w:pPr>
              <w:ind w:firstLine="392"/>
              <w:jc w:val="both"/>
              <w:rPr>
                <w:color w:val="auto"/>
              </w:rPr>
            </w:pPr>
          </w:p>
          <w:p w:rsidR="00D958AA" w:rsidRPr="00177EAC" w:rsidRDefault="00D958AA" w:rsidP="003228B9">
            <w:pPr>
              <w:ind w:firstLine="392"/>
              <w:jc w:val="both"/>
              <w:rPr>
                <w:color w:val="auto"/>
              </w:rPr>
            </w:pPr>
            <w:r w:rsidRPr="00177EAC">
              <w:rPr>
                <w:color w:val="auto"/>
              </w:rPr>
              <w:t>На основе большого числа архивных документов в популярной форме рассказыв</w:t>
            </w:r>
            <w:r w:rsidRPr="00177EAC">
              <w:rPr>
                <w:color w:val="auto"/>
              </w:rPr>
              <w:t>а</w:t>
            </w:r>
            <w:r w:rsidRPr="00177EAC">
              <w:rPr>
                <w:color w:val="auto"/>
              </w:rPr>
              <w:t>ется о жизненном и творческом пути академика Алексея Алексеевича Борисяка (1872-1944) - русского и советского палеонтолога, геолога и биолога, создателя и пе</w:t>
            </w:r>
            <w:r w:rsidRPr="00177EAC">
              <w:rPr>
                <w:color w:val="auto"/>
              </w:rPr>
              <w:t>р</w:t>
            </w:r>
            <w:r w:rsidRPr="00177EAC">
              <w:rPr>
                <w:color w:val="auto"/>
              </w:rPr>
              <w:t>вого директора Палеонтологического института, главы советской научной школы палео</w:t>
            </w:r>
            <w:r w:rsidRPr="00177EAC">
              <w:rPr>
                <w:color w:val="auto"/>
              </w:rPr>
              <w:t>н</w:t>
            </w:r>
            <w:r w:rsidRPr="00177EAC">
              <w:rPr>
                <w:color w:val="auto"/>
              </w:rPr>
              <w:t>тологии позвоночных животных. Многие фотографии и документы публикуются впе</w:t>
            </w:r>
            <w:r w:rsidRPr="00177EAC">
              <w:rPr>
                <w:color w:val="auto"/>
              </w:rPr>
              <w:t>р</w:t>
            </w:r>
            <w:r w:rsidRPr="00177EAC">
              <w:rPr>
                <w:color w:val="auto"/>
              </w:rPr>
              <w:t>вые.</w:t>
            </w:r>
          </w:p>
        </w:tc>
      </w:tr>
      <w:tr w:rsidR="00D958AA" w:rsidTr="006B6F18">
        <w:trPr>
          <w:trHeight w:val="329"/>
          <w:tblCellSpacing w:w="15" w:type="dxa"/>
        </w:trPr>
        <w:tc>
          <w:tcPr>
            <w:tcW w:w="163" w:type="pct"/>
          </w:tcPr>
          <w:p w:rsidR="00D958AA" w:rsidRPr="00C8438F" w:rsidRDefault="00D958A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9" w:type="pct"/>
          </w:tcPr>
          <w:p w:rsidR="00D958AA" w:rsidRPr="00E572A0" w:rsidRDefault="00D958AA" w:rsidP="005F7622">
            <w:pPr>
              <w:jc w:val="center"/>
              <w:rPr>
                <w:color w:val="auto"/>
              </w:rPr>
            </w:pPr>
            <w:r w:rsidRPr="00E572A0">
              <w:rPr>
                <w:color w:val="auto"/>
              </w:rPr>
              <w:t>Б76727</w:t>
            </w:r>
          </w:p>
        </w:tc>
        <w:tc>
          <w:tcPr>
            <w:tcW w:w="4360" w:type="pct"/>
          </w:tcPr>
          <w:p w:rsidR="00D958AA" w:rsidRPr="00E572A0" w:rsidRDefault="00D958AA" w:rsidP="003228B9">
            <w:pPr>
              <w:tabs>
                <w:tab w:val="left" w:pos="744"/>
              </w:tabs>
              <w:jc w:val="both"/>
              <w:rPr>
                <w:b/>
                <w:bCs/>
                <w:color w:val="auto"/>
              </w:rPr>
            </w:pPr>
            <w:r w:rsidRPr="00E572A0">
              <w:rPr>
                <w:b/>
                <w:bCs/>
                <w:color w:val="auto"/>
              </w:rPr>
              <w:t>Вартанян, С.Л.</w:t>
            </w:r>
          </w:p>
          <w:p w:rsidR="00D958AA" w:rsidRPr="00E572A0" w:rsidRDefault="00D958AA" w:rsidP="003228B9">
            <w:pPr>
              <w:tabs>
                <w:tab w:val="left" w:pos="744"/>
              </w:tabs>
              <w:ind w:firstLine="392"/>
              <w:jc w:val="both"/>
              <w:rPr>
                <w:color w:val="auto"/>
              </w:rPr>
            </w:pPr>
            <w:r w:rsidRPr="00E572A0">
              <w:rPr>
                <w:color w:val="auto"/>
              </w:rPr>
              <w:t>Остров Врангеля в конце четвертичного периода</w:t>
            </w:r>
            <w:proofErr w:type="gramStart"/>
            <w:r w:rsidRPr="00E572A0">
              <w:rPr>
                <w:color w:val="auto"/>
              </w:rPr>
              <w:t xml:space="preserve"> :</w:t>
            </w:r>
            <w:proofErr w:type="gramEnd"/>
            <w:r w:rsidRPr="00E572A0">
              <w:rPr>
                <w:color w:val="auto"/>
              </w:rPr>
              <w:t xml:space="preserve"> ге</w:t>
            </w:r>
            <w:r w:rsidR="003228B9">
              <w:rPr>
                <w:color w:val="auto"/>
              </w:rPr>
              <w:t xml:space="preserve">ология и палеогеография / </w:t>
            </w:r>
            <w:proofErr w:type="spellStart"/>
            <w:r w:rsidR="003228B9">
              <w:rPr>
                <w:color w:val="auto"/>
              </w:rPr>
              <w:t>С.Л.</w:t>
            </w:r>
            <w:r w:rsidRPr="00E572A0">
              <w:rPr>
                <w:color w:val="auto"/>
              </w:rPr>
              <w:t>Вартанян</w:t>
            </w:r>
            <w:proofErr w:type="spellEnd"/>
            <w:r w:rsidRPr="00E572A0">
              <w:rPr>
                <w:color w:val="auto"/>
              </w:rPr>
              <w:t xml:space="preserve"> ; Гос. заповедник "Остров Врангеля". - Санкт-Петербург</w:t>
            </w:r>
            <w:proofErr w:type="gramStart"/>
            <w:r w:rsidRPr="00E572A0">
              <w:rPr>
                <w:color w:val="auto"/>
              </w:rPr>
              <w:t xml:space="preserve"> :</w:t>
            </w:r>
            <w:proofErr w:type="gramEnd"/>
            <w:r w:rsidRPr="00E572A0">
              <w:rPr>
                <w:color w:val="auto"/>
              </w:rPr>
              <w:t xml:space="preserve"> Изд-во Ив</w:t>
            </w:r>
            <w:r w:rsidRPr="00E572A0">
              <w:rPr>
                <w:color w:val="auto"/>
              </w:rPr>
              <w:t>а</w:t>
            </w:r>
            <w:r w:rsidRPr="00E572A0">
              <w:rPr>
                <w:color w:val="auto"/>
              </w:rPr>
              <w:t xml:space="preserve">на </w:t>
            </w:r>
            <w:proofErr w:type="spellStart"/>
            <w:r w:rsidRPr="00E572A0">
              <w:rPr>
                <w:color w:val="auto"/>
              </w:rPr>
              <w:t>Лимбаха</w:t>
            </w:r>
            <w:proofErr w:type="spellEnd"/>
            <w:r w:rsidRPr="00E572A0">
              <w:rPr>
                <w:color w:val="auto"/>
              </w:rPr>
              <w:t>, 2007. - 141, [2] с. : ил</w:t>
            </w:r>
            <w:proofErr w:type="gramStart"/>
            <w:r w:rsidRPr="00E572A0">
              <w:rPr>
                <w:color w:val="auto"/>
              </w:rPr>
              <w:t xml:space="preserve">., </w:t>
            </w:r>
            <w:proofErr w:type="gramEnd"/>
            <w:r w:rsidRPr="00E572A0">
              <w:rPr>
                <w:color w:val="auto"/>
              </w:rPr>
              <w:t xml:space="preserve">табл. - </w:t>
            </w:r>
            <w:proofErr w:type="spellStart"/>
            <w:r w:rsidRPr="00E572A0">
              <w:rPr>
                <w:color w:val="auto"/>
              </w:rPr>
              <w:t>Библиогр</w:t>
            </w:r>
            <w:proofErr w:type="spellEnd"/>
            <w:r w:rsidRPr="00E572A0">
              <w:rPr>
                <w:color w:val="auto"/>
              </w:rPr>
              <w:t>.: с. 138-141. - ISBN 978-5-89059-120-3.</w:t>
            </w:r>
          </w:p>
        </w:tc>
      </w:tr>
      <w:tr w:rsidR="00D958AA" w:rsidTr="006B6F18">
        <w:trPr>
          <w:trHeight w:val="329"/>
          <w:tblCellSpacing w:w="15" w:type="dxa"/>
        </w:trPr>
        <w:tc>
          <w:tcPr>
            <w:tcW w:w="163" w:type="pct"/>
          </w:tcPr>
          <w:p w:rsidR="00D958AA" w:rsidRPr="00C8438F" w:rsidRDefault="00D958A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9" w:type="pct"/>
          </w:tcPr>
          <w:p w:rsidR="00D958AA" w:rsidRPr="0056597F" w:rsidRDefault="00D958AA" w:rsidP="005F7622">
            <w:pPr>
              <w:jc w:val="center"/>
              <w:rPr>
                <w:color w:val="auto"/>
              </w:rPr>
            </w:pPr>
            <w:r w:rsidRPr="0056597F">
              <w:rPr>
                <w:color w:val="auto"/>
              </w:rPr>
              <w:t>Б76723</w:t>
            </w:r>
          </w:p>
        </w:tc>
        <w:tc>
          <w:tcPr>
            <w:tcW w:w="4360" w:type="pct"/>
          </w:tcPr>
          <w:p w:rsidR="00D958AA" w:rsidRPr="0056597F" w:rsidRDefault="00D958AA" w:rsidP="003228B9">
            <w:pPr>
              <w:ind w:firstLine="392"/>
              <w:jc w:val="both"/>
              <w:rPr>
                <w:color w:val="auto"/>
              </w:rPr>
            </w:pPr>
            <w:r w:rsidRPr="0056597F">
              <w:rPr>
                <w:b/>
                <w:color w:val="auto"/>
              </w:rPr>
              <w:t>Всероссийское совещание представителей отраслевой, вузовской и академ</w:t>
            </w:r>
            <w:r w:rsidRPr="0056597F">
              <w:rPr>
                <w:b/>
                <w:color w:val="auto"/>
              </w:rPr>
              <w:t>и</w:t>
            </w:r>
            <w:r w:rsidRPr="0056597F">
              <w:rPr>
                <w:b/>
                <w:color w:val="auto"/>
              </w:rPr>
              <w:t>ческой науки "Роль и место российской науки в разработке и осуществлении го</w:t>
            </w:r>
            <w:r w:rsidRPr="0056597F">
              <w:rPr>
                <w:b/>
                <w:color w:val="auto"/>
              </w:rPr>
              <w:t>с</w:t>
            </w:r>
            <w:r w:rsidRPr="0056597F">
              <w:rPr>
                <w:b/>
                <w:color w:val="auto"/>
              </w:rPr>
              <w:t>ударственной политики в сфере природопользования и охраны окружающей ср</w:t>
            </w:r>
            <w:r w:rsidRPr="0056597F">
              <w:rPr>
                <w:b/>
                <w:color w:val="auto"/>
              </w:rPr>
              <w:t>е</w:t>
            </w:r>
            <w:r w:rsidRPr="0056597F">
              <w:rPr>
                <w:b/>
                <w:color w:val="auto"/>
              </w:rPr>
              <w:t>ды" [28-29 января 2002 г., Москва]</w:t>
            </w:r>
            <w:proofErr w:type="gramStart"/>
            <w:r w:rsidRPr="0056597F">
              <w:rPr>
                <w:color w:val="auto"/>
              </w:rPr>
              <w:t xml:space="preserve"> :</w:t>
            </w:r>
            <w:proofErr w:type="gramEnd"/>
            <w:r w:rsidRPr="0056597F">
              <w:rPr>
                <w:color w:val="auto"/>
              </w:rPr>
              <w:t xml:space="preserve"> материалы совещания / </w:t>
            </w:r>
            <w:proofErr w:type="spellStart"/>
            <w:r w:rsidRPr="0056597F">
              <w:rPr>
                <w:color w:val="auto"/>
              </w:rPr>
              <w:t>редкол</w:t>
            </w:r>
            <w:proofErr w:type="spellEnd"/>
            <w:r w:rsidRPr="0056597F">
              <w:rPr>
                <w:color w:val="auto"/>
              </w:rPr>
              <w:t>.: А</w:t>
            </w:r>
            <w:r w:rsidRPr="0056597F">
              <w:rPr>
                <w:color w:val="auto"/>
              </w:rPr>
              <w:t>р</w:t>
            </w:r>
            <w:r w:rsidRPr="0056597F">
              <w:rPr>
                <w:color w:val="auto"/>
              </w:rPr>
              <w:t>тюхов В.Г. [и др.]. - Москва</w:t>
            </w:r>
            <w:proofErr w:type="gramStart"/>
            <w:r w:rsidRPr="0056597F">
              <w:rPr>
                <w:color w:val="auto"/>
              </w:rPr>
              <w:t xml:space="preserve"> :</w:t>
            </w:r>
            <w:proofErr w:type="gramEnd"/>
            <w:r w:rsidRPr="0056597F">
              <w:rPr>
                <w:color w:val="auto"/>
              </w:rPr>
              <w:t xml:space="preserve"> НИА-Природа</w:t>
            </w:r>
            <w:proofErr w:type="gramStart"/>
            <w:r w:rsidRPr="0056597F">
              <w:rPr>
                <w:color w:val="auto"/>
              </w:rPr>
              <w:t xml:space="preserve"> :</w:t>
            </w:r>
            <w:proofErr w:type="gramEnd"/>
            <w:r w:rsidRPr="0056597F">
              <w:rPr>
                <w:color w:val="auto"/>
              </w:rPr>
              <w:t xml:space="preserve"> РЭФИА, 2002. - 216 с. : ил</w:t>
            </w:r>
            <w:proofErr w:type="gramStart"/>
            <w:r w:rsidRPr="0056597F">
              <w:rPr>
                <w:color w:val="auto"/>
              </w:rPr>
              <w:t xml:space="preserve">., </w:t>
            </w:r>
            <w:proofErr w:type="spellStart"/>
            <w:proofErr w:type="gramEnd"/>
            <w:r w:rsidRPr="0056597F">
              <w:rPr>
                <w:color w:val="auto"/>
              </w:rPr>
              <w:t>портр</w:t>
            </w:r>
            <w:proofErr w:type="spellEnd"/>
            <w:r w:rsidRPr="0056597F">
              <w:rPr>
                <w:color w:val="auto"/>
              </w:rPr>
              <w:t xml:space="preserve">. - В </w:t>
            </w:r>
            <w:proofErr w:type="spellStart"/>
            <w:r w:rsidRPr="0056597F">
              <w:rPr>
                <w:color w:val="auto"/>
              </w:rPr>
              <w:t>надзаг</w:t>
            </w:r>
            <w:proofErr w:type="spellEnd"/>
            <w:r w:rsidRPr="0056597F">
              <w:rPr>
                <w:color w:val="auto"/>
              </w:rPr>
              <w:t>.: М</w:t>
            </w:r>
            <w:r w:rsidR="0031631D">
              <w:rPr>
                <w:color w:val="auto"/>
              </w:rPr>
              <w:noBreakHyphen/>
            </w:r>
            <w:r w:rsidRPr="0056597F">
              <w:rPr>
                <w:color w:val="auto"/>
              </w:rPr>
              <w:t>во природ. ресурсов</w:t>
            </w:r>
            <w:proofErr w:type="gramStart"/>
            <w:r w:rsidRPr="0056597F">
              <w:rPr>
                <w:color w:val="auto"/>
              </w:rPr>
              <w:t xml:space="preserve"> Р</w:t>
            </w:r>
            <w:proofErr w:type="gramEnd"/>
            <w:r w:rsidRPr="0056597F">
              <w:rPr>
                <w:color w:val="auto"/>
              </w:rPr>
              <w:t xml:space="preserve">ос. Федерации. - </w:t>
            </w:r>
            <w:proofErr w:type="spellStart"/>
            <w:r w:rsidRPr="0056597F">
              <w:rPr>
                <w:color w:val="auto"/>
              </w:rPr>
              <w:t>Редкол</w:t>
            </w:r>
            <w:proofErr w:type="spellEnd"/>
            <w:r w:rsidRPr="0056597F">
              <w:rPr>
                <w:color w:val="auto"/>
              </w:rPr>
              <w:t>. указ</w:t>
            </w:r>
            <w:proofErr w:type="gramStart"/>
            <w:r w:rsidRPr="0056597F">
              <w:rPr>
                <w:color w:val="auto"/>
              </w:rPr>
              <w:t>.</w:t>
            </w:r>
            <w:proofErr w:type="gramEnd"/>
            <w:r w:rsidRPr="0056597F">
              <w:rPr>
                <w:color w:val="auto"/>
              </w:rPr>
              <w:t xml:space="preserve"> </w:t>
            </w:r>
            <w:proofErr w:type="gramStart"/>
            <w:r w:rsidRPr="0056597F">
              <w:rPr>
                <w:color w:val="auto"/>
              </w:rPr>
              <w:t>н</w:t>
            </w:r>
            <w:proofErr w:type="gramEnd"/>
            <w:r w:rsidRPr="0056597F">
              <w:rPr>
                <w:color w:val="auto"/>
              </w:rPr>
              <w:t xml:space="preserve">а обороте </w:t>
            </w:r>
            <w:proofErr w:type="spellStart"/>
            <w:r w:rsidRPr="0056597F">
              <w:rPr>
                <w:color w:val="auto"/>
              </w:rPr>
              <w:t>тит</w:t>
            </w:r>
            <w:proofErr w:type="spellEnd"/>
            <w:r w:rsidRPr="0056597F">
              <w:rPr>
                <w:color w:val="auto"/>
              </w:rPr>
              <w:t>. л.</w:t>
            </w:r>
          </w:p>
        </w:tc>
      </w:tr>
      <w:tr w:rsidR="00D958AA" w:rsidTr="006B6F18">
        <w:trPr>
          <w:trHeight w:val="329"/>
          <w:tblCellSpacing w:w="15" w:type="dxa"/>
        </w:trPr>
        <w:tc>
          <w:tcPr>
            <w:tcW w:w="163" w:type="pct"/>
          </w:tcPr>
          <w:p w:rsidR="00D958AA" w:rsidRPr="00C8438F" w:rsidRDefault="00D958A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9" w:type="pct"/>
          </w:tcPr>
          <w:p w:rsidR="00D958AA" w:rsidRPr="001F16F1" w:rsidRDefault="00D958AA" w:rsidP="005F7622">
            <w:pPr>
              <w:jc w:val="center"/>
              <w:rPr>
                <w:color w:val="auto"/>
              </w:rPr>
            </w:pPr>
            <w:r w:rsidRPr="001F16F1">
              <w:rPr>
                <w:color w:val="auto"/>
              </w:rPr>
              <w:t>В54793</w:t>
            </w:r>
          </w:p>
        </w:tc>
        <w:tc>
          <w:tcPr>
            <w:tcW w:w="4360" w:type="pct"/>
          </w:tcPr>
          <w:p w:rsidR="00D958AA" w:rsidRPr="001F16F1" w:rsidRDefault="00D958AA" w:rsidP="003228B9">
            <w:pPr>
              <w:tabs>
                <w:tab w:val="left" w:pos="1116"/>
              </w:tabs>
              <w:ind w:firstLine="392"/>
              <w:jc w:val="both"/>
              <w:rPr>
                <w:color w:val="auto"/>
              </w:rPr>
            </w:pPr>
            <w:r w:rsidRPr="001F16F1">
              <w:rPr>
                <w:b/>
                <w:bCs/>
                <w:color w:val="auto"/>
              </w:rPr>
              <w:t xml:space="preserve">Геология и металлогения </w:t>
            </w:r>
            <w:proofErr w:type="spellStart"/>
            <w:r w:rsidRPr="001F16F1">
              <w:rPr>
                <w:b/>
                <w:bCs/>
                <w:color w:val="auto"/>
              </w:rPr>
              <w:t>фанерозойских</w:t>
            </w:r>
            <w:proofErr w:type="spellEnd"/>
            <w:r w:rsidRPr="001F16F1">
              <w:rPr>
                <w:b/>
                <w:bCs/>
                <w:color w:val="auto"/>
              </w:rPr>
              <w:t xml:space="preserve"> комплексов юга </w:t>
            </w:r>
            <w:proofErr w:type="spellStart"/>
            <w:r w:rsidRPr="001F16F1">
              <w:rPr>
                <w:b/>
                <w:bCs/>
                <w:color w:val="auto"/>
              </w:rPr>
              <w:t>Омолонского</w:t>
            </w:r>
            <w:proofErr w:type="spellEnd"/>
            <w:r w:rsidRPr="001F16F1">
              <w:rPr>
                <w:b/>
                <w:bCs/>
                <w:color w:val="auto"/>
              </w:rPr>
              <w:t xml:space="preserve"> ма</w:t>
            </w:r>
            <w:r w:rsidRPr="001F16F1">
              <w:rPr>
                <w:b/>
                <w:bCs/>
                <w:color w:val="auto"/>
              </w:rPr>
              <w:t>с</w:t>
            </w:r>
            <w:r w:rsidRPr="001F16F1">
              <w:rPr>
                <w:b/>
                <w:bCs/>
                <w:color w:val="auto"/>
              </w:rPr>
              <w:t>сива</w:t>
            </w:r>
            <w:r w:rsidRPr="001F16F1">
              <w:rPr>
                <w:color w:val="auto"/>
              </w:rPr>
              <w:t xml:space="preserve"> = </w:t>
            </w:r>
            <w:proofErr w:type="spellStart"/>
            <w:r w:rsidRPr="001F16F1">
              <w:rPr>
                <w:color w:val="auto"/>
              </w:rPr>
              <w:t>Geology</w:t>
            </w:r>
            <w:proofErr w:type="spellEnd"/>
            <w:r w:rsidRPr="001F16F1">
              <w:rPr>
                <w:color w:val="auto"/>
              </w:rPr>
              <w:t xml:space="preserve"> </w:t>
            </w:r>
            <w:proofErr w:type="spellStart"/>
            <w:r w:rsidRPr="001F16F1">
              <w:rPr>
                <w:color w:val="auto"/>
              </w:rPr>
              <w:t>and</w:t>
            </w:r>
            <w:proofErr w:type="spellEnd"/>
            <w:r w:rsidRPr="001F16F1">
              <w:rPr>
                <w:color w:val="auto"/>
              </w:rPr>
              <w:t xml:space="preserve"> </w:t>
            </w:r>
            <w:proofErr w:type="spellStart"/>
            <w:r w:rsidRPr="001F16F1">
              <w:rPr>
                <w:color w:val="auto"/>
              </w:rPr>
              <w:t>metallogeny</w:t>
            </w:r>
            <w:proofErr w:type="spellEnd"/>
            <w:r w:rsidRPr="001F16F1">
              <w:rPr>
                <w:color w:val="auto"/>
              </w:rPr>
              <w:t xml:space="preserve"> </w:t>
            </w:r>
            <w:proofErr w:type="spellStart"/>
            <w:r w:rsidRPr="001F16F1">
              <w:rPr>
                <w:color w:val="auto"/>
              </w:rPr>
              <w:t>of</w:t>
            </w:r>
            <w:proofErr w:type="spellEnd"/>
            <w:r w:rsidRPr="001F16F1">
              <w:rPr>
                <w:color w:val="auto"/>
              </w:rPr>
              <w:t xml:space="preserve"> </w:t>
            </w:r>
            <w:proofErr w:type="spellStart"/>
            <w:r w:rsidRPr="001F16F1">
              <w:rPr>
                <w:color w:val="auto"/>
              </w:rPr>
              <w:t>phanerozoic</w:t>
            </w:r>
            <w:proofErr w:type="spellEnd"/>
            <w:r w:rsidRPr="001F16F1">
              <w:rPr>
                <w:color w:val="auto"/>
              </w:rPr>
              <w:t xml:space="preserve"> </w:t>
            </w:r>
            <w:proofErr w:type="spellStart"/>
            <w:r w:rsidRPr="001F16F1">
              <w:rPr>
                <w:color w:val="auto"/>
              </w:rPr>
              <w:t>assemblages</w:t>
            </w:r>
            <w:proofErr w:type="spellEnd"/>
            <w:r w:rsidRPr="001F16F1">
              <w:rPr>
                <w:color w:val="auto"/>
              </w:rPr>
              <w:t xml:space="preserve"> </w:t>
            </w:r>
            <w:proofErr w:type="spellStart"/>
            <w:r w:rsidRPr="001F16F1">
              <w:rPr>
                <w:color w:val="auto"/>
              </w:rPr>
              <w:t>of</w:t>
            </w:r>
            <w:proofErr w:type="spellEnd"/>
            <w:r w:rsidRPr="001F16F1">
              <w:rPr>
                <w:color w:val="auto"/>
              </w:rPr>
              <w:t xml:space="preserve"> </w:t>
            </w:r>
            <w:proofErr w:type="spellStart"/>
            <w:r w:rsidRPr="001F16F1">
              <w:rPr>
                <w:color w:val="auto"/>
              </w:rPr>
              <w:t>the</w:t>
            </w:r>
            <w:proofErr w:type="spellEnd"/>
            <w:r w:rsidRPr="001F16F1">
              <w:rPr>
                <w:color w:val="auto"/>
              </w:rPr>
              <w:t xml:space="preserve"> </w:t>
            </w:r>
            <w:proofErr w:type="spellStart"/>
            <w:r w:rsidRPr="001F16F1">
              <w:rPr>
                <w:color w:val="auto"/>
              </w:rPr>
              <w:t>Omol</w:t>
            </w:r>
            <w:r>
              <w:rPr>
                <w:color w:val="auto"/>
              </w:rPr>
              <w:t>on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microcontinent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south</w:t>
            </w:r>
            <w:proofErr w:type="spellEnd"/>
            <w:r>
              <w:rPr>
                <w:color w:val="auto"/>
              </w:rPr>
              <w:t xml:space="preserve"> / </w:t>
            </w:r>
            <w:proofErr w:type="spellStart"/>
            <w:r>
              <w:rPr>
                <w:color w:val="auto"/>
              </w:rPr>
              <w:t>Н.А.</w:t>
            </w:r>
            <w:r w:rsidRPr="001F16F1">
              <w:rPr>
                <w:color w:val="auto"/>
              </w:rPr>
              <w:t>Горячев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В.Н.Егоров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Н.Е.Савва</w:t>
            </w:r>
            <w:proofErr w:type="spellEnd"/>
            <w:r w:rsidRPr="001F16F1">
              <w:rPr>
                <w:color w:val="auto"/>
              </w:rPr>
              <w:t xml:space="preserve"> [и др.] ; отв. ред.: </w:t>
            </w:r>
            <w:proofErr w:type="spellStart"/>
            <w:r w:rsidRPr="001F16F1">
              <w:rPr>
                <w:color w:val="auto"/>
              </w:rPr>
              <w:t>Н.А.Горячев</w:t>
            </w:r>
            <w:proofErr w:type="spellEnd"/>
            <w:r w:rsidRPr="001F16F1">
              <w:rPr>
                <w:color w:val="auto"/>
              </w:rPr>
              <w:t xml:space="preserve"> ; </w:t>
            </w:r>
            <w:proofErr w:type="spellStart"/>
            <w:r w:rsidRPr="001F16F1">
              <w:rPr>
                <w:color w:val="auto"/>
              </w:rPr>
              <w:t>Федер</w:t>
            </w:r>
            <w:proofErr w:type="spellEnd"/>
            <w:r w:rsidRPr="001F16F1">
              <w:rPr>
                <w:color w:val="auto"/>
              </w:rPr>
              <w:t>. гос. бюджет</w:t>
            </w:r>
            <w:proofErr w:type="gramStart"/>
            <w:r w:rsidRPr="001F16F1">
              <w:rPr>
                <w:color w:val="auto"/>
              </w:rPr>
              <w:t>.</w:t>
            </w:r>
            <w:proofErr w:type="gramEnd"/>
            <w:r w:rsidRPr="001F16F1">
              <w:rPr>
                <w:color w:val="auto"/>
              </w:rPr>
              <w:t xml:space="preserve"> </w:t>
            </w:r>
            <w:proofErr w:type="gramStart"/>
            <w:r w:rsidRPr="001F16F1">
              <w:rPr>
                <w:color w:val="auto"/>
              </w:rPr>
              <w:t>у</w:t>
            </w:r>
            <w:proofErr w:type="gramEnd"/>
            <w:r w:rsidRPr="001F16F1">
              <w:rPr>
                <w:color w:val="auto"/>
              </w:rPr>
              <w:t>чреждение науки Сев.-Вост. комплекс. науч.-</w:t>
            </w:r>
            <w:proofErr w:type="spellStart"/>
            <w:r w:rsidRPr="001F16F1">
              <w:rPr>
                <w:color w:val="auto"/>
              </w:rPr>
              <w:t>исслед</w:t>
            </w:r>
            <w:proofErr w:type="spellEnd"/>
            <w:r w:rsidRPr="001F16F1">
              <w:rPr>
                <w:color w:val="auto"/>
              </w:rPr>
              <w:t xml:space="preserve">. ин-т им. </w:t>
            </w:r>
            <w:proofErr w:type="spellStart"/>
            <w:r w:rsidRPr="001F16F1">
              <w:rPr>
                <w:color w:val="auto"/>
              </w:rPr>
              <w:t>Н.А.Шило</w:t>
            </w:r>
            <w:proofErr w:type="spellEnd"/>
            <w:r w:rsidRPr="001F16F1">
              <w:rPr>
                <w:color w:val="auto"/>
              </w:rPr>
              <w:t xml:space="preserve"> </w:t>
            </w:r>
            <w:proofErr w:type="spellStart"/>
            <w:r w:rsidRPr="001F16F1">
              <w:rPr>
                <w:color w:val="auto"/>
              </w:rPr>
              <w:t>Дальневост</w:t>
            </w:r>
            <w:proofErr w:type="spellEnd"/>
            <w:r w:rsidRPr="001F16F1">
              <w:rPr>
                <w:color w:val="auto"/>
              </w:rPr>
              <w:t xml:space="preserve">. </w:t>
            </w:r>
            <w:proofErr w:type="spellStart"/>
            <w:r w:rsidRPr="001F16F1">
              <w:rPr>
                <w:color w:val="auto"/>
              </w:rPr>
              <w:t>отд-ния</w:t>
            </w:r>
            <w:proofErr w:type="spellEnd"/>
            <w:r w:rsidRPr="001F16F1">
              <w:rPr>
                <w:color w:val="auto"/>
              </w:rPr>
              <w:t xml:space="preserve"> Рос. акад. наук. - Владивосток</w:t>
            </w:r>
            <w:proofErr w:type="gramStart"/>
            <w:r w:rsidRPr="001F16F1">
              <w:rPr>
                <w:color w:val="auto"/>
              </w:rPr>
              <w:t xml:space="preserve"> :</w:t>
            </w:r>
            <w:proofErr w:type="gramEnd"/>
            <w:r w:rsidRPr="001F16F1">
              <w:rPr>
                <w:color w:val="auto"/>
              </w:rPr>
              <w:t xml:space="preserve"> </w:t>
            </w:r>
            <w:proofErr w:type="spellStart"/>
            <w:r w:rsidRPr="001F16F1">
              <w:rPr>
                <w:color w:val="auto"/>
              </w:rPr>
              <w:t>Дал</w:t>
            </w:r>
            <w:r w:rsidRPr="001F16F1">
              <w:rPr>
                <w:color w:val="auto"/>
              </w:rPr>
              <w:t>ь</w:t>
            </w:r>
            <w:r w:rsidRPr="001F16F1">
              <w:rPr>
                <w:color w:val="auto"/>
              </w:rPr>
              <w:t>наука</w:t>
            </w:r>
            <w:proofErr w:type="spellEnd"/>
            <w:r w:rsidRPr="001F16F1">
              <w:rPr>
                <w:color w:val="auto"/>
              </w:rPr>
              <w:t>, 2017. - 309, [1] с. : ил., табл. - Авт. указ</w:t>
            </w:r>
            <w:proofErr w:type="gramStart"/>
            <w:r w:rsidRPr="001F16F1">
              <w:rPr>
                <w:color w:val="auto"/>
              </w:rPr>
              <w:t>.</w:t>
            </w:r>
            <w:proofErr w:type="gramEnd"/>
            <w:r w:rsidRPr="001F16F1">
              <w:rPr>
                <w:color w:val="auto"/>
              </w:rPr>
              <w:t xml:space="preserve"> </w:t>
            </w:r>
            <w:proofErr w:type="gramStart"/>
            <w:r w:rsidRPr="001F16F1">
              <w:rPr>
                <w:color w:val="auto"/>
              </w:rPr>
              <w:t>н</w:t>
            </w:r>
            <w:proofErr w:type="gramEnd"/>
            <w:r w:rsidRPr="001F16F1">
              <w:rPr>
                <w:color w:val="auto"/>
              </w:rPr>
              <w:t xml:space="preserve">а обл. и обороте </w:t>
            </w:r>
            <w:proofErr w:type="spellStart"/>
            <w:r w:rsidRPr="001F16F1">
              <w:rPr>
                <w:color w:val="auto"/>
              </w:rPr>
              <w:t>тит</w:t>
            </w:r>
            <w:proofErr w:type="spellEnd"/>
            <w:r w:rsidRPr="001F16F1">
              <w:rPr>
                <w:color w:val="auto"/>
              </w:rPr>
              <w:t xml:space="preserve">. л. - Ред. указ. на обороте </w:t>
            </w:r>
            <w:proofErr w:type="spellStart"/>
            <w:r w:rsidRPr="001F16F1">
              <w:rPr>
                <w:color w:val="auto"/>
              </w:rPr>
              <w:t>тит</w:t>
            </w:r>
            <w:proofErr w:type="spellEnd"/>
            <w:r w:rsidRPr="001F16F1">
              <w:rPr>
                <w:color w:val="auto"/>
              </w:rPr>
              <w:t xml:space="preserve">. л. - Рез. англ. - </w:t>
            </w:r>
            <w:proofErr w:type="spellStart"/>
            <w:r w:rsidRPr="001F16F1">
              <w:rPr>
                <w:color w:val="auto"/>
              </w:rPr>
              <w:lastRenderedPageBreak/>
              <w:t>Библиогр</w:t>
            </w:r>
            <w:proofErr w:type="spellEnd"/>
            <w:r w:rsidRPr="001F16F1">
              <w:rPr>
                <w:color w:val="auto"/>
              </w:rPr>
              <w:t>.: 298-308. - ISBN 978-5-8044-1650-9.</w:t>
            </w:r>
          </w:p>
          <w:p w:rsidR="00D958AA" w:rsidRPr="001F16F1" w:rsidRDefault="00D958AA" w:rsidP="003228B9">
            <w:pPr>
              <w:tabs>
                <w:tab w:val="left" w:pos="1116"/>
              </w:tabs>
              <w:ind w:firstLine="392"/>
              <w:jc w:val="both"/>
              <w:rPr>
                <w:color w:val="auto"/>
              </w:rPr>
            </w:pPr>
          </w:p>
          <w:p w:rsidR="00D958AA" w:rsidRPr="001F16F1" w:rsidRDefault="00D958AA" w:rsidP="003228B9">
            <w:pPr>
              <w:tabs>
                <w:tab w:val="left" w:pos="1116"/>
              </w:tabs>
              <w:ind w:firstLine="392"/>
              <w:jc w:val="both"/>
              <w:rPr>
                <w:color w:val="auto"/>
              </w:rPr>
            </w:pPr>
            <w:r w:rsidRPr="001F16F1">
              <w:rPr>
                <w:color w:val="auto"/>
              </w:rPr>
              <w:t>Представлены результаты обобщения современных данных по геологии, тектон</w:t>
            </w:r>
            <w:r w:rsidRPr="001F16F1">
              <w:rPr>
                <w:color w:val="auto"/>
              </w:rPr>
              <w:t>и</w:t>
            </w:r>
            <w:r w:rsidRPr="001F16F1">
              <w:rPr>
                <w:color w:val="auto"/>
              </w:rPr>
              <w:t xml:space="preserve">ке, </w:t>
            </w:r>
            <w:proofErr w:type="spellStart"/>
            <w:r w:rsidRPr="001F16F1">
              <w:rPr>
                <w:color w:val="auto"/>
              </w:rPr>
              <w:t>магматизму</w:t>
            </w:r>
            <w:proofErr w:type="spellEnd"/>
            <w:r w:rsidRPr="001F16F1">
              <w:rPr>
                <w:color w:val="auto"/>
              </w:rPr>
              <w:t xml:space="preserve"> и металлогении юга </w:t>
            </w:r>
            <w:proofErr w:type="spellStart"/>
            <w:r w:rsidRPr="001F16F1">
              <w:rPr>
                <w:color w:val="auto"/>
              </w:rPr>
              <w:t>Омолонского</w:t>
            </w:r>
            <w:proofErr w:type="spellEnd"/>
            <w:r w:rsidRPr="001F16F1">
              <w:rPr>
                <w:color w:val="auto"/>
              </w:rPr>
              <w:t xml:space="preserve"> структурного блока, имеющего а</w:t>
            </w:r>
            <w:r w:rsidRPr="001F16F1">
              <w:rPr>
                <w:color w:val="auto"/>
              </w:rPr>
              <w:t>р</w:t>
            </w:r>
            <w:r w:rsidRPr="001F16F1">
              <w:rPr>
                <w:color w:val="auto"/>
              </w:rPr>
              <w:t xml:space="preserve">хейское основание. </w:t>
            </w:r>
            <w:proofErr w:type="gramStart"/>
            <w:r w:rsidRPr="001F16F1">
              <w:rPr>
                <w:color w:val="auto"/>
              </w:rPr>
              <w:t>Изложены результаты работ авторов за последние 10 лет, с пр</w:t>
            </w:r>
            <w:r w:rsidRPr="001F16F1">
              <w:rPr>
                <w:color w:val="auto"/>
              </w:rPr>
              <w:t>и</w:t>
            </w:r>
            <w:r w:rsidRPr="001F16F1">
              <w:rPr>
                <w:color w:val="auto"/>
              </w:rPr>
              <w:t>влечением многочисленных изотопных, минералого-геохимических и других исслед</w:t>
            </w:r>
            <w:r w:rsidRPr="001F16F1">
              <w:rPr>
                <w:color w:val="auto"/>
              </w:rPr>
              <w:t>о</w:t>
            </w:r>
            <w:r w:rsidRPr="001F16F1">
              <w:rPr>
                <w:color w:val="auto"/>
              </w:rPr>
              <w:t>ваний, полученных в результате обработки собранных коллекций и обзора литерату</w:t>
            </w:r>
            <w:r w:rsidRPr="001F16F1">
              <w:rPr>
                <w:color w:val="auto"/>
              </w:rPr>
              <w:t>р</w:t>
            </w:r>
            <w:r w:rsidRPr="001F16F1">
              <w:rPr>
                <w:color w:val="auto"/>
              </w:rPr>
              <w:t>ных данных.</w:t>
            </w:r>
            <w:proofErr w:type="gramEnd"/>
            <w:r w:rsidRPr="001F16F1">
              <w:rPr>
                <w:color w:val="auto"/>
              </w:rPr>
              <w:t xml:space="preserve"> С единых позиций рассматривается история изучаемого блока, приводя</w:t>
            </w:r>
            <w:r w:rsidRPr="001F16F1">
              <w:rPr>
                <w:color w:val="auto"/>
              </w:rPr>
              <w:t>т</w:t>
            </w:r>
            <w:r w:rsidRPr="001F16F1">
              <w:rPr>
                <w:color w:val="auto"/>
              </w:rPr>
              <w:t xml:space="preserve">ся новые данные о </w:t>
            </w:r>
            <w:proofErr w:type="gramStart"/>
            <w:r w:rsidRPr="001F16F1">
              <w:rPr>
                <w:color w:val="auto"/>
              </w:rPr>
              <w:t>раннепалеозойском</w:t>
            </w:r>
            <w:proofErr w:type="gramEnd"/>
            <w:r w:rsidRPr="001F16F1">
              <w:rPr>
                <w:color w:val="auto"/>
              </w:rPr>
              <w:t xml:space="preserve"> и средне-позднепалеозойском этапах его разв</w:t>
            </w:r>
            <w:r w:rsidRPr="001F16F1">
              <w:rPr>
                <w:color w:val="auto"/>
              </w:rPr>
              <w:t>и</w:t>
            </w:r>
            <w:r w:rsidRPr="001F16F1">
              <w:rPr>
                <w:color w:val="auto"/>
              </w:rPr>
              <w:t>тия. Дается характеристика главных месторождений полезных ископаемых. Приводя</w:t>
            </w:r>
            <w:r w:rsidRPr="001F16F1">
              <w:rPr>
                <w:color w:val="auto"/>
              </w:rPr>
              <w:t>т</w:t>
            </w:r>
            <w:r w:rsidRPr="001F16F1">
              <w:rPr>
                <w:color w:val="auto"/>
              </w:rPr>
              <w:t>ся многочисленные новые материалы по минералогии руд. Отста</w:t>
            </w:r>
            <w:r w:rsidRPr="001F16F1">
              <w:rPr>
                <w:color w:val="auto"/>
              </w:rPr>
              <w:t>и</w:t>
            </w:r>
            <w:r w:rsidRPr="001F16F1">
              <w:rPr>
                <w:color w:val="auto"/>
              </w:rPr>
              <w:t xml:space="preserve">вается концепция </w:t>
            </w:r>
            <w:proofErr w:type="spellStart"/>
            <w:r w:rsidRPr="001F16F1">
              <w:rPr>
                <w:color w:val="auto"/>
              </w:rPr>
              <w:t>полихронности</w:t>
            </w:r>
            <w:proofErr w:type="spellEnd"/>
            <w:r w:rsidRPr="001F16F1">
              <w:rPr>
                <w:color w:val="auto"/>
              </w:rPr>
              <w:t xml:space="preserve"> золотого </w:t>
            </w:r>
            <w:proofErr w:type="spellStart"/>
            <w:r w:rsidRPr="001F16F1">
              <w:rPr>
                <w:color w:val="auto"/>
              </w:rPr>
              <w:t>оруденения</w:t>
            </w:r>
            <w:proofErr w:type="spellEnd"/>
            <w:r w:rsidRPr="001F16F1">
              <w:rPr>
                <w:color w:val="auto"/>
              </w:rPr>
              <w:t xml:space="preserve"> промышленных объе</w:t>
            </w:r>
            <w:r w:rsidRPr="001F16F1">
              <w:rPr>
                <w:color w:val="auto"/>
              </w:rPr>
              <w:t>к</w:t>
            </w:r>
            <w:r w:rsidRPr="001F16F1">
              <w:rPr>
                <w:color w:val="auto"/>
              </w:rPr>
              <w:t>тов.</w:t>
            </w:r>
          </w:p>
        </w:tc>
      </w:tr>
      <w:tr w:rsidR="00D958AA" w:rsidTr="006B6F18">
        <w:trPr>
          <w:trHeight w:val="329"/>
          <w:tblCellSpacing w:w="15" w:type="dxa"/>
        </w:trPr>
        <w:tc>
          <w:tcPr>
            <w:tcW w:w="163" w:type="pct"/>
          </w:tcPr>
          <w:p w:rsidR="00D958AA" w:rsidRPr="00C8438F" w:rsidRDefault="00D958A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9" w:type="pct"/>
          </w:tcPr>
          <w:p w:rsidR="00D958AA" w:rsidRPr="00907D77" w:rsidRDefault="00D958AA" w:rsidP="005F7622">
            <w:pPr>
              <w:jc w:val="center"/>
              <w:rPr>
                <w:color w:val="auto"/>
              </w:rPr>
            </w:pPr>
            <w:r w:rsidRPr="00907D77">
              <w:rPr>
                <w:color w:val="auto"/>
              </w:rPr>
              <w:t>Б76724</w:t>
            </w:r>
          </w:p>
        </w:tc>
        <w:tc>
          <w:tcPr>
            <w:tcW w:w="4360" w:type="pct"/>
          </w:tcPr>
          <w:p w:rsidR="00D958AA" w:rsidRPr="00907D77" w:rsidRDefault="00D958AA" w:rsidP="003228B9">
            <w:pPr>
              <w:jc w:val="both"/>
              <w:rPr>
                <w:b/>
                <w:bCs/>
                <w:color w:val="auto"/>
              </w:rPr>
            </w:pPr>
            <w:r w:rsidRPr="00907D77">
              <w:rPr>
                <w:b/>
                <w:bCs/>
                <w:color w:val="auto"/>
              </w:rPr>
              <w:t>Зайченко, В.Ю.</w:t>
            </w:r>
          </w:p>
          <w:p w:rsidR="00D958AA" w:rsidRPr="00907D77" w:rsidRDefault="00D958AA" w:rsidP="003228B9">
            <w:pPr>
              <w:ind w:firstLine="392"/>
              <w:jc w:val="both"/>
              <w:rPr>
                <w:color w:val="auto"/>
              </w:rPr>
            </w:pPr>
            <w:r w:rsidRPr="00907D77">
              <w:rPr>
                <w:color w:val="auto"/>
              </w:rPr>
              <w:t>Нематериальные активы недропользования: форми</w:t>
            </w:r>
            <w:r w:rsidR="003228B9">
              <w:rPr>
                <w:color w:val="auto"/>
              </w:rPr>
              <w:t xml:space="preserve">рование и использование / </w:t>
            </w:r>
            <w:proofErr w:type="spellStart"/>
            <w:r w:rsidR="003228B9">
              <w:rPr>
                <w:color w:val="auto"/>
              </w:rPr>
              <w:t>В.Ю.</w:t>
            </w:r>
            <w:r w:rsidRPr="00907D77">
              <w:rPr>
                <w:color w:val="auto"/>
              </w:rPr>
              <w:t>Зайченко</w:t>
            </w:r>
            <w:proofErr w:type="spellEnd"/>
            <w:r w:rsidRPr="00907D77">
              <w:rPr>
                <w:color w:val="auto"/>
              </w:rPr>
              <w:t>. - Москва</w:t>
            </w:r>
            <w:proofErr w:type="gramStart"/>
            <w:r w:rsidRPr="00907D77">
              <w:rPr>
                <w:color w:val="auto"/>
              </w:rPr>
              <w:t xml:space="preserve"> :</w:t>
            </w:r>
            <w:proofErr w:type="gramEnd"/>
            <w:r w:rsidRPr="00907D77">
              <w:rPr>
                <w:color w:val="auto"/>
              </w:rPr>
              <w:t xml:space="preserve"> </w:t>
            </w:r>
            <w:proofErr w:type="spellStart"/>
            <w:r w:rsidRPr="00907D77">
              <w:rPr>
                <w:color w:val="auto"/>
              </w:rPr>
              <w:t>Геоинформмарк</w:t>
            </w:r>
            <w:proofErr w:type="spellEnd"/>
            <w:r w:rsidRPr="00907D77">
              <w:rPr>
                <w:color w:val="auto"/>
              </w:rPr>
              <w:t>, 2007. - 383, [1] с. : ил</w:t>
            </w:r>
            <w:proofErr w:type="gramStart"/>
            <w:r w:rsidRPr="00907D77">
              <w:rPr>
                <w:color w:val="auto"/>
              </w:rPr>
              <w:t xml:space="preserve">., </w:t>
            </w:r>
            <w:proofErr w:type="gramEnd"/>
            <w:r w:rsidRPr="00907D77">
              <w:rPr>
                <w:color w:val="auto"/>
              </w:rPr>
              <w:t xml:space="preserve">табл., </w:t>
            </w:r>
            <w:proofErr w:type="spellStart"/>
            <w:r w:rsidRPr="00907D77">
              <w:rPr>
                <w:color w:val="auto"/>
              </w:rPr>
              <w:t>портр</w:t>
            </w:r>
            <w:proofErr w:type="spellEnd"/>
            <w:r w:rsidRPr="00907D77">
              <w:rPr>
                <w:color w:val="auto"/>
              </w:rPr>
              <w:t xml:space="preserve">. - </w:t>
            </w:r>
            <w:proofErr w:type="spellStart"/>
            <w:r w:rsidRPr="00907D77">
              <w:rPr>
                <w:color w:val="auto"/>
              </w:rPr>
              <w:t>Би</w:t>
            </w:r>
            <w:r w:rsidRPr="00907D77">
              <w:rPr>
                <w:color w:val="auto"/>
              </w:rPr>
              <w:t>б</w:t>
            </w:r>
            <w:r w:rsidRPr="00907D77">
              <w:rPr>
                <w:color w:val="auto"/>
              </w:rPr>
              <w:t>лиогр</w:t>
            </w:r>
            <w:proofErr w:type="spellEnd"/>
            <w:r w:rsidRPr="00907D77">
              <w:rPr>
                <w:color w:val="auto"/>
              </w:rPr>
              <w:t>.: с. 373-381 (168 назв.). - ISBN 978-5-98877-031-2.</w:t>
            </w:r>
          </w:p>
          <w:p w:rsidR="00D958AA" w:rsidRPr="00907D77" w:rsidRDefault="00D958AA" w:rsidP="003228B9">
            <w:pPr>
              <w:ind w:firstLine="392"/>
              <w:jc w:val="both"/>
              <w:rPr>
                <w:color w:val="auto"/>
              </w:rPr>
            </w:pPr>
          </w:p>
          <w:p w:rsidR="00D958AA" w:rsidRPr="00907D77" w:rsidRDefault="00D958AA" w:rsidP="003228B9">
            <w:pPr>
              <w:ind w:firstLine="392"/>
              <w:jc w:val="both"/>
              <w:rPr>
                <w:color w:val="auto"/>
              </w:rPr>
            </w:pPr>
            <w:r w:rsidRPr="00907D77">
              <w:rPr>
                <w:color w:val="auto"/>
              </w:rPr>
              <w:t>Рассматриваются условия формирования нематериальных активов в сфере недр</w:t>
            </w:r>
            <w:r w:rsidRPr="00907D77">
              <w:rPr>
                <w:color w:val="auto"/>
              </w:rPr>
              <w:t>о</w:t>
            </w:r>
            <w:r w:rsidRPr="00907D77">
              <w:rPr>
                <w:color w:val="auto"/>
              </w:rPr>
              <w:t>пользования, методика их стоимостной оценки, правила учета, а также использ</w:t>
            </w:r>
            <w:r w:rsidRPr="00907D77">
              <w:rPr>
                <w:color w:val="auto"/>
              </w:rPr>
              <w:t>о</w:t>
            </w:r>
            <w:r w:rsidRPr="00907D77">
              <w:rPr>
                <w:color w:val="auto"/>
              </w:rPr>
              <w:t>вания в условиях рыночной экономики в Российской Федерации. На основе комплек</w:t>
            </w:r>
            <w:r w:rsidRPr="00907D77">
              <w:rPr>
                <w:color w:val="auto"/>
              </w:rPr>
              <w:t>с</w:t>
            </w:r>
            <w:r w:rsidRPr="00907D77">
              <w:rPr>
                <w:color w:val="auto"/>
              </w:rPr>
              <w:t>ного анализа отечественного и зарубежного опыта и нормативных документов опред</w:t>
            </w:r>
            <w:r w:rsidRPr="00907D77">
              <w:rPr>
                <w:color w:val="auto"/>
              </w:rPr>
              <w:t>е</w:t>
            </w:r>
            <w:r w:rsidRPr="00907D77">
              <w:rPr>
                <w:color w:val="auto"/>
              </w:rPr>
              <w:t>ляется понятие термина "нематериальные активы", приводится классификация объектов н</w:t>
            </w:r>
            <w:r w:rsidRPr="00907D77">
              <w:rPr>
                <w:color w:val="auto"/>
              </w:rPr>
              <w:t>е</w:t>
            </w:r>
            <w:r w:rsidRPr="00907D77">
              <w:rPr>
                <w:color w:val="auto"/>
              </w:rPr>
              <w:t>материальных активов, дается методика выявления и оформления их как нетрадицио</w:t>
            </w:r>
            <w:r w:rsidRPr="00907D77">
              <w:rPr>
                <w:color w:val="auto"/>
              </w:rPr>
              <w:t>н</w:t>
            </w:r>
            <w:r w:rsidRPr="00907D77">
              <w:rPr>
                <w:color w:val="auto"/>
              </w:rPr>
              <w:t>ных объектов хозяйственного ведения, а также использования на рынке труда и кап</w:t>
            </w:r>
            <w:r w:rsidRPr="00907D77">
              <w:rPr>
                <w:color w:val="auto"/>
              </w:rPr>
              <w:t>и</w:t>
            </w:r>
            <w:r w:rsidRPr="00907D77">
              <w:rPr>
                <w:color w:val="auto"/>
              </w:rPr>
              <w:t>тала. Рассматриваются правовые, экономические и организационные аспекты немат</w:t>
            </w:r>
            <w:r w:rsidRPr="00907D77">
              <w:rPr>
                <w:color w:val="auto"/>
              </w:rPr>
              <w:t>е</w:t>
            </w:r>
            <w:r w:rsidRPr="00907D77">
              <w:rPr>
                <w:color w:val="auto"/>
              </w:rPr>
              <w:t>риальных активов, созданных в сфере недропользования, а также определение и пра</w:t>
            </w:r>
            <w:r w:rsidRPr="00907D77">
              <w:rPr>
                <w:color w:val="auto"/>
              </w:rPr>
              <w:t>к</w:t>
            </w:r>
            <w:r w:rsidRPr="00907D77">
              <w:rPr>
                <w:color w:val="auto"/>
              </w:rPr>
              <w:t>тическое значение интеллектуального капитала - базы создания нематериальных акт</w:t>
            </w:r>
            <w:r w:rsidRPr="00907D77">
              <w:rPr>
                <w:color w:val="auto"/>
              </w:rPr>
              <w:t>и</w:t>
            </w:r>
            <w:r w:rsidRPr="00907D77">
              <w:rPr>
                <w:color w:val="auto"/>
              </w:rPr>
              <w:t>вов. Приведен уникальный по содержанию глоссарий терминов, определения к</w:t>
            </w:r>
            <w:r w:rsidRPr="00907D77">
              <w:rPr>
                <w:color w:val="auto"/>
              </w:rPr>
              <w:t>о</w:t>
            </w:r>
            <w:r w:rsidRPr="00907D77">
              <w:rPr>
                <w:color w:val="auto"/>
              </w:rPr>
              <w:t>торых взяты из действующих нормативно-правовых документов, энциклопедий, отечестве</w:t>
            </w:r>
            <w:r w:rsidRPr="00907D77">
              <w:rPr>
                <w:color w:val="auto"/>
              </w:rPr>
              <w:t>н</w:t>
            </w:r>
            <w:r w:rsidRPr="00907D77">
              <w:rPr>
                <w:color w:val="auto"/>
              </w:rPr>
              <w:t>ных и зарубежных справочников и опубликованной литерат</w:t>
            </w:r>
            <w:r w:rsidRPr="00907D77">
              <w:rPr>
                <w:color w:val="auto"/>
              </w:rPr>
              <w:t>у</w:t>
            </w:r>
            <w:r w:rsidRPr="00907D77">
              <w:rPr>
                <w:color w:val="auto"/>
              </w:rPr>
              <w:t>ры.</w:t>
            </w:r>
          </w:p>
        </w:tc>
      </w:tr>
      <w:tr w:rsidR="00D958AA" w:rsidTr="006B6F18">
        <w:trPr>
          <w:trHeight w:val="329"/>
          <w:tblCellSpacing w:w="15" w:type="dxa"/>
        </w:trPr>
        <w:tc>
          <w:tcPr>
            <w:tcW w:w="163" w:type="pct"/>
          </w:tcPr>
          <w:p w:rsidR="00D958AA" w:rsidRPr="00C8438F" w:rsidRDefault="00D958A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9" w:type="pct"/>
          </w:tcPr>
          <w:p w:rsidR="00D958AA" w:rsidRPr="008F520F" w:rsidRDefault="00D958AA" w:rsidP="005F7622">
            <w:pPr>
              <w:jc w:val="center"/>
              <w:rPr>
                <w:color w:val="auto"/>
              </w:rPr>
            </w:pPr>
            <w:r w:rsidRPr="008F520F">
              <w:rPr>
                <w:color w:val="auto"/>
              </w:rPr>
              <w:t>-10179</w:t>
            </w:r>
          </w:p>
        </w:tc>
        <w:tc>
          <w:tcPr>
            <w:tcW w:w="4360" w:type="pct"/>
          </w:tcPr>
          <w:p w:rsidR="00D958AA" w:rsidRPr="008F520F" w:rsidRDefault="00D958AA" w:rsidP="003228B9">
            <w:pPr>
              <w:ind w:firstLine="392"/>
              <w:jc w:val="both"/>
              <w:rPr>
                <w:color w:val="auto"/>
              </w:rPr>
            </w:pPr>
            <w:r w:rsidRPr="008F520F">
              <w:rPr>
                <w:b/>
                <w:bCs/>
                <w:color w:val="auto"/>
              </w:rPr>
              <w:t>К истории горного дела</w:t>
            </w:r>
            <w:r w:rsidRPr="008F520F">
              <w:rPr>
                <w:color w:val="auto"/>
              </w:rPr>
              <w:t xml:space="preserve"> / науч. ред. и сост. </w:t>
            </w:r>
            <w:proofErr w:type="spellStart"/>
            <w:r w:rsidRPr="008F520F">
              <w:rPr>
                <w:color w:val="auto"/>
              </w:rPr>
              <w:t>В.В.Грицков</w:t>
            </w:r>
            <w:proofErr w:type="spellEnd"/>
            <w:r w:rsidRPr="008F520F">
              <w:rPr>
                <w:color w:val="auto"/>
              </w:rPr>
              <w:t>. - Москва</w:t>
            </w:r>
            <w:proofErr w:type="gramStart"/>
            <w:r w:rsidRPr="008F520F">
              <w:rPr>
                <w:color w:val="auto"/>
              </w:rPr>
              <w:t xml:space="preserve"> :</w:t>
            </w:r>
            <w:proofErr w:type="gramEnd"/>
            <w:r w:rsidRPr="008F520F">
              <w:rPr>
                <w:color w:val="auto"/>
              </w:rPr>
              <w:t xml:space="preserve"> Русская пан</w:t>
            </w:r>
            <w:r w:rsidRPr="008F520F">
              <w:rPr>
                <w:color w:val="auto"/>
              </w:rPr>
              <w:t>о</w:t>
            </w:r>
            <w:r w:rsidRPr="008F520F">
              <w:rPr>
                <w:color w:val="auto"/>
              </w:rPr>
              <w:t>рама, 2003. - 382, [1] с.</w:t>
            </w:r>
            <w:proofErr w:type="gramStart"/>
            <w:r w:rsidRPr="008F520F">
              <w:rPr>
                <w:color w:val="auto"/>
              </w:rPr>
              <w:t xml:space="preserve"> :</w:t>
            </w:r>
            <w:proofErr w:type="gramEnd"/>
            <w:r w:rsidRPr="008F520F">
              <w:rPr>
                <w:color w:val="auto"/>
              </w:rPr>
              <w:t xml:space="preserve"> табл. - (Сборник Русского исторического общества ; № 6 (154)). - </w:t>
            </w:r>
            <w:proofErr w:type="spellStart"/>
            <w:r w:rsidRPr="008F520F">
              <w:rPr>
                <w:color w:val="auto"/>
              </w:rPr>
              <w:t>Библиогр</w:t>
            </w:r>
            <w:proofErr w:type="spellEnd"/>
            <w:r w:rsidRPr="008F520F">
              <w:rPr>
                <w:color w:val="auto"/>
              </w:rPr>
              <w:t xml:space="preserve">. в конце разд., ст. и в </w:t>
            </w:r>
            <w:proofErr w:type="spellStart"/>
            <w:r w:rsidRPr="008F520F">
              <w:rPr>
                <w:color w:val="auto"/>
              </w:rPr>
              <w:t>подстроч</w:t>
            </w:r>
            <w:proofErr w:type="spellEnd"/>
            <w:r w:rsidRPr="008F520F">
              <w:rPr>
                <w:color w:val="auto"/>
              </w:rPr>
              <w:t>. примеч. - ISBN 5-93165-061-</w:t>
            </w:r>
            <w:r w:rsidR="007B727D" w:rsidRPr="008F520F">
              <w:rPr>
                <w:color w:val="auto"/>
              </w:rPr>
              <w:t>Х</w:t>
            </w:r>
            <w:r w:rsidRPr="008F520F">
              <w:rPr>
                <w:color w:val="auto"/>
              </w:rPr>
              <w:t>.</w:t>
            </w:r>
          </w:p>
          <w:p w:rsidR="00D958AA" w:rsidRPr="008F520F" w:rsidRDefault="00D958AA" w:rsidP="003228B9">
            <w:pPr>
              <w:ind w:firstLine="392"/>
              <w:jc w:val="both"/>
              <w:rPr>
                <w:color w:val="auto"/>
              </w:rPr>
            </w:pPr>
          </w:p>
          <w:p w:rsidR="00D958AA" w:rsidRPr="008F520F" w:rsidRDefault="00D958AA" w:rsidP="003228B9">
            <w:pPr>
              <w:ind w:firstLine="392"/>
              <w:jc w:val="both"/>
              <w:rPr>
                <w:color w:val="auto"/>
              </w:rPr>
            </w:pPr>
            <w:r w:rsidRPr="008F520F">
              <w:rPr>
                <w:color w:val="auto"/>
              </w:rPr>
              <w:t>Два основных раздела тома посвящены истории горного дела, отрасли, являюще</w:t>
            </w:r>
            <w:r w:rsidRPr="008F520F">
              <w:rPr>
                <w:color w:val="auto"/>
              </w:rPr>
              <w:t>й</w:t>
            </w:r>
            <w:r w:rsidRPr="008F520F">
              <w:rPr>
                <w:color w:val="auto"/>
              </w:rPr>
              <w:t xml:space="preserve">ся </w:t>
            </w:r>
            <w:proofErr w:type="spellStart"/>
            <w:r w:rsidRPr="008F520F">
              <w:rPr>
                <w:color w:val="auto"/>
              </w:rPr>
              <w:t>бюджетообразующей</w:t>
            </w:r>
            <w:proofErr w:type="spellEnd"/>
            <w:r w:rsidRPr="008F520F">
              <w:rPr>
                <w:color w:val="auto"/>
              </w:rPr>
              <w:t xml:space="preserve"> для России. В первом разделе на документах XV-XVII вв. п</w:t>
            </w:r>
            <w:r w:rsidRPr="008F520F">
              <w:rPr>
                <w:color w:val="auto"/>
              </w:rPr>
              <w:t>о</w:t>
            </w:r>
            <w:r w:rsidRPr="008F520F">
              <w:rPr>
                <w:color w:val="auto"/>
              </w:rPr>
              <w:t>казан период становления горного дела в допетровскую эпоху. Во втором разделе пр</w:t>
            </w:r>
            <w:r w:rsidRPr="008F520F">
              <w:rPr>
                <w:color w:val="auto"/>
              </w:rPr>
              <w:t>о</w:t>
            </w:r>
            <w:r w:rsidRPr="008F520F">
              <w:rPr>
                <w:color w:val="auto"/>
              </w:rPr>
              <w:t xml:space="preserve">должена публикация работ, посвященных жизни и деятельности </w:t>
            </w:r>
            <w:proofErr w:type="spellStart"/>
            <w:r w:rsidRPr="008F520F">
              <w:rPr>
                <w:color w:val="auto"/>
              </w:rPr>
              <w:t>В.Н.Татищева</w:t>
            </w:r>
            <w:proofErr w:type="spellEnd"/>
            <w:r w:rsidRPr="008F520F">
              <w:rPr>
                <w:color w:val="auto"/>
              </w:rPr>
              <w:t>, выд</w:t>
            </w:r>
            <w:r w:rsidRPr="008F520F">
              <w:rPr>
                <w:color w:val="auto"/>
              </w:rPr>
              <w:t>а</w:t>
            </w:r>
            <w:r w:rsidRPr="008F520F">
              <w:rPr>
                <w:color w:val="auto"/>
              </w:rPr>
              <w:t>ющегося организатора горного дела в России начала XVIII в.</w:t>
            </w:r>
          </w:p>
        </w:tc>
      </w:tr>
      <w:tr w:rsidR="00D958AA" w:rsidTr="006B6F18">
        <w:trPr>
          <w:trHeight w:val="329"/>
          <w:tblCellSpacing w:w="15" w:type="dxa"/>
        </w:trPr>
        <w:tc>
          <w:tcPr>
            <w:tcW w:w="163" w:type="pct"/>
          </w:tcPr>
          <w:p w:rsidR="00D958AA" w:rsidRPr="00C8438F" w:rsidRDefault="00D958A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9" w:type="pct"/>
          </w:tcPr>
          <w:p w:rsidR="00D958AA" w:rsidRPr="007C1517" w:rsidRDefault="00D958AA" w:rsidP="005F7622">
            <w:pPr>
              <w:jc w:val="center"/>
              <w:rPr>
                <w:color w:val="auto"/>
              </w:rPr>
            </w:pPr>
            <w:r w:rsidRPr="007C1517">
              <w:rPr>
                <w:color w:val="auto"/>
              </w:rPr>
              <w:t>Б76726</w:t>
            </w:r>
            <w:r w:rsidRPr="007C1517">
              <w:rPr>
                <w:color w:val="auto"/>
              </w:rPr>
              <w:br/>
              <w:t>I-75</w:t>
            </w:r>
          </w:p>
        </w:tc>
        <w:tc>
          <w:tcPr>
            <w:tcW w:w="4360" w:type="pct"/>
          </w:tcPr>
          <w:p w:rsidR="00D958AA" w:rsidRPr="007C1517" w:rsidRDefault="00D958AA" w:rsidP="003228B9">
            <w:pPr>
              <w:jc w:val="both"/>
              <w:rPr>
                <w:b/>
                <w:bCs/>
                <w:color w:val="auto"/>
              </w:rPr>
            </w:pPr>
            <w:r w:rsidRPr="007C1517">
              <w:rPr>
                <w:b/>
                <w:bCs/>
                <w:color w:val="auto"/>
              </w:rPr>
              <w:t>Колбанцев, Л.Р.</w:t>
            </w:r>
          </w:p>
          <w:p w:rsidR="00D958AA" w:rsidRPr="007C1517" w:rsidRDefault="00D958AA" w:rsidP="003228B9">
            <w:pPr>
              <w:ind w:firstLine="392"/>
              <w:jc w:val="both"/>
              <w:rPr>
                <w:color w:val="auto"/>
              </w:rPr>
            </w:pPr>
            <w:r w:rsidRPr="007C1517">
              <w:rPr>
                <w:color w:val="auto"/>
              </w:rPr>
              <w:t>К истории VII сессии Международного геологического конгресса, Санкт-Петер</w:t>
            </w:r>
            <w:r w:rsidR="0031631D">
              <w:rPr>
                <w:color w:val="auto"/>
              </w:rPr>
              <w:softHyphen/>
            </w:r>
            <w:r w:rsidRPr="007C1517">
              <w:rPr>
                <w:color w:val="auto"/>
              </w:rPr>
              <w:t>бург, 1897</w:t>
            </w:r>
            <w:proofErr w:type="gramStart"/>
            <w:r w:rsidRPr="007C1517">
              <w:rPr>
                <w:color w:val="auto"/>
              </w:rPr>
              <w:t xml:space="preserve"> :</w:t>
            </w:r>
            <w:proofErr w:type="gramEnd"/>
            <w:r w:rsidRPr="007C1517">
              <w:rPr>
                <w:color w:val="auto"/>
              </w:rPr>
              <w:t xml:space="preserve"> библиографический обзор / Л. Р. Колбанцев. - Санкт-Петербург</w:t>
            </w:r>
            <w:proofErr w:type="gramStart"/>
            <w:r w:rsidRPr="007C1517">
              <w:rPr>
                <w:color w:val="auto"/>
              </w:rPr>
              <w:t xml:space="preserve"> :</w:t>
            </w:r>
            <w:proofErr w:type="gramEnd"/>
            <w:r w:rsidRPr="007C1517">
              <w:rPr>
                <w:color w:val="auto"/>
              </w:rPr>
              <w:t xml:space="preserve"> Изд-во ВСЕГЕИ, 2019. - 47, [1] с. : ил</w:t>
            </w:r>
            <w:proofErr w:type="gramStart"/>
            <w:r w:rsidRPr="007C1517">
              <w:rPr>
                <w:color w:val="auto"/>
              </w:rPr>
              <w:t xml:space="preserve">., </w:t>
            </w:r>
            <w:proofErr w:type="spellStart"/>
            <w:proofErr w:type="gramEnd"/>
            <w:r w:rsidRPr="007C1517">
              <w:rPr>
                <w:color w:val="auto"/>
              </w:rPr>
              <w:t>портр</w:t>
            </w:r>
            <w:proofErr w:type="spellEnd"/>
            <w:r w:rsidRPr="007C1517">
              <w:rPr>
                <w:color w:val="auto"/>
              </w:rPr>
              <w:t xml:space="preserve">., табл., фот. - </w:t>
            </w:r>
            <w:proofErr w:type="spellStart"/>
            <w:r w:rsidRPr="007C1517">
              <w:rPr>
                <w:color w:val="auto"/>
              </w:rPr>
              <w:t>Библиогр</w:t>
            </w:r>
            <w:proofErr w:type="spellEnd"/>
            <w:r w:rsidRPr="007C1517">
              <w:rPr>
                <w:color w:val="auto"/>
              </w:rPr>
              <w:t>.: с. 20-21 (38 назв.), 22-47 (118 назв.). - ISBN 978-5-93761-288-5.</w:t>
            </w:r>
          </w:p>
          <w:p w:rsidR="00D958AA" w:rsidRPr="007C1517" w:rsidRDefault="00D958AA" w:rsidP="003228B9">
            <w:pPr>
              <w:ind w:firstLine="392"/>
              <w:jc w:val="both"/>
              <w:rPr>
                <w:color w:val="auto"/>
              </w:rPr>
            </w:pPr>
          </w:p>
          <w:p w:rsidR="00D958AA" w:rsidRPr="007C1517" w:rsidRDefault="00D958AA" w:rsidP="003228B9">
            <w:pPr>
              <w:ind w:firstLine="392"/>
              <w:jc w:val="both"/>
              <w:rPr>
                <w:color w:val="auto"/>
              </w:rPr>
            </w:pPr>
            <w:r w:rsidRPr="007C1517">
              <w:rPr>
                <w:color w:val="auto"/>
              </w:rPr>
              <w:t>VII сессия Международного геологического конгресса, состоявшаяся в Санкт-Петербурге в 1897 г., стала значительным событием в истории международных геол</w:t>
            </w:r>
            <w:r w:rsidRPr="007C1517">
              <w:rPr>
                <w:color w:val="auto"/>
              </w:rPr>
              <w:t>о</w:t>
            </w:r>
            <w:r w:rsidRPr="007C1517">
              <w:rPr>
                <w:color w:val="auto"/>
              </w:rPr>
              <w:t>гических отношений. Российским организаторам удалось продемонстрировать как в</w:t>
            </w:r>
            <w:r w:rsidRPr="007C1517">
              <w:rPr>
                <w:color w:val="auto"/>
              </w:rPr>
              <w:t>ы</w:t>
            </w:r>
            <w:r w:rsidRPr="007C1517">
              <w:rPr>
                <w:color w:val="auto"/>
              </w:rPr>
              <w:t>сокий уровень развития геологии, так и уникальные природные ландшафты нашей страны. Для иностранных участников, кроме собственно геологических наблюдений, были удивительны и необозримые просторы, и неизвестные им народы, и особенн</w:t>
            </w:r>
            <w:r w:rsidRPr="007C1517">
              <w:rPr>
                <w:color w:val="auto"/>
              </w:rPr>
              <w:t>о</w:t>
            </w:r>
            <w:r w:rsidRPr="007C1517">
              <w:rPr>
                <w:color w:val="auto"/>
              </w:rPr>
              <w:t xml:space="preserve">сти </w:t>
            </w:r>
            <w:r w:rsidRPr="007C1517">
              <w:rPr>
                <w:color w:val="auto"/>
              </w:rPr>
              <w:lastRenderedPageBreak/>
              <w:t>быта, и традиционное российское гостеприимство. О сильных впечатлениях, получе</w:t>
            </w:r>
            <w:r w:rsidRPr="007C1517">
              <w:rPr>
                <w:color w:val="auto"/>
              </w:rPr>
              <w:t>н</w:t>
            </w:r>
            <w:r w:rsidRPr="007C1517">
              <w:rPr>
                <w:color w:val="auto"/>
              </w:rPr>
              <w:t>ных в ходе сессии и геологических экскурсий, свидетельствуют многочисленные о</w:t>
            </w:r>
            <w:r w:rsidRPr="007C1517">
              <w:rPr>
                <w:color w:val="auto"/>
              </w:rPr>
              <w:t>т</w:t>
            </w:r>
            <w:r w:rsidRPr="007C1517">
              <w:rPr>
                <w:color w:val="auto"/>
              </w:rPr>
              <w:t>зывы участников - более 60 авторов опубликовали свои отчеты, воспоминания или п</w:t>
            </w:r>
            <w:r w:rsidRPr="007C1517">
              <w:rPr>
                <w:color w:val="auto"/>
              </w:rPr>
              <w:t>у</w:t>
            </w:r>
            <w:r w:rsidRPr="007C1517">
              <w:rPr>
                <w:color w:val="auto"/>
              </w:rPr>
              <w:t>тевые заметки, многие из них были присланы организаторам в знак призн</w:t>
            </w:r>
            <w:r w:rsidRPr="007C1517">
              <w:rPr>
                <w:color w:val="auto"/>
              </w:rPr>
              <w:t>а</w:t>
            </w:r>
            <w:r w:rsidRPr="007C1517">
              <w:rPr>
                <w:color w:val="auto"/>
              </w:rPr>
              <w:t>тельности. Публикация знакомит читателя с ходом VII сессии МГК и полевых эк</w:t>
            </w:r>
            <w:r w:rsidRPr="007C1517">
              <w:rPr>
                <w:color w:val="auto"/>
              </w:rPr>
              <w:t>с</w:t>
            </w:r>
            <w:r w:rsidRPr="007C1517">
              <w:rPr>
                <w:color w:val="auto"/>
              </w:rPr>
              <w:t>курсий, а также содержит аннотированный библиографический перечень изданий, посвященных Санкт-Петербургской сессии или содержащих и</w:t>
            </w:r>
            <w:r w:rsidRPr="007C1517">
              <w:rPr>
                <w:color w:val="auto"/>
              </w:rPr>
              <w:t>н</w:t>
            </w:r>
            <w:r w:rsidRPr="007C1517">
              <w:rPr>
                <w:color w:val="auto"/>
              </w:rPr>
              <w:t>формацию о ней.</w:t>
            </w:r>
          </w:p>
        </w:tc>
      </w:tr>
      <w:tr w:rsidR="00D958AA" w:rsidTr="006B6F18">
        <w:trPr>
          <w:trHeight w:val="329"/>
          <w:tblCellSpacing w:w="15" w:type="dxa"/>
        </w:trPr>
        <w:tc>
          <w:tcPr>
            <w:tcW w:w="163" w:type="pct"/>
          </w:tcPr>
          <w:p w:rsidR="00D958AA" w:rsidRPr="00C8438F" w:rsidRDefault="00D958A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9" w:type="pct"/>
          </w:tcPr>
          <w:p w:rsidR="00D958AA" w:rsidRPr="000E3D0B" w:rsidRDefault="00D958AA" w:rsidP="005F7622">
            <w:pPr>
              <w:jc w:val="center"/>
              <w:rPr>
                <w:color w:val="auto"/>
              </w:rPr>
            </w:pPr>
            <w:r w:rsidRPr="000E3D0B">
              <w:rPr>
                <w:color w:val="auto"/>
              </w:rPr>
              <w:t>Г23485</w:t>
            </w:r>
          </w:p>
        </w:tc>
        <w:tc>
          <w:tcPr>
            <w:tcW w:w="4360" w:type="pct"/>
          </w:tcPr>
          <w:p w:rsidR="00D958AA" w:rsidRPr="000E3D0B" w:rsidRDefault="00D958AA" w:rsidP="003228B9">
            <w:pPr>
              <w:ind w:firstLine="392"/>
              <w:jc w:val="both"/>
              <w:rPr>
                <w:color w:val="auto"/>
              </w:rPr>
            </w:pPr>
            <w:r w:rsidRPr="000E3D0B">
              <w:rPr>
                <w:b/>
                <w:bCs/>
                <w:color w:val="auto"/>
              </w:rPr>
              <w:t xml:space="preserve">Корреляция </w:t>
            </w:r>
            <w:proofErr w:type="spellStart"/>
            <w:r w:rsidRPr="000E3D0B">
              <w:rPr>
                <w:b/>
                <w:bCs/>
                <w:color w:val="auto"/>
              </w:rPr>
              <w:t>алтаид</w:t>
            </w:r>
            <w:proofErr w:type="spellEnd"/>
            <w:r w:rsidRPr="000E3D0B">
              <w:rPr>
                <w:b/>
                <w:bCs/>
                <w:color w:val="auto"/>
              </w:rPr>
              <w:t xml:space="preserve"> и </w:t>
            </w:r>
            <w:proofErr w:type="spellStart"/>
            <w:r w:rsidRPr="000E3D0B">
              <w:rPr>
                <w:b/>
                <w:bCs/>
                <w:color w:val="auto"/>
              </w:rPr>
              <w:t>уралид</w:t>
            </w:r>
            <w:proofErr w:type="spellEnd"/>
            <w:r w:rsidRPr="000E3D0B">
              <w:rPr>
                <w:b/>
                <w:bCs/>
                <w:color w:val="auto"/>
              </w:rPr>
              <w:t>: глубинное строение литосферы, стратигр</w:t>
            </w:r>
            <w:r w:rsidRPr="000E3D0B">
              <w:rPr>
                <w:b/>
                <w:bCs/>
                <w:color w:val="auto"/>
              </w:rPr>
              <w:t>а</w:t>
            </w:r>
            <w:r w:rsidRPr="000E3D0B">
              <w:rPr>
                <w:b/>
                <w:bCs/>
                <w:color w:val="auto"/>
              </w:rPr>
              <w:t xml:space="preserve">фия, </w:t>
            </w:r>
            <w:proofErr w:type="spellStart"/>
            <w:r w:rsidRPr="000E3D0B">
              <w:rPr>
                <w:b/>
                <w:bCs/>
                <w:color w:val="auto"/>
              </w:rPr>
              <w:t>магматизм</w:t>
            </w:r>
            <w:proofErr w:type="spellEnd"/>
            <w:r w:rsidRPr="000E3D0B">
              <w:rPr>
                <w:b/>
                <w:bCs/>
                <w:color w:val="auto"/>
              </w:rPr>
              <w:t>, метаморфизм, геодинамика и металлогения</w:t>
            </w:r>
            <w:r w:rsidRPr="000E3D0B">
              <w:rPr>
                <w:color w:val="auto"/>
              </w:rPr>
              <w:t xml:space="preserve"> = </w:t>
            </w:r>
            <w:proofErr w:type="spellStart"/>
            <w:r w:rsidRPr="000E3D0B">
              <w:rPr>
                <w:color w:val="auto"/>
              </w:rPr>
              <w:t>Correlation</w:t>
            </w:r>
            <w:proofErr w:type="spellEnd"/>
            <w:r w:rsidRPr="000E3D0B">
              <w:rPr>
                <w:color w:val="auto"/>
              </w:rPr>
              <w:t xml:space="preserve"> </w:t>
            </w:r>
            <w:proofErr w:type="spellStart"/>
            <w:r w:rsidRPr="000E3D0B">
              <w:rPr>
                <w:color w:val="auto"/>
              </w:rPr>
              <w:t>of</w:t>
            </w:r>
            <w:proofErr w:type="spellEnd"/>
            <w:r w:rsidRPr="000E3D0B">
              <w:rPr>
                <w:color w:val="auto"/>
              </w:rPr>
              <w:t xml:space="preserve"> </w:t>
            </w:r>
            <w:proofErr w:type="spellStart"/>
            <w:r w:rsidRPr="000E3D0B">
              <w:rPr>
                <w:color w:val="auto"/>
              </w:rPr>
              <w:t>the</w:t>
            </w:r>
            <w:proofErr w:type="spellEnd"/>
            <w:r w:rsidRPr="000E3D0B">
              <w:rPr>
                <w:color w:val="auto"/>
              </w:rPr>
              <w:t xml:space="preserve"> </w:t>
            </w:r>
            <w:proofErr w:type="spellStart"/>
            <w:r w:rsidRPr="000E3D0B">
              <w:rPr>
                <w:color w:val="auto"/>
              </w:rPr>
              <w:t>altaides</w:t>
            </w:r>
            <w:proofErr w:type="spellEnd"/>
            <w:r w:rsidRPr="000E3D0B">
              <w:rPr>
                <w:color w:val="auto"/>
              </w:rPr>
              <w:t xml:space="preserve"> </w:t>
            </w:r>
            <w:proofErr w:type="spellStart"/>
            <w:r w:rsidRPr="000E3D0B">
              <w:rPr>
                <w:color w:val="auto"/>
              </w:rPr>
              <w:t>and</w:t>
            </w:r>
            <w:proofErr w:type="spellEnd"/>
            <w:r w:rsidRPr="000E3D0B">
              <w:rPr>
                <w:color w:val="auto"/>
              </w:rPr>
              <w:t xml:space="preserve"> </w:t>
            </w:r>
            <w:proofErr w:type="spellStart"/>
            <w:r w:rsidRPr="000E3D0B">
              <w:rPr>
                <w:color w:val="auto"/>
              </w:rPr>
              <w:t>uralides</w:t>
            </w:r>
            <w:proofErr w:type="spellEnd"/>
            <w:r w:rsidRPr="000E3D0B">
              <w:rPr>
                <w:color w:val="auto"/>
              </w:rPr>
              <w:t xml:space="preserve">: </w:t>
            </w:r>
            <w:proofErr w:type="spellStart"/>
            <w:r w:rsidRPr="000E3D0B">
              <w:rPr>
                <w:color w:val="auto"/>
              </w:rPr>
              <w:t>deep</w:t>
            </w:r>
            <w:proofErr w:type="spellEnd"/>
            <w:r w:rsidRPr="000E3D0B">
              <w:rPr>
                <w:color w:val="auto"/>
              </w:rPr>
              <w:t xml:space="preserve"> </w:t>
            </w:r>
            <w:proofErr w:type="spellStart"/>
            <w:r w:rsidRPr="000E3D0B">
              <w:rPr>
                <w:color w:val="auto"/>
              </w:rPr>
              <w:t>structure</w:t>
            </w:r>
            <w:proofErr w:type="spellEnd"/>
            <w:r w:rsidRPr="000E3D0B">
              <w:rPr>
                <w:color w:val="auto"/>
              </w:rPr>
              <w:t xml:space="preserve"> </w:t>
            </w:r>
            <w:proofErr w:type="spellStart"/>
            <w:r w:rsidRPr="000E3D0B">
              <w:rPr>
                <w:color w:val="auto"/>
              </w:rPr>
              <w:t>of</w:t>
            </w:r>
            <w:proofErr w:type="spellEnd"/>
            <w:r w:rsidRPr="000E3D0B">
              <w:rPr>
                <w:color w:val="auto"/>
              </w:rPr>
              <w:t xml:space="preserve"> </w:t>
            </w:r>
            <w:proofErr w:type="spellStart"/>
            <w:r w:rsidRPr="000E3D0B">
              <w:rPr>
                <w:color w:val="auto"/>
              </w:rPr>
              <w:t>lithosphere</w:t>
            </w:r>
            <w:proofErr w:type="spellEnd"/>
            <w:r w:rsidRPr="000E3D0B">
              <w:rPr>
                <w:color w:val="auto"/>
              </w:rPr>
              <w:t xml:space="preserve">, </w:t>
            </w:r>
            <w:proofErr w:type="spellStart"/>
            <w:r w:rsidRPr="000E3D0B">
              <w:rPr>
                <w:color w:val="auto"/>
              </w:rPr>
              <w:t>stratigraphy</w:t>
            </w:r>
            <w:proofErr w:type="spellEnd"/>
            <w:r w:rsidRPr="000E3D0B">
              <w:rPr>
                <w:color w:val="auto"/>
              </w:rPr>
              <w:t xml:space="preserve">, </w:t>
            </w:r>
            <w:proofErr w:type="spellStart"/>
            <w:r w:rsidRPr="000E3D0B">
              <w:rPr>
                <w:color w:val="auto"/>
              </w:rPr>
              <w:t>magmatism</w:t>
            </w:r>
            <w:proofErr w:type="spellEnd"/>
            <w:r w:rsidRPr="000E3D0B">
              <w:rPr>
                <w:color w:val="auto"/>
              </w:rPr>
              <w:t xml:space="preserve">, </w:t>
            </w:r>
            <w:proofErr w:type="spellStart"/>
            <w:r w:rsidRPr="000E3D0B">
              <w:rPr>
                <w:color w:val="auto"/>
              </w:rPr>
              <w:t>metamorphism</w:t>
            </w:r>
            <w:proofErr w:type="spellEnd"/>
            <w:r w:rsidRPr="000E3D0B">
              <w:rPr>
                <w:color w:val="auto"/>
              </w:rPr>
              <w:t xml:space="preserve">, </w:t>
            </w:r>
            <w:proofErr w:type="spellStart"/>
            <w:r w:rsidRPr="000E3D0B">
              <w:rPr>
                <w:color w:val="auto"/>
              </w:rPr>
              <w:t>geo</w:t>
            </w:r>
            <w:r w:rsidR="005E5262">
              <w:rPr>
                <w:color w:val="auto"/>
              </w:rPr>
              <w:softHyphen/>
            </w:r>
            <w:r w:rsidRPr="000E3D0B">
              <w:rPr>
                <w:color w:val="auto"/>
              </w:rPr>
              <w:t>dynamics</w:t>
            </w:r>
            <w:proofErr w:type="spellEnd"/>
            <w:r w:rsidRPr="000E3D0B">
              <w:rPr>
                <w:color w:val="auto"/>
              </w:rPr>
              <w:t xml:space="preserve"> </w:t>
            </w:r>
            <w:proofErr w:type="spellStart"/>
            <w:r w:rsidRPr="000E3D0B">
              <w:rPr>
                <w:color w:val="auto"/>
              </w:rPr>
              <w:t>and</w:t>
            </w:r>
            <w:proofErr w:type="spellEnd"/>
            <w:r w:rsidRPr="000E3D0B">
              <w:rPr>
                <w:color w:val="auto"/>
              </w:rPr>
              <w:t xml:space="preserve"> </w:t>
            </w:r>
            <w:proofErr w:type="spellStart"/>
            <w:r w:rsidRPr="000E3D0B">
              <w:rPr>
                <w:color w:val="auto"/>
              </w:rPr>
              <w:t>metallogeny</w:t>
            </w:r>
            <w:proofErr w:type="spellEnd"/>
            <w:r w:rsidRPr="000E3D0B">
              <w:rPr>
                <w:color w:val="auto"/>
              </w:rPr>
              <w:t xml:space="preserve"> : материалы пятой международной нау</w:t>
            </w:r>
            <w:r w:rsidRPr="000E3D0B">
              <w:rPr>
                <w:color w:val="auto"/>
              </w:rPr>
              <w:t>ч</w:t>
            </w:r>
            <w:r w:rsidRPr="000E3D0B">
              <w:rPr>
                <w:color w:val="auto"/>
              </w:rPr>
              <w:t xml:space="preserve">ной конференции, 30 марта-2 апреля 2020 г., </w:t>
            </w:r>
            <w:proofErr w:type="spellStart"/>
            <w:r w:rsidRPr="000E3D0B">
              <w:rPr>
                <w:color w:val="auto"/>
              </w:rPr>
              <w:t>г</w:t>
            </w:r>
            <w:proofErr w:type="gramStart"/>
            <w:r w:rsidRPr="000E3D0B">
              <w:rPr>
                <w:color w:val="auto"/>
              </w:rPr>
              <w:t>.Н</w:t>
            </w:r>
            <w:proofErr w:type="gramEnd"/>
            <w:r w:rsidRPr="000E3D0B">
              <w:rPr>
                <w:color w:val="auto"/>
              </w:rPr>
              <w:t>овосибирск</w:t>
            </w:r>
            <w:proofErr w:type="spellEnd"/>
            <w:r w:rsidRPr="000E3D0B">
              <w:rPr>
                <w:color w:val="auto"/>
              </w:rPr>
              <w:t>, Россия / со-пред. [</w:t>
            </w:r>
            <w:proofErr w:type="spellStart"/>
            <w:r w:rsidRPr="000E3D0B">
              <w:rPr>
                <w:color w:val="auto"/>
              </w:rPr>
              <w:t>оргком</w:t>
            </w:r>
            <w:proofErr w:type="spellEnd"/>
            <w:r w:rsidRPr="000E3D0B">
              <w:rPr>
                <w:color w:val="auto"/>
              </w:rPr>
              <w:t xml:space="preserve">.]: </w:t>
            </w:r>
            <w:proofErr w:type="spellStart"/>
            <w:r w:rsidRPr="000E3D0B">
              <w:rPr>
                <w:color w:val="auto"/>
              </w:rPr>
              <w:t>Крук</w:t>
            </w:r>
            <w:proofErr w:type="spellEnd"/>
            <w:r w:rsidRPr="000E3D0B">
              <w:rPr>
                <w:color w:val="auto"/>
              </w:rPr>
              <w:t xml:space="preserve"> Н.Н. [и др.]. - Новосибирск</w:t>
            </w:r>
            <w:proofErr w:type="gramStart"/>
            <w:r w:rsidRPr="000E3D0B">
              <w:rPr>
                <w:color w:val="auto"/>
              </w:rPr>
              <w:t xml:space="preserve"> :</w:t>
            </w:r>
            <w:proofErr w:type="gramEnd"/>
            <w:r w:rsidRPr="000E3D0B">
              <w:rPr>
                <w:color w:val="auto"/>
              </w:rPr>
              <w:t xml:space="preserve"> Изд-во </w:t>
            </w:r>
            <w:proofErr w:type="spellStart"/>
            <w:r w:rsidRPr="000E3D0B">
              <w:rPr>
                <w:color w:val="auto"/>
              </w:rPr>
              <w:t>Сиб</w:t>
            </w:r>
            <w:proofErr w:type="spellEnd"/>
            <w:r w:rsidRPr="000E3D0B">
              <w:rPr>
                <w:color w:val="auto"/>
              </w:rPr>
              <w:t xml:space="preserve">. </w:t>
            </w:r>
            <w:proofErr w:type="spellStart"/>
            <w:r w:rsidRPr="000E3D0B">
              <w:rPr>
                <w:color w:val="auto"/>
              </w:rPr>
              <w:t>отд-ния</w:t>
            </w:r>
            <w:proofErr w:type="spellEnd"/>
            <w:r w:rsidRPr="000E3D0B">
              <w:rPr>
                <w:color w:val="auto"/>
              </w:rPr>
              <w:t xml:space="preserve"> Рос. акад. наук, 2020. - 112 с. : ил., табл. - В </w:t>
            </w:r>
            <w:proofErr w:type="spellStart"/>
            <w:r w:rsidRPr="000E3D0B">
              <w:rPr>
                <w:color w:val="auto"/>
              </w:rPr>
              <w:t>надзаг</w:t>
            </w:r>
            <w:proofErr w:type="spellEnd"/>
            <w:r w:rsidRPr="000E3D0B">
              <w:rPr>
                <w:color w:val="auto"/>
              </w:rPr>
              <w:t xml:space="preserve">.: Ин-т геологии и минералогии им. </w:t>
            </w:r>
            <w:proofErr w:type="spellStart"/>
            <w:r w:rsidRPr="000E3D0B">
              <w:rPr>
                <w:color w:val="auto"/>
              </w:rPr>
              <w:t>В.С.Соболева</w:t>
            </w:r>
            <w:proofErr w:type="spellEnd"/>
            <w:r w:rsidRPr="000E3D0B">
              <w:rPr>
                <w:color w:val="auto"/>
              </w:rPr>
              <w:t xml:space="preserve"> </w:t>
            </w:r>
            <w:proofErr w:type="spellStart"/>
            <w:r w:rsidRPr="000E3D0B">
              <w:rPr>
                <w:color w:val="auto"/>
              </w:rPr>
              <w:t>Сиб</w:t>
            </w:r>
            <w:proofErr w:type="spellEnd"/>
            <w:r w:rsidRPr="000E3D0B">
              <w:rPr>
                <w:color w:val="auto"/>
              </w:rPr>
              <w:t xml:space="preserve">. </w:t>
            </w:r>
            <w:proofErr w:type="spellStart"/>
            <w:r w:rsidRPr="000E3D0B">
              <w:rPr>
                <w:color w:val="auto"/>
              </w:rPr>
              <w:t>отд-ния</w:t>
            </w:r>
            <w:proofErr w:type="spellEnd"/>
            <w:r w:rsidRPr="000E3D0B">
              <w:rPr>
                <w:color w:val="auto"/>
              </w:rPr>
              <w:t xml:space="preserve"> РАН, </w:t>
            </w:r>
            <w:proofErr w:type="spellStart"/>
            <w:r w:rsidRPr="000E3D0B">
              <w:rPr>
                <w:color w:val="auto"/>
              </w:rPr>
              <w:t>Новосиб</w:t>
            </w:r>
            <w:proofErr w:type="spellEnd"/>
            <w:r w:rsidRPr="000E3D0B">
              <w:rPr>
                <w:color w:val="auto"/>
              </w:rPr>
              <w:t xml:space="preserve">. нац. </w:t>
            </w:r>
            <w:proofErr w:type="spellStart"/>
            <w:r w:rsidRPr="000E3D0B">
              <w:rPr>
                <w:color w:val="auto"/>
              </w:rPr>
              <w:t>и</w:t>
            </w:r>
            <w:r w:rsidRPr="000E3D0B">
              <w:rPr>
                <w:color w:val="auto"/>
              </w:rPr>
              <w:t>с</w:t>
            </w:r>
            <w:r w:rsidRPr="000E3D0B">
              <w:rPr>
                <w:color w:val="auto"/>
              </w:rPr>
              <w:t>след</w:t>
            </w:r>
            <w:proofErr w:type="spellEnd"/>
            <w:r w:rsidRPr="000E3D0B">
              <w:rPr>
                <w:color w:val="auto"/>
              </w:rPr>
              <w:t>. гос. ун-т, Вост</w:t>
            </w:r>
            <w:proofErr w:type="gramStart"/>
            <w:r w:rsidRPr="000E3D0B">
              <w:rPr>
                <w:color w:val="auto"/>
              </w:rPr>
              <w:t>.-</w:t>
            </w:r>
            <w:proofErr w:type="spellStart"/>
            <w:proofErr w:type="gramEnd"/>
            <w:r w:rsidRPr="000E3D0B">
              <w:rPr>
                <w:color w:val="auto"/>
              </w:rPr>
              <w:t>Казахст</w:t>
            </w:r>
            <w:proofErr w:type="spellEnd"/>
            <w:r w:rsidRPr="000E3D0B">
              <w:rPr>
                <w:color w:val="auto"/>
              </w:rPr>
              <w:t>. г</w:t>
            </w:r>
            <w:r>
              <w:rPr>
                <w:color w:val="auto"/>
              </w:rPr>
              <w:t xml:space="preserve">ос. </w:t>
            </w:r>
            <w:proofErr w:type="spellStart"/>
            <w:r>
              <w:rPr>
                <w:color w:val="auto"/>
              </w:rPr>
              <w:t>техн</w:t>
            </w:r>
            <w:proofErr w:type="spellEnd"/>
            <w:r>
              <w:rPr>
                <w:color w:val="auto"/>
              </w:rPr>
              <w:t xml:space="preserve">. ун-т им. </w:t>
            </w:r>
            <w:proofErr w:type="spellStart"/>
            <w:r>
              <w:rPr>
                <w:color w:val="auto"/>
              </w:rPr>
              <w:t>Д.Серикбаева</w:t>
            </w:r>
            <w:proofErr w:type="spellEnd"/>
            <w:r>
              <w:rPr>
                <w:color w:val="auto"/>
              </w:rPr>
              <w:t xml:space="preserve"> </w:t>
            </w:r>
            <w:r w:rsidRPr="000E3D0B">
              <w:rPr>
                <w:color w:val="auto"/>
              </w:rPr>
              <w:t>[и др.]. - Пр</w:t>
            </w:r>
            <w:r w:rsidRPr="000E3D0B">
              <w:rPr>
                <w:color w:val="auto"/>
              </w:rPr>
              <w:t>е</w:t>
            </w:r>
            <w:r w:rsidRPr="000E3D0B">
              <w:rPr>
                <w:color w:val="auto"/>
              </w:rPr>
              <w:t>дисл., рез</w:t>
            </w:r>
            <w:proofErr w:type="gramStart"/>
            <w:r w:rsidRPr="000E3D0B">
              <w:rPr>
                <w:color w:val="auto"/>
              </w:rPr>
              <w:t>.</w:t>
            </w:r>
            <w:proofErr w:type="gramEnd"/>
            <w:r w:rsidRPr="000E3D0B">
              <w:rPr>
                <w:color w:val="auto"/>
              </w:rPr>
              <w:t xml:space="preserve"> </w:t>
            </w:r>
            <w:proofErr w:type="spellStart"/>
            <w:proofErr w:type="gramStart"/>
            <w:r w:rsidRPr="000E3D0B">
              <w:rPr>
                <w:color w:val="auto"/>
              </w:rPr>
              <w:t>п</w:t>
            </w:r>
            <w:proofErr w:type="gramEnd"/>
            <w:r w:rsidRPr="000E3D0B">
              <w:rPr>
                <w:color w:val="auto"/>
              </w:rPr>
              <w:t>арал</w:t>
            </w:r>
            <w:proofErr w:type="spellEnd"/>
            <w:r w:rsidRPr="000E3D0B">
              <w:rPr>
                <w:color w:val="auto"/>
              </w:rPr>
              <w:t xml:space="preserve">. англ., рус. - </w:t>
            </w:r>
            <w:proofErr w:type="spellStart"/>
            <w:r w:rsidRPr="000E3D0B">
              <w:rPr>
                <w:color w:val="auto"/>
              </w:rPr>
              <w:t>Библиогр</w:t>
            </w:r>
            <w:proofErr w:type="spellEnd"/>
            <w:r w:rsidRPr="000E3D0B">
              <w:rPr>
                <w:color w:val="auto"/>
              </w:rPr>
              <w:t xml:space="preserve">. в конце </w:t>
            </w:r>
            <w:proofErr w:type="spellStart"/>
            <w:r w:rsidRPr="000E3D0B">
              <w:rPr>
                <w:color w:val="auto"/>
              </w:rPr>
              <w:t>докл</w:t>
            </w:r>
            <w:proofErr w:type="spellEnd"/>
            <w:r w:rsidRPr="000E3D0B">
              <w:rPr>
                <w:color w:val="auto"/>
              </w:rPr>
              <w:t>. - ISBN 978-5-7692-1671-8.</w:t>
            </w:r>
          </w:p>
          <w:p w:rsidR="00D958AA" w:rsidRPr="000E3D0B" w:rsidRDefault="00D958AA" w:rsidP="003228B9">
            <w:pPr>
              <w:ind w:firstLine="392"/>
              <w:jc w:val="both"/>
              <w:rPr>
                <w:color w:val="auto"/>
              </w:rPr>
            </w:pPr>
          </w:p>
          <w:p w:rsidR="00D958AA" w:rsidRPr="000E3D0B" w:rsidRDefault="00D958AA" w:rsidP="003228B9">
            <w:pPr>
              <w:ind w:firstLine="392"/>
              <w:jc w:val="both"/>
              <w:rPr>
                <w:bCs/>
                <w:color w:val="auto"/>
              </w:rPr>
            </w:pPr>
            <w:r w:rsidRPr="000E3D0B">
              <w:rPr>
                <w:color w:val="auto"/>
              </w:rPr>
              <w:t>Рассматриваются новейшие результаты научных исследований, посвященных ко</w:t>
            </w:r>
            <w:r w:rsidRPr="000E3D0B">
              <w:rPr>
                <w:color w:val="auto"/>
              </w:rPr>
              <w:t>р</w:t>
            </w:r>
            <w:r w:rsidRPr="000E3D0B">
              <w:rPr>
                <w:color w:val="auto"/>
              </w:rPr>
              <w:t>реляции главных возрастных рубежей (стратиграфия и геохронология), структу</w:t>
            </w:r>
            <w:r w:rsidRPr="000E3D0B">
              <w:rPr>
                <w:color w:val="auto"/>
              </w:rPr>
              <w:t>р</w:t>
            </w:r>
            <w:r w:rsidRPr="000E3D0B">
              <w:rPr>
                <w:color w:val="auto"/>
              </w:rPr>
              <w:t>ных особенностей и вещественного состава магматических и метаморфических компле</w:t>
            </w:r>
            <w:r w:rsidRPr="000E3D0B">
              <w:rPr>
                <w:color w:val="auto"/>
              </w:rPr>
              <w:t>к</w:t>
            </w:r>
            <w:r w:rsidRPr="000E3D0B">
              <w:rPr>
                <w:color w:val="auto"/>
              </w:rPr>
              <w:t xml:space="preserve">сов, рудных месторождений </w:t>
            </w:r>
            <w:proofErr w:type="spellStart"/>
            <w:r w:rsidRPr="000E3D0B">
              <w:rPr>
                <w:color w:val="auto"/>
              </w:rPr>
              <w:t>алтаид</w:t>
            </w:r>
            <w:proofErr w:type="spellEnd"/>
            <w:r w:rsidRPr="000E3D0B">
              <w:rPr>
                <w:color w:val="auto"/>
              </w:rPr>
              <w:t xml:space="preserve"> и </w:t>
            </w:r>
            <w:proofErr w:type="spellStart"/>
            <w:r w:rsidRPr="000E3D0B">
              <w:rPr>
                <w:color w:val="auto"/>
              </w:rPr>
              <w:t>уралид</w:t>
            </w:r>
            <w:proofErr w:type="spellEnd"/>
            <w:r w:rsidRPr="000E3D0B">
              <w:rPr>
                <w:color w:val="auto"/>
              </w:rPr>
              <w:t>. Эти материалы являются методологич</w:t>
            </w:r>
            <w:r w:rsidRPr="000E3D0B">
              <w:rPr>
                <w:color w:val="auto"/>
              </w:rPr>
              <w:t>е</w:t>
            </w:r>
            <w:r w:rsidRPr="000E3D0B">
              <w:rPr>
                <w:color w:val="auto"/>
              </w:rPr>
              <w:t>ской основой для составления геологических и металлогенических карт, постро</w:t>
            </w:r>
            <w:r w:rsidRPr="000E3D0B">
              <w:rPr>
                <w:color w:val="auto"/>
              </w:rPr>
              <w:t>е</w:t>
            </w:r>
            <w:r w:rsidRPr="000E3D0B">
              <w:rPr>
                <w:color w:val="auto"/>
              </w:rPr>
              <w:t xml:space="preserve">ния геодинамических и прогнозно-металлогенических сценариев </w:t>
            </w:r>
            <w:proofErr w:type="spellStart"/>
            <w:r w:rsidRPr="000E3D0B">
              <w:rPr>
                <w:color w:val="auto"/>
              </w:rPr>
              <w:t>магм</w:t>
            </w:r>
            <w:proofErr w:type="gramStart"/>
            <w:r w:rsidRPr="000E3D0B">
              <w:rPr>
                <w:color w:val="auto"/>
              </w:rPr>
              <w:t>о</w:t>
            </w:r>
            <w:proofErr w:type="spellEnd"/>
            <w:r w:rsidRPr="000E3D0B">
              <w:rPr>
                <w:color w:val="auto"/>
              </w:rPr>
              <w:t>-</w:t>
            </w:r>
            <w:proofErr w:type="gramEnd"/>
            <w:r w:rsidRPr="000E3D0B">
              <w:rPr>
                <w:color w:val="auto"/>
              </w:rPr>
              <w:t xml:space="preserve"> и </w:t>
            </w:r>
            <w:proofErr w:type="spellStart"/>
            <w:r w:rsidRPr="000E3D0B">
              <w:rPr>
                <w:color w:val="auto"/>
              </w:rPr>
              <w:t>рудогенеза</w:t>
            </w:r>
            <w:proofErr w:type="spellEnd"/>
            <w:r w:rsidRPr="000E3D0B">
              <w:rPr>
                <w:color w:val="auto"/>
              </w:rPr>
              <w:t xml:space="preserve"> о</w:t>
            </w:r>
            <w:r w:rsidRPr="000E3D0B">
              <w:rPr>
                <w:color w:val="auto"/>
              </w:rPr>
              <w:t>д</w:t>
            </w:r>
            <w:r w:rsidRPr="000E3D0B">
              <w:rPr>
                <w:color w:val="auto"/>
              </w:rPr>
              <w:t xml:space="preserve">ного из важнейших </w:t>
            </w:r>
            <w:proofErr w:type="spellStart"/>
            <w:r w:rsidRPr="000E3D0B">
              <w:rPr>
                <w:color w:val="auto"/>
              </w:rPr>
              <w:t>орогенных</w:t>
            </w:r>
            <w:proofErr w:type="spellEnd"/>
            <w:r w:rsidRPr="000E3D0B">
              <w:rPr>
                <w:color w:val="auto"/>
              </w:rPr>
              <w:t xml:space="preserve"> поясов мира - Урало-Монгольского складчатого по</w:t>
            </w:r>
            <w:r w:rsidRPr="000E3D0B">
              <w:rPr>
                <w:color w:val="auto"/>
              </w:rPr>
              <w:t>я</w:t>
            </w:r>
            <w:r w:rsidRPr="000E3D0B">
              <w:rPr>
                <w:color w:val="auto"/>
              </w:rPr>
              <w:t>са.</w:t>
            </w:r>
          </w:p>
        </w:tc>
      </w:tr>
      <w:tr w:rsidR="00D958AA" w:rsidTr="006B6F18">
        <w:trPr>
          <w:trHeight w:val="329"/>
          <w:tblCellSpacing w:w="15" w:type="dxa"/>
        </w:trPr>
        <w:tc>
          <w:tcPr>
            <w:tcW w:w="163" w:type="pct"/>
          </w:tcPr>
          <w:p w:rsidR="00D958AA" w:rsidRPr="00C8438F" w:rsidRDefault="00D958A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9" w:type="pct"/>
          </w:tcPr>
          <w:p w:rsidR="00D958AA" w:rsidRPr="00DD57DC" w:rsidRDefault="00D958AA" w:rsidP="005F7622">
            <w:pPr>
              <w:jc w:val="center"/>
              <w:rPr>
                <w:color w:val="auto"/>
              </w:rPr>
            </w:pPr>
            <w:r w:rsidRPr="00DD57DC">
              <w:rPr>
                <w:color w:val="auto"/>
              </w:rPr>
              <w:t>Г23486</w:t>
            </w:r>
          </w:p>
        </w:tc>
        <w:tc>
          <w:tcPr>
            <w:tcW w:w="4360" w:type="pct"/>
          </w:tcPr>
          <w:p w:rsidR="00D958AA" w:rsidRPr="00DD57DC" w:rsidRDefault="00D958AA" w:rsidP="003228B9">
            <w:pPr>
              <w:ind w:firstLine="392"/>
              <w:jc w:val="both"/>
              <w:rPr>
                <w:color w:val="auto"/>
              </w:rPr>
            </w:pPr>
            <w:r w:rsidRPr="00DD57DC">
              <w:rPr>
                <w:b/>
                <w:bCs/>
                <w:color w:val="auto"/>
              </w:rPr>
              <w:t xml:space="preserve">Корреляция </w:t>
            </w:r>
            <w:proofErr w:type="spellStart"/>
            <w:r w:rsidRPr="00DD57DC">
              <w:rPr>
                <w:b/>
                <w:bCs/>
                <w:color w:val="auto"/>
              </w:rPr>
              <w:t>алтаид</w:t>
            </w:r>
            <w:proofErr w:type="spellEnd"/>
            <w:r w:rsidRPr="00DD57DC">
              <w:rPr>
                <w:b/>
                <w:bCs/>
                <w:color w:val="auto"/>
              </w:rPr>
              <w:t xml:space="preserve"> и </w:t>
            </w:r>
            <w:proofErr w:type="spellStart"/>
            <w:r w:rsidRPr="00DD57DC">
              <w:rPr>
                <w:b/>
                <w:bCs/>
                <w:color w:val="auto"/>
              </w:rPr>
              <w:t>уралид</w:t>
            </w:r>
            <w:proofErr w:type="spellEnd"/>
            <w:r w:rsidRPr="00DD57DC">
              <w:rPr>
                <w:b/>
                <w:bCs/>
                <w:color w:val="auto"/>
              </w:rPr>
              <w:t xml:space="preserve">: </w:t>
            </w:r>
            <w:proofErr w:type="spellStart"/>
            <w:r w:rsidRPr="00DD57DC">
              <w:rPr>
                <w:b/>
                <w:bCs/>
                <w:color w:val="auto"/>
              </w:rPr>
              <w:t>магматизм</w:t>
            </w:r>
            <w:proofErr w:type="spellEnd"/>
            <w:r w:rsidRPr="00DD57DC">
              <w:rPr>
                <w:b/>
                <w:bCs/>
                <w:color w:val="auto"/>
              </w:rPr>
              <w:t>, метаморфизм, стратиграфия, ге</w:t>
            </w:r>
            <w:r w:rsidRPr="00DD57DC">
              <w:rPr>
                <w:b/>
                <w:bCs/>
                <w:color w:val="auto"/>
              </w:rPr>
              <w:t>о</w:t>
            </w:r>
            <w:r w:rsidRPr="00DD57DC">
              <w:rPr>
                <w:b/>
                <w:bCs/>
                <w:color w:val="auto"/>
              </w:rPr>
              <w:t>хронология и металлогеническое прогнозирование</w:t>
            </w:r>
            <w:r w:rsidRPr="00DD57DC">
              <w:rPr>
                <w:color w:val="auto"/>
              </w:rPr>
              <w:t xml:space="preserve"> : материалы Российско-Казах</w:t>
            </w:r>
            <w:r w:rsidR="005E5262">
              <w:rPr>
                <w:color w:val="auto"/>
              </w:rPr>
              <w:softHyphen/>
            </w:r>
            <w:r w:rsidRPr="00DD57DC">
              <w:rPr>
                <w:color w:val="auto"/>
              </w:rPr>
              <w:t>станского международного научного совещания, Усть-Каменогорск, 13-20 июня 2012 г., Новосибирск, 27-28 августа 2012 г. / пред</w:t>
            </w:r>
            <w:proofErr w:type="gramStart"/>
            <w:r w:rsidRPr="00DD57DC">
              <w:rPr>
                <w:color w:val="auto"/>
              </w:rPr>
              <w:t>.</w:t>
            </w:r>
            <w:proofErr w:type="gramEnd"/>
            <w:r w:rsidRPr="00DD57DC">
              <w:rPr>
                <w:color w:val="auto"/>
              </w:rPr>
              <w:t xml:space="preserve"> </w:t>
            </w:r>
            <w:proofErr w:type="spellStart"/>
            <w:proofErr w:type="gramStart"/>
            <w:r w:rsidRPr="00DD57DC">
              <w:rPr>
                <w:color w:val="auto"/>
              </w:rPr>
              <w:t>о</w:t>
            </w:r>
            <w:proofErr w:type="gramEnd"/>
            <w:r w:rsidRPr="00DD57DC">
              <w:rPr>
                <w:color w:val="auto"/>
              </w:rPr>
              <w:t>ргком</w:t>
            </w:r>
            <w:proofErr w:type="spellEnd"/>
            <w:r w:rsidRPr="00DD57DC">
              <w:rPr>
                <w:color w:val="auto"/>
              </w:rPr>
              <w:t xml:space="preserve">. </w:t>
            </w:r>
            <w:proofErr w:type="spellStart"/>
            <w:r w:rsidRPr="00DD57DC">
              <w:rPr>
                <w:color w:val="auto"/>
              </w:rPr>
              <w:t>Б.А.Дьячков</w:t>
            </w:r>
            <w:proofErr w:type="spellEnd"/>
            <w:r w:rsidRPr="00DD57DC">
              <w:rPr>
                <w:color w:val="auto"/>
              </w:rPr>
              <w:t>. - Новосибирск</w:t>
            </w:r>
            <w:proofErr w:type="gramStart"/>
            <w:r w:rsidRPr="00DD57DC">
              <w:rPr>
                <w:color w:val="auto"/>
              </w:rPr>
              <w:t xml:space="preserve"> :</w:t>
            </w:r>
            <w:proofErr w:type="gramEnd"/>
            <w:r w:rsidRPr="00DD57DC">
              <w:rPr>
                <w:color w:val="auto"/>
              </w:rPr>
              <w:t xml:space="preserve"> Изд-во СО РАН, 2012. - 83 с. : ил., табл. - В </w:t>
            </w:r>
            <w:proofErr w:type="spellStart"/>
            <w:r w:rsidRPr="00DD57DC">
              <w:rPr>
                <w:color w:val="auto"/>
              </w:rPr>
              <w:t>надзаг</w:t>
            </w:r>
            <w:proofErr w:type="spellEnd"/>
            <w:r w:rsidRPr="00DD57DC">
              <w:rPr>
                <w:color w:val="auto"/>
              </w:rPr>
              <w:t>.: Ин-т геологии и м</w:t>
            </w:r>
            <w:r w:rsidRPr="00DD57DC">
              <w:rPr>
                <w:color w:val="auto"/>
              </w:rPr>
              <w:t>и</w:t>
            </w:r>
            <w:r w:rsidRPr="00DD57DC">
              <w:rPr>
                <w:color w:val="auto"/>
              </w:rPr>
              <w:t xml:space="preserve">нералогии им. </w:t>
            </w:r>
            <w:proofErr w:type="spellStart"/>
            <w:r w:rsidRPr="00DD57DC">
              <w:rPr>
                <w:color w:val="auto"/>
              </w:rPr>
              <w:t>В.С.Соболева</w:t>
            </w:r>
            <w:proofErr w:type="spellEnd"/>
            <w:r w:rsidRPr="00DD57DC">
              <w:rPr>
                <w:color w:val="auto"/>
              </w:rPr>
              <w:t xml:space="preserve"> </w:t>
            </w:r>
            <w:proofErr w:type="spellStart"/>
            <w:r w:rsidRPr="00DD57DC">
              <w:rPr>
                <w:color w:val="auto"/>
              </w:rPr>
              <w:t>Сиб</w:t>
            </w:r>
            <w:proofErr w:type="spellEnd"/>
            <w:r w:rsidRPr="00DD57DC">
              <w:rPr>
                <w:color w:val="auto"/>
              </w:rPr>
              <w:t xml:space="preserve">. </w:t>
            </w:r>
            <w:proofErr w:type="spellStart"/>
            <w:r w:rsidRPr="00DD57DC">
              <w:rPr>
                <w:color w:val="auto"/>
              </w:rPr>
              <w:t>отд-ния</w:t>
            </w:r>
            <w:proofErr w:type="spellEnd"/>
            <w:r w:rsidRPr="00DD57DC">
              <w:rPr>
                <w:color w:val="auto"/>
              </w:rPr>
              <w:t xml:space="preserve"> РАН, Ин-т геологии и геохимии им. акад. </w:t>
            </w:r>
            <w:proofErr w:type="spellStart"/>
            <w:r w:rsidRPr="00DD57DC">
              <w:rPr>
                <w:color w:val="auto"/>
              </w:rPr>
              <w:t>А.Н.Заварицкого</w:t>
            </w:r>
            <w:proofErr w:type="spellEnd"/>
            <w:r w:rsidRPr="00DD57DC">
              <w:rPr>
                <w:color w:val="auto"/>
              </w:rPr>
              <w:t xml:space="preserve"> Урал</w:t>
            </w:r>
            <w:proofErr w:type="gramStart"/>
            <w:r w:rsidRPr="00DD57DC">
              <w:rPr>
                <w:color w:val="auto"/>
              </w:rPr>
              <w:t>.</w:t>
            </w:r>
            <w:proofErr w:type="gramEnd"/>
            <w:r w:rsidRPr="00DD57DC">
              <w:rPr>
                <w:color w:val="auto"/>
              </w:rPr>
              <w:t xml:space="preserve"> </w:t>
            </w:r>
            <w:proofErr w:type="spellStart"/>
            <w:proofErr w:type="gramStart"/>
            <w:r w:rsidRPr="00DD57DC">
              <w:rPr>
                <w:color w:val="auto"/>
              </w:rPr>
              <w:t>о</w:t>
            </w:r>
            <w:proofErr w:type="gramEnd"/>
            <w:r w:rsidRPr="00DD57DC">
              <w:rPr>
                <w:color w:val="auto"/>
              </w:rPr>
              <w:t>тд-ния</w:t>
            </w:r>
            <w:proofErr w:type="spellEnd"/>
            <w:r w:rsidRPr="00DD57DC">
              <w:rPr>
                <w:color w:val="auto"/>
              </w:rPr>
              <w:t xml:space="preserve"> РАН, Ин-т геохимии им. </w:t>
            </w:r>
            <w:proofErr w:type="spellStart"/>
            <w:r w:rsidRPr="00DD57DC">
              <w:rPr>
                <w:color w:val="auto"/>
              </w:rPr>
              <w:t>А.П.Виноградова</w:t>
            </w:r>
            <w:proofErr w:type="spellEnd"/>
            <w:r w:rsidRPr="00DD57DC">
              <w:rPr>
                <w:color w:val="auto"/>
              </w:rPr>
              <w:t xml:space="preserve"> </w:t>
            </w:r>
            <w:proofErr w:type="spellStart"/>
            <w:r w:rsidRPr="00DD57DC">
              <w:rPr>
                <w:color w:val="auto"/>
              </w:rPr>
              <w:t>Сиб</w:t>
            </w:r>
            <w:proofErr w:type="spellEnd"/>
            <w:r w:rsidRPr="00DD57DC">
              <w:rPr>
                <w:color w:val="auto"/>
              </w:rPr>
              <w:t xml:space="preserve">. </w:t>
            </w:r>
            <w:proofErr w:type="spellStart"/>
            <w:r w:rsidRPr="00DD57DC">
              <w:rPr>
                <w:color w:val="auto"/>
              </w:rPr>
              <w:t>отд-ния</w:t>
            </w:r>
            <w:proofErr w:type="spellEnd"/>
            <w:r w:rsidRPr="00DD57DC">
              <w:rPr>
                <w:color w:val="auto"/>
              </w:rPr>
              <w:t xml:space="preserve"> РАН [и др.]. - </w:t>
            </w:r>
            <w:proofErr w:type="spellStart"/>
            <w:r w:rsidRPr="00DD57DC">
              <w:rPr>
                <w:color w:val="auto"/>
              </w:rPr>
              <w:t>Библиогр</w:t>
            </w:r>
            <w:proofErr w:type="spellEnd"/>
            <w:r w:rsidRPr="00DD57DC">
              <w:rPr>
                <w:color w:val="auto"/>
              </w:rPr>
              <w:t xml:space="preserve">. в конце </w:t>
            </w:r>
            <w:proofErr w:type="spellStart"/>
            <w:r w:rsidRPr="00DD57DC">
              <w:rPr>
                <w:color w:val="auto"/>
              </w:rPr>
              <w:t>докл</w:t>
            </w:r>
            <w:proofErr w:type="spellEnd"/>
            <w:r w:rsidRPr="00DD57DC">
              <w:rPr>
                <w:color w:val="auto"/>
              </w:rPr>
              <w:t>. - ISBN 978-5-7692-1268-0.</w:t>
            </w:r>
          </w:p>
          <w:p w:rsidR="00D958AA" w:rsidRPr="00DD57DC" w:rsidRDefault="00D958AA" w:rsidP="003228B9">
            <w:pPr>
              <w:ind w:firstLine="392"/>
              <w:jc w:val="both"/>
              <w:rPr>
                <w:color w:val="auto"/>
              </w:rPr>
            </w:pPr>
          </w:p>
          <w:p w:rsidR="00D958AA" w:rsidRPr="00DD57DC" w:rsidRDefault="00D958AA" w:rsidP="003228B9">
            <w:pPr>
              <w:ind w:firstLine="392"/>
              <w:jc w:val="both"/>
              <w:rPr>
                <w:color w:val="auto"/>
              </w:rPr>
            </w:pPr>
            <w:r w:rsidRPr="00DD57DC">
              <w:rPr>
                <w:color w:val="auto"/>
              </w:rPr>
              <w:t>Отражены актуальные вопросы геологии, петрологии, геохимии, стратиграфии, геохронологии и металлогении, связанные с формированием Урало-Монгольского складчатого пояса. Особое внимание уделено геологическим объектам, которые тр</w:t>
            </w:r>
            <w:r w:rsidRPr="00DD57DC">
              <w:rPr>
                <w:color w:val="auto"/>
              </w:rPr>
              <w:t>а</w:t>
            </w:r>
            <w:r w:rsidRPr="00DD57DC">
              <w:rPr>
                <w:color w:val="auto"/>
              </w:rPr>
              <w:t xml:space="preserve">диционно выделяются в составе </w:t>
            </w:r>
            <w:proofErr w:type="gramStart"/>
            <w:r w:rsidRPr="00DD57DC">
              <w:rPr>
                <w:color w:val="auto"/>
              </w:rPr>
              <w:t>Алтае-Саянской</w:t>
            </w:r>
            <w:proofErr w:type="gramEnd"/>
            <w:r w:rsidRPr="00DD57DC">
              <w:rPr>
                <w:color w:val="auto"/>
              </w:rPr>
              <w:t xml:space="preserve"> и </w:t>
            </w:r>
            <w:proofErr w:type="spellStart"/>
            <w:r w:rsidRPr="00DD57DC">
              <w:rPr>
                <w:color w:val="auto"/>
              </w:rPr>
              <w:t>Зайсанской</w:t>
            </w:r>
            <w:proofErr w:type="spellEnd"/>
            <w:r w:rsidRPr="00DD57DC">
              <w:rPr>
                <w:color w:val="auto"/>
              </w:rPr>
              <w:t xml:space="preserve"> складчатых областей, а также петрологическим индикаторам, позволяющим проводить корректный анализ геодинамических обстановок Центральной Азии и металлогеническое прогнозиров</w:t>
            </w:r>
            <w:r w:rsidRPr="00DD57DC">
              <w:rPr>
                <w:color w:val="auto"/>
              </w:rPr>
              <w:t>а</w:t>
            </w:r>
            <w:r w:rsidRPr="00DD57DC">
              <w:rPr>
                <w:color w:val="auto"/>
              </w:rPr>
              <w:t xml:space="preserve">ние. Рассмотрены проблемы </w:t>
            </w:r>
            <w:proofErr w:type="spellStart"/>
            <w:r w:rsidRPr="00DD57DC">
              <w:rPr>
                <w:color w:val="auto"/>
              </w:rPr>
              <w:t>офиолитообразования</w:t>
            </w:r>
            <w:proofErr w:type="spellEnd"/>
            <w:r w:rsidRPr="00DD57DC">
              <w:rPr>
                <w:color w:val="auto"/>
              </w:rPr>
              <w:t xml:space="preserve"> (Чарский пояс), структурных д</w:t>
            </w:r>
            <w:r w:rsidRPr="00DD57DC">
              <w:rPr>
                <w:color w:val="auto"/>
              </w:rPr>
              <w:t>е</w:t>
            </w:r>
            <w:r w:rsidRPr="00DD57DC">
              <w:rPr>
                <w:color w:val="auto"/>
              </w:rPr>
              <w:t xml:space="preserve">формаций литосферы (Иртышская сдвиговая зона), а также вопросы </w:t>
            </w:r>
            <w:proofErr w:type="spellStart"/>
            <w:r w:rsidRPr="00DD57DC">
              <w:rPr>
                <w:color w:val="auto"/>
              </w:rPr>
              <w:t>магматизма</w:t>
            </w:r>
            <w:proofErr w:type="spellEnd"/>
            <w:r w:rsidRPr="00DD57DC">
              <w:rPr>
                <w:color w:val="auto"/>
              </w:rPr>
              <w:t>, м</w:t>
            </w:r>
            <w:r w:rsidRPr="00DD57DC">
              <w:rPr>
                <w:color w:val="auto"/>
              </w:rPr>
              <w:t>е</w:t>
            </w:r>
            <w:r w:rsidRPr="00DD57DC">
              <w:rPr>
                <w:color w:val="auto"/>
              </w:rPr>
              <w:t xml:space="preserve">таморфизма и металлогенического прогнозирования Восточного Казахстана, в том числе - </w:t>
            </w:r>
            <w:proofErr w:type="gramStart"/>
            <w:r w:rsidRPr="00DD57DC">
              <w:rPr>
                <w:color w:val="auto"/>
              </w:rPr>
              <w:t>золоторудное</w:t>
            </w:r>
            <w:proofErr w:type="gramEnd"/>
            <w:r w:rsidRPr="00DD57DC">
              <w:rPr>
                <w:color w:val="auto"/>
              </w:rPr>
              <w:t xml:space="preserve"> и колчеданно-полиметаллическое </w:t>
            </w:r>
            <w:proofErr w:type="spellStart"/>
            <w:r w:rsidRPr="00DD57DC">
              <w:rPr>
                <w:color w:val="auto"/>
              </w:rPr>
              <w:t>оруденение</w:t>
            </w:r>
            <w:proofErr w:type="spellEnd"/>
            <w:r w:rsidRPr="00DD57DC">
              <w:rPr>
                <w:color w:val="auto"/>
              </w:rPr>
              <w:t xml:space="preserve">, медно-никелевое </w:t>
            </w:r>
            <w:proofErr w:type="spellStart"/>
            <w:r w:rsidRPr="00DD57DC">
              <w:rPr>
                <w:color w:val="auto"/>
              </w:rPr>
              <w:t>оруденение</w:t>
            </w:r>
            <w:proofErr w:type="spellEnd"/>
            <w:r w:rsidRPr="00DD57DC">
              <w:rPr>
                <w:color w:val="auto"/>
              </w:rPr>
              <w:t>, связанное с базит</w:t>
            </w:r>
            <w:r w:rsidRPr="00DD57DC">
              <w:rPr>
                <w:color w:val="auto"/>
              </w:rPr>
              <w:t>о</w:t>
            </w:r>
            <w:r w:rsidRPr="00DD57DC">
              <w:rPr>
                <w:color w:val="auto"/>
              </w:rPr>
              <w:t xml:space="preserve">вым </w:t>
            </w:r>
            <w:proofErr w:type="spellStart"/>
            <w:r w:rsidRPr="00DD57DC">
              <w:rPr>
                <w:color w:val="auto"/>
              </w:rPr>
              <w:t>магматизмом</w:t>
            </w:r>
            <w:proofErr w:type="spellEnd"/>
            <w:r w:rsidRPr="00DD57DC">
              <w:rPr>
                <w:color w:val="auto"/>
              </w:rPr>
              <w:t xml:space="preserve">, и </w:t>
            </w:r>
            <w:proofErr w:type="spellStart"/>
            <w:r w:rsidRPr="00DD57DC">
              <w:rPr>
                <w:color w:val="auto"/>
              </w:rPr>
              <w:t>Li-Ta</w:t>
            </w:r>
            <w:proofErr w:type="spellEnd"/>
            <w:r w:rsidRPr="00DD57DC">
              <w:rPr>
                <w:color w:val="auto"/>
              </w:rPr>
              <w:t xml:space="preserve"> </w:t>
            </w:r>
            <w:proofErr w:type="spellStart"/>
            <w:r w:rsidRPr="00DD57DC">
              <w:rPr>
                <w:color w:val="auto"/>
              </w:rPr>
              <w:t>редкометалльно</w:t>
            </w:r>
            <w:proofErr w:type="spellEnd"/>
            <w:r w:rsidRPr="00DD57DC">
              <w:rPr>
                <w:color w:val="auto"/>
              </w:rPr>
              <w:t>-пегмати</w:t>
            </w:r>
            <w:r w:rsidR="005E5262">
              <w:rPr>
                <w:color w:val="auto"/>
              </w:rPr>
              <w:softHyphen/>
            </w:r>
            <w:r w:rsidRPr="00DD57DC">
              <w:rPr>
                <w:color w:val="auto"/>
              </w:rPr>
              <w:t xml:space="preserve">товое </w:t>
            </w:r>
            <w:proofErr w:type="spellStart"/>
            <w:r w:rsidRPr="00DD57DC">
              <w:rPr>
                <w:color w:val="auto"/>
              </w:rPr>
              <w:t>оруденение</w:t>
            </w:r>
            <w:proofErr w:type="spellEnd"/>
            <w:r w:rsidRPr="00DD57DC">
              <w:rPr>
                <w:color w:val="auto"/>
              </w:rPr>
              <w:t xml:space="preserve">, связанное с гранитоидным </w:t>
            </w:r>
            <w:proofErr w:type="spellStart"/>
            <w:r w:rsidRPr="00DD57DC">
              <w:rPr>
                <w:color w:val="auto"/>
              </w:rPr>
              <w:t>магмати</w:t>
            </w:r>
            <w:r w:rsidRPr="00DD57DC">
              <w:rPr>
                <w:color w:val="auto"/>
              </w:rPr>
              <w:t>з</w:t>
            </w:r>
            <w:r w:rsidRPr="00DD57DC">
              <w:rPr>
                <w:color w:val="auto"/>
              </w:rPr>
              <w:t>мом</w:t>
            </w:r>
            <w:proofErr w:type="spellEnd"/>
            <w:r w:rsidRPr="00DD57DC">
              <w:rPr>
                <w:color w:val="auto"/>
              </w:rPr>
              <w:t>.</w:t>
            </w:r>
          </w:p>
        </w:tc>
      </w:tr>
      <w:tr w:rsidR="00D958AA" w:rsidTr="006B6F18">
        <w:trPr>
          <w:trHeight w:val="329"/>
          <w:tblCellSpacing w:w="15" w:type="dxa"/>
        </w:trPr>
        <w:tc>
          <w:tcPr>
            <w:tcW w:w="163" w:type="pct"/>
          </w:tcPr>
          <w:p w:rsidR="00D958AA" w:rsidRPr="00C8438F" w:rsidRDefault="00D958A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9" w:type="pct"/>
          </w:tcPr>
          <w:p w:rsidR="00D958AA" w:rsidRPr="00790C89" w:rsidRDefault="00D958AA" w:rsidP="005F7622">
            <w:pPr>
              <w:jc w:val="center"/>
              <w:rPr>
                <w:color w:val="auto"/>
              </w:rPr>
            </w:pPr>
            <w:r w:rsidRPr="00790C89">
              <w:rPr>
                <w:color w:val="auto"/>
              </w:rPr>
              <w:t>В54791</w:t>
            </w:r>
          </w:p>
        </w:tc>
        <w:tc>
          <w:tcPr>
            <w:tcW w:w="4360" w:type="pct"/>
          </w:tcPr>
          <w:p w:rsidR="00D958AA" w:rsidRPr="00790C89" w:rsidRDefault="00D958AA" w:rsidP="003228B9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790C89">
              <w:rPr>
                <w:b/>
                <w:bCs/>
                <w:color w:val="auto"/>
              </w:rPr>
              <w:t>Макрыгина</w:t>
            </w:r>
            <w:proofErr w:type="spellEnd"/>
            <w:r w:rsidRPr="00790C89">
              <w:rPr>
                <w:b/>
                <w:bCs/>
                <w:color w:val="auto"/>
              </w:rPr>
              <w:t>, В.А.</w:t>
            </w:r>
          </w:p>
          <w:p w:rsidR="00D958AA" w:rsidRPr="00790C89" w:rsidRDefault="00D958AA" w:rsidP="003228B9">
            <w:pPr>
              <w:ind w:firstLine="392"/>
              <w:jc w:val="both"/>
              <w:rPr>
                <w:color w:val="auto"/>
              </w:rPr>
            </w:pPr>
            <w:r w:rsidRPr="00790C89">
              <w:rPr>
                <w:color w:val="auto"/>
              </w:rPr>
              <w:t xml:space="preserve">Геохимия и петрология метаморфических и магматических пород </w:t>
            </w:r>
            <w:proofErr w:type="spellStart"/>
            <w:r w:rsidRPr="00790C89">
              <w:rPr>
                <w:color w:val="auto"/>
              </w:rPr>
              <w:t>Ольхонского</w:t>
            </w:r>
            <w:proofErr w:type="spellEnd"/>
            <w:r w:rsidRPr="00790C89">
              <w:rPr>
                <w:color w:val="auto"/>
              </w:rPr>
              <w:t xml:space="preserve"> р</w:t>
            </w:r>
            <w:r w:rsidRPr="00790C89">
              <w:rPr>
                <w:color w:val="auto"/>
              </w:rPr>
              <w:t>е</w:t>
            </w:r>
            <w:r w:rsidRPr="00790C89">
              <w:rPr>
                <w:color w:val="auto"/>
              </w:rPr>
              <w:t xml:space="preserve">гиона Прибайкалья = </w:t>
            </w:r>
            <w:proofErr w:type="spellStart"/>
            <w:r w:rsidRPr="00790C89">
              <w:rPr>
                <w:color w:val="auto"/>
              </w:rPr>
              <w:t>The</w:t>
            </w:r>
            <w:proofErr w:type="spellEnd"/>
            <w:r w:rsidRPr="00790C89">
              <w:rPr>
                <w:color w:val="auto"/>
              </w:rPr>
              <w:t xml:space="preserve"> </w:t>
            </w:r>
            <w:proofErr w:type="spellStart"/>
            <w:r w:rsidRPr="00790C89">
              <w:rPr>
                <w:color w:val="auto"/>
              </w:rPr>
              <w:t>geochemistry</w:t>
            </w:r>
            <w:proofErr w:type="spellEnd"/>
            <w:r w:rsidRPr="00790C89">
              <w:rPr>
                <w:color w:val="auto"/>
              </w:rPr>
              <w:t xml:space="preserve"> </w:t>
            </w:r>
            <w:proofErr w:type="spellStart"/>
            <w:r w:rsidRPr="00790C89">
              <w:rPr>
                <w:color w:val="auto"/>
              </w:rPr>
              <w:t>and</w:t>
            </w:r>
            <w:proofErr w:type="spellEnd"/>
            <w:r w:rsidRPr="00790C89">
              <w:rPr>
                <w:color w:val="auto"/>
              </w:rPr>
              <w:t xml:space="preserve"> </w:t>
            </w:r>
            <w:proofErr w:type="spellStart"/>
            <w:r w:rsidRPr="00790C89">
              <w:rPr>
                <w:color w:val="auto"/>
              </w:rPr>
              <w:t>petrology</w:t>
            </w:r>
            <w:proofErr w:type="spellEnd"/>
            <w:r w:rsidRPr="00790C89">
              <w:rPr>
                <w:color w:val="auto"/>
              </w:rPr>
              <w:t xml:space="preserve"> </w:t>
            </w:r>
            <w:proofErr w:type="spellStart"/>
            <w:r w:rsidRPr="00790C89">
              <w:rPr>
                <w:color w:val="auto"/>
              </w:rPr>
              <w:t>of</w:t>
            </w:r>
            <w:proofErr w:type="spellEnd"/>
            <w:r w:rsidRPr="00790C89">
              <w:rPr>
                <w:color w:val="auto"/>
              </w:rPr>
              <w:t xml:space="preserve"> </w:t>
            </w:r>
            <w:proofErr w:type="spellStart"/>
            <w:r w:rsidRPr="00790C89">
              <w:rPr>
                <w:color w:val="auto"/>
              </w:rPr>
              <w:t>metamorphic</w:t>
            </w:r>
            <w:proofErr w:type="spellEnd"/>
            <w:r w:rsidRPr="00790C89">
              <w:rPr>
                <w:color w:val="auto"/>
              </w:rPr>
              <w:t xml:space="preserve"> </w:t>
            </w:r>
            <w:proofErr w:type="spellStart"/>
            <w:r w:rsidRPr="00790C89">
              <w:rPr>
                <w:color w:val="auto"/>
              </w:rPr>
              <w:t>and</w:t>
            </w:r>
            <w:proofErr w:type="spellEnd"/>
            <w:r w:rsidRPr="00790C89">
              <w:rPr>
                <w:color w:val="auto"/>
              </w:rPr>
              <w:t xml:space="preserve"> </w:t>
            </w:r>
            <w:proofErr w:type="spellStart"/>
            <w:r w:rsidRPr="00790C89">
              <w:rPr>
                <w:color w:val="auto"/>
              </w:rPr>
              <w:t>magmatic</w:t>
            </w:r>
            <w:proofErr w:type="spellEnd"/>
            <w:r w:rsidRPr="00790C89">
              <w:rPr>
                <w:color w:val="auto"/>
              </w:rPr>
              <w:t xml:space="preserve"> </w:t>
            </w:r>
            <w:proofErr w:type="spellStart"/>
            <w:r w:rsidRPr="00790C89">
              <w:rPr>
                <w:color w:val="auto"/>
              </w:rPr>
              <w:t>rocks</w:t>
            </w:r>
            <w:proofErr w:type="spellEnd"/>
            <w:r w:rsidRPr="00790C89">
              <w:rPr>
                <w:color w:val="auto"/>
              </w:rPr>
              <w:t xml:space="preserve"> </w:t>
            </w:r>
            <w:proofErr w:type="spellStart"/>
            <w:r w:rsidRPr="00790C89">
              <w:rPr>
                <w:color w:val="auto"/>
              </w:rPr>
              <w:t>at</w:t>
            </w:r>
            <w:proofErr w:type="spellEnd"/>
            <w:r w:rsidRPr="00790C89">
              <w:rPr>
                <w:color w:val="auto"/>
              </w:rPr>
              <w:t xml:space="preserve"> </w:t>
            </w:r>
            <w:proofErr w:type="spellStart"/>
            <w:r w:rsidRPr="00790C89">
              <w:rPr>
                <w:color w:val="auto"/>
              </w:rPr>
              <w:t>the</w:t>
            </w:r>
            <w:proofErr w:type="spellEnd"/>
            <w:r w:rsidRPr="00790C89">
              <w:rPr>
                <w:color w:val="auto"/>
              </w:rPr>
              <w:t xml:space="preserve"> </w:t>
            </w:r>
            <w:proofErr w:type="spellStart"/>
            <w:r w:rsidRPr="00790C89">
              <w:rPr>
                <w:color w:val="auto"/>
              </w:rPr>
              <w:t>Ol'khon</w:t>
            </w:r>
            <w:proofErr w:type="spellEnd"/>
            <w:r w:rsidRPr="00790C89">
              <w:rPr>
                <w:color w:val="auto"/>
              </w:rPr>
              <w:t xml:space="preserve"> </w:t>
            </w:r>
            <w:proofErr w:type="spellStart"/>
            <w:r w:rsidRPr="00790C89">
              <w:rPr>
                <w:color w:val="auto"/>
              </w:rPr>
              <w:t>region</w:t>
            </w:r>
            <w:proofErr w:type="spellEnd"/>
            <w:r w:rsidRPr="00790C89">
              <w:rPr>
                <w:color w:val="auto"/>
              </w:rPr>
              <w:t xml:space="preserve">, </w:t>
            </w:r>
            <w:proofErr w:type="spellStart"/>
            <w:r w:rsidRPr="00790C89">
              <w:rPr>
                <w:color w:val="auto"/>
              </w:rPr>
              <w:t>Cisbaikalia</w:t>
            </w:r>
            <w:proofErr w:type="spellEnd"/>
            <w:r w:rsidRPr="00790C89">
              <w:rPr>
                <w:color w:val="auto"/>
              </w:rPr>
              <w:t xml:space="preserve"> / В. А. </w:t>
            </w:r>
            <w:proofErr w:type="spellStart"/>
            <w:r w:rsidRPr="00790C89">
              <w:rPr>
                <w:color w:val="auto"/>
              </w:rPr>
              <w:t>Макрыгина</w:t>
            </w:r>
            <w:proofErr w:type="spellEnd"/>
            <w:r w:rsidRPr="00790C89">
              <w:rPr>
                <w:color w:val="auto"/>
              </w:rPr>
              <w:t>, В. С. Антипин ; Рос</w:t>
            </w:r>
            <w:proofErr w:type="gramStart"/>
            <w:r w:rsidRPr="00790C89">
              <w:rPr>
                <w:color w:val="auto"/>
              </w:rPr>
              <w:t>.</w:t>
            </w:r>
            <w:proofErr w:type="gramEnd"/>
            <w:r w:rsidRPr="00790C89">
              <w:rPr>
                <w:color w:val="auto"/>
              </w:rPr>
              <w:t xml:space="preserve"> </w:t>
            </w:r>
            <w:proofErr w:type="gramStart"/>
            <w:r w:rsidRPr="00790C89">
              <w:rPr>
                <w:color w:val="auto"/>
              </w:rPr>
              <w:t>а</w:t>
            </w:r>
            <w:proofErr w:type="gramEnd"/>
            <w:r w:rsidRPr="00790C89">
              <w:rPr>
                <w:color w:val="auto"/>
              </w:rPr>
              <w:t xml:space="preserve">кад. наук, </w:t>
            </w:r>
            <w:proofErr w:type="spellStart"/>
            <w:r w:rsidRPr="00790C89">
              <w:rPr>
                <w:color w:val="auto"/>
              </w:rPr>
              <w:t>Сиб</w:t>
            </w:r>
            <w:proofErr w:type="spellEnd"/>
            <w:r w:rsidRPr="00790C89">
              <w:rPr>
                <w:color w:val="auto"/>
              </w:rPr>
              <w:t xml:space="preserve">. </w:t>
            </w:r>
            <w:proofErr w:type="spellStart"/>
            <w:r w:rsidRPr="00790C89">
              <w:rPr>
                <w:color w:val="auto"/>
              </w:rPr>
              <w:t>отд-ние</w:t>
            </w:r>
            <w:proofErr w:type="spellEnd"/>
            <w:r w:rsidRPr="00790C89">
              <w:rPr>
                <w:color w:val="auto"/>
              </w:rPr>
              <w:t xml:space="preserve">, Ин-т геохимии им. </w:t>
            </w:r>
            <w:proofErr w:type="spellStart"/>
            <w:r w:rsidRPr="00790C89">
              <w:rPr>
                <w:color w:val="auto"/>
              </w:rPr>
              <w:t>А.П.Виноградова</w:t>
            </w:r>
            <w:proofErr w:type="spellEnd"/>
            <w:r w:rsidRPr="00790C89">
              <w:rPr>
                <w:color w:val="auto"/>
              </w:rPr>
              <w:t xml:space="preserve"> ; отв. ред. </w:t>
            </w:r>
            <w:proofErr w:type="spellStart"/>
            <w:r w:rsidRPr="00790C89">
              <w:rPr>
                <w:color w:val="auto"/>
              </w:rPr>
              <w:t>М.И.Кузьмин</w:t>
            </w:r>
            <w:proofErr w:type="spellEnd"/>
            <w:r w:rsidRPr="00790C89">
              <w:rPr>
                <w:color w:val="auto"/>
              </w:rPr>
              <w:t>. - Новос</w:t>
            </w:r>
            <w:r w:rsidRPr="00790C89">
              <w:rPr>
                <w:color w:val="auto"/>
              </w:rPr>
              <w:t>и</w:t>
            </w:r>
            <w:r w:rsidRPr="00790C89">
              <w:rPr>
                <w:color w:val="auto"/>
              </w:rPr>
              <w:t>бирск</w:t>
            </w:r>
            <w:proofErr w:type="gramStart"/>
            <w:r w:rsidRPr="00790C89">
              <w:rPr>
                <w:color w:val="auto"/>
              </w:rPr>
              <w:t xml:space="preserve"> :</w:t>
            </w:r>
            <w:proofErr w:type="gramEnd"/>
            <w:r w:rsidRPr="00790C89">
              <w:rPr>
                <w:color w:val="auto"/>
              </w:rPr>
              <w:t xml:space="preserve"> Гео, 2018. - 246, [2] с. : ил., табл. - Рез</w:t>
            </w:r>
            <w:proofErr w:type="gramStart"/>
            <w:r w:rsidRPr="00790C89">
              <w:rPr>
                <w:color w:val="auto"/>
              </w:rPr>
              <w:t>.</w:t>
            </w:r>
            <w:proofErr w:type="gramEnd"/>
            <w:r w:rsidRPr="00790C89">
              <w:rPr>
                <w:color w:val="auto"/>
              </w:rPr>
              <w:t xml:space="preserve"> </w:t>
            </w:r>
            <w:proofErr w:type="gramStart"/>
            <w:r w:rsidRPr="00790C89">
              <w:rPr>
                <w:color w:val="auto"/>
              </w:rPr>
              <w:t>а</w:t>
            </w:r>
            <w:proofErr w:type="gramEnd"/>
            <w:r w:rsidRPr="00790C89">
              <w:rPr>
                <w:color w:val="auto"/>
              </w:rPr>
              <w:t>нгл. - 100-летию со дня рожд</w:t>
            </w:r>
            <w:r w:rsidRPr="00790C89">
              <w:rPr>
                <w:color w:val="auto"/>
              </w:rPr>
              <w:t>е</w:t>
            </w:r>
            <w:r w:rsidRPr="00790C89">
              <w:rPr>
                <w:color w:val="auto"/>
              </w:rPr>
              <w:t xml:space="preserve">ния акад. </w:t>
            </w:r>
            <w:proofErr w:type="spellStart"/>
            <w:r w:rsidRPr="00790C89">
              <w:rPr>
                <w:color w:val="auto"/>
              </w:rPr>
              <w:lastRenderedPageBreak/>
              <w:t>Л.В.Таусона</w:t>
            </w:r>
            <w:proofErr w:type="spellEnd"/>
            <w:r w:rsidRPr="00790C89">
              <w:rPr>
                <w:color w:val="auto"/>
              </w:rPr>
              <w:t xml:space="preserve"> </w:t>
            </w:r>
            <w:proofErr w:type="spellStart"/>
            <w:r w:rsidRPr="00790C89">
              <w:rPr>
                <w:color w:val="auto"/>
              </w:rPr>
              <w:t>посвящ</w:t>
            </w:r>
            <w:proofErr w:type="spellEnd"/>
            <w:r w:rsidRPr="00790C89">
              <w:rPr>
                <w:color w:val="auto"/>
              </w:rPr>
              <w:t xml:space="preserve">. - </w:t>
            </w:r>
            <w:proofErr w:type="spellStart"/>
            <w:r w:rsidRPr="00790C89">
              <w:rPr>
                <w:color w:val="auto"/>
              </w:rPr>
              <w:t>Библиогр</w:t>
            </w:r>
            <w:proofErr w:type="spellEnd"/>
            <w:r w:rsidRPr="00790C89">
              <w:rPr>
                <w:color w:val="auto"/>
              </w:rPr>
              <w:t>.: с. 237-246. - ISBN 978-5-9909584-4-9.</w:t>
            </w:r>
          </w:p>
          <w:p w:rsidR="00D958AA" w:rsidRPr="00790C89" w:rsidRDefault="00D958AA" w:rsidP="003228B9">
            <w:pPr>
              <w:ind w:firstLine="392"/>
              <w:jc w:val="both"/>
              <w:rPr>
                <w:color w:val="auto"/>
              </w:rPr>
            </w:pPr>
          </w:p>
          <w:p w:rsidR="00D958AA" w:rsidRPr="00790C89" w:rsidRDefault="00D958AA" w:rsidP="003228B9">
            <w:pPr>
              <w:ind w:firstLine="392"/>
              <w:jc w:val="both"/>
              <w:rPr>
                <w:b/>
                <w:bCs/>
                <w:color w:val="auto"/>
              </w:rPr>
            </w:pPr>
            <w:r w:rsidRPr="00790C89">
              <w:rPr>
                <w:color w:val="auto"/>
              </w:rPr>
              <w:t>Книга является обобщением многолетних геохимических и геологических матер</w:t>
            </w:r>
            <w:r w:rsidRPr="00790C89">
              <w:rPr>
                <w:color w:val="auto"/>
              </w:rPr>
              <w:t>и</w:t>
            </w:r>
            <w:r w:rsidRPr="00790C89">
              <w:rPr>
                <w:color w:val="auto"/>
              </w:rPr>
              <w:t>алов по складчатому обрамлению юга Сибирской платформы, составу и взаимоотн</w:t>
            </w:r>
            <w:r w:rsidRPr="00790C89">
              <w:rPr>
                <w:color w:val="auto"/>
              </w:rPr>
              <w:t>о</w:t>
            </w:r>
            <w:r w:rsidRPr="00790C89">
              <w:rPr>
                <w:color w:val="auto"/>
              </w:rPr>
              <w:t>шениям вулканогенно-осадочных раннепалеозойских толщ, преобразованию их в пр</w:t>
            </w:r>
            <w:r w:rsidRPr="00790C89">
              <w:rPr>
                <w:color w:val="auto"/>
              </w:rPr>
              <w:t>о</w:t>
            </w:r>
            <w:r w:rsidRPr="00790C89">
              <w:rPr>
                <w:color w:val="auto"/>
              </w:rPr>
              <w:t xml:space="preserve">цессе коллизии, зонального метаморфизма, сдвигового </w:t>
            </w:r>
            <w:proofErr w:type="spellStart"/>
            <w:r w:rsidRPr="00790C89">
              <w:rPr>
                <w:color w:val="auto"/>
              </w:rPr>
              <w:t>тектогенеза</w:t>
            </w:r>
            <w:proofErr w:type="spellEnd"/>
            <w:r w:rsidRPr="00790C89">
              <w:rPr>
                <w:color w:val="auto"/>
              </w:rPr>
              <w:t>. Наиболее подро</w:t>
            </w:r>
            <w:r w:rsidRPr="00790C89">
              <w:rPr>
                <w:color w:val="auto"/>
              </w:rPr>
              <w:t>б</w:t>
            </w:r>
            <w:r w:rsidRPr="00790C89">
              <w:rPr>
                <w:color w:val="auto"/>
              </w:rPr>
              <w:t xml:space="preserve">но рассмотрены процессы </w:t>
            </w:r>
            <w:proofErr w:type="spellStart"/>
            <w:r w:rsidRPr="00790C89">
              <w:rPr>
                <w:color w:val="auto"/>
              </w:rPr>
              <w:t>гранитообразования</w:t>
            </w:r>
            <w:proofErr w:type="spellEnd"/>
            <w:r w:rsidRPr="00790C89">
              <w:rPr>
                <w:color w:val="auto"/>
              </w:rPr>
              <w:t xml:space="preserve"> от метаморфической </w:t>
            </w:r>
            <w:proofErr w:type="spellStart"/>
            <w:r w:rsidRPr="00790C89">
              <w:rPr>
                <w:color w:val="auto"/>
              </w:rPr>
              <w:t>гранит</w:t>
            </w:r>
            <w:r w:rsidRPr="00790C89">
              <w:rPr>
                <w:color w:val="auto"/>
              </w:rPr>
              <w:t>и</w:t>
            </w:r>
            <w:r w:rsidRPr="00790C89">
              <w:rPr>
                <w:color w:val="auto"/>
              </w:rPr>
              <w:t>зации</w:t>
            </w:r>
            <w:proofErr w:type="spellEnd"/>
            <w:r w:rsidRPr="00790C89">
              <w:rPr>
                <w:color w:val="auto"/>
              </w:rPr>
              <w:t xml:space="preserve"> до </w:t>
            </w:r>
            <w:proofErr w:type="spellStart"/>
            <w:r w:rsidRPr="00790C89">
              <w:rPr>
                <w:color w:val="auto"/>
              </w:rPr>
              <w:t>анатексиса</w:t>
            </w:r>
            <w:proofErr w:type="spellEnd"/>
            <w:r w:rsidRPr="00790C89">
              <w:rPr>
                <w:color w:val="auto"/>
              </w:rPr>
              <w:t xml:space="preserve"> с формированием </w:t>
            </w:r>
            <w:proofErr w:type="spellStart"/>
            <w:r w:rsidRPr="00790C89">
              <w:rPr>
                <w:color w:val="auto"/>
              </w:rPr>
              <w:t>синколлизионных</w:t>
            </w:r>
            <w:proofErr w:type="spellEnd"/>
            <w:r w:rsidRPr="00790C89">
              <w:rPr>
                <w:color w:val="auto"/>
              </w:rPr>
              <w:t xml:space="preserve"> гранитов </w:t>
            </w:r>
            <w:proofErr w:type="spellStart"/>
            <w:r w:rsidRPr="00790C89">
              <w:rPr>
                <w:color w:val="auto"/>
              </w:rPr>
              <w:t>шаранурского</w:t>
            </w:r>
            <w:proofErr w:type="spellEnd"/>
            <w:r w:rsidRPr="00790C89">
              <w:rPr>
                <w:color w:val="auto"/>
              </w:rPr>
              <w:t xml:space="preserve"> комплекса (490-465 </w:t>
            </w:r>
            <w:proofErr w:type="gramStart"/>
            <w:r w:rsidRPr="00790C89">
              <w:rPr>
                <w:color w:val="auto"/>
              </w:rPr>
              <w:t>млн</w:t>
            </w:r>
            <w:proofErr w:type="gramEnd"/>
            <w:r w:rsidRPr="00790C89">
              <w:rPr>
                <w:color w:val="auto"/>
              </w:rPr>
              <w:t xml:space="preserve"> лет); формирование многофазных </w:t>
            </w:r>
            <w:proofErr w:type="spellStart"/>
            <w:r w:rsidRPr="00790C89">
              <w:rPr>
                <w:color w:val="auto"/>
              </w:rPr>
              <w:t>островодужных</w:t>
            </w:r>
            <w:proofErr w:type="spellEnd"/>
            <w:r w:rsidRPr="00790C89">
              <w:rPr>
                <w:color w:val="auto"/>
              </w:rPr>
              <w:t xml:space="preserve"> масс</w:t>
            </w:r>
            <w:r w:rsidRPr="00790C89">
              <w:rPr>
                <w:color w:val="auto"/>
              </w:rPr>
              <w:t>и</w:t>
            </w:r>
            <w:r w:rsidRPr="00790C89">
              <w:rPr>
                <w:color w:val="auto"/>
              </w:rPr>
              <w:t xml:space="preserve">вов </w:t>
            </w:r>
            <w:proofErr w:type="spellStart"/>
            <w:r w:rsidRPr="00790C89">
              <w:rPr>
                <w:color w:val="auto"/>
              </w:rPr>
              <w:t>хайдайского</w:t>
            </w:r>
            <w:proofErr w:type="spellEnd"/>
            <w:r w:rsidRPr="00790C89">
              <w:rPr>
                <w:color w:val="auto"/>
              </w:rPr>
              <w:t xml:space="preserve"> комплекса с комплементарными </w:t>
            </w:r>
            <w:proofErr w:type="spellStart"/>
            <w:r w:rsidRPr="00790C89">
              <w:rPr>
                <w:color w:val="auto"/>
              </w:rPr>
              <w:t>метаандезитоидами</w:t>
            </w:r>
            <w:proofErr w:type="spellEnd"/>
            <w:r w:rsidRPr="00790C89">
              <w:rPr>
                <w:color w:val="auto"/>
              </w:rPr>
              <w:t xml:space="preserve">. Проведено сравнение состава южной полосы выходов расслоенных </w:t>
            </w:r>
            <w:proofErr w:type="spellStart"/>
            <w:r w:rsidRPr="00790C89">
              <w:rPr>
                <w:color w:val="auto"/>
              </w:rPr>
              <w:t>ультрабазит</w:t>
            </w:r>
            <w:proofErr w:type="spellEnd"/>
            <w:r w:rsidRPr="00790C89">
              <w:rPr>
                <w:color w:val="auto"/>
              </w:rPr>
              <w:t>-базитовых масс</w:t>
            </w:r>
            <w:r w:rsidRPr="00790C89">
              <w:rPr>
                <w:color w:val="auto"/>
              </w:rPr>
              <w:t>и</w:t>
            </w:r>
            <w:r w:rsidRPr="00790C89">
              <w:rPr>
                <w:color w:val="auto"/>
              </w:rPr>
              <w:t xml:space="preserve">вов. Вследствие необычной близости всех этих событий во времени - 500-470 </w:t>
            </w:r>
            <w:proofErr w:type="gramStart"/>
            <w:r w:rsidRPr="00790C89">
              <w:rPr>
                <w:color w:val="auto"/>
              </w:rPr>
              <w:t>млн</w:t>
            </w:r>
            <w:proofErr w:type="gramEnd"/>
            <w:r w:rsidRPr="00790C89">
              <w:rPr>
                <w:color w:val="auto"/>
              </w:rPr>
              <w:t xml:space="preserve"> лет - взаимодействие кислых и основных расплавов породило щелочные магмы </w:t>
            </w:r>
            <w:proofErr w:type="spellStart"/>
            <w:r w:rsidRPr="00790C89">
              <w:rPr>
                <w:color w:val="auto"/>
              </w:rPr>
              <w:t>Т</w:t>
            </w:r>
            <w:r w:rsidRPr="00790C89">
              <w:rPr>
                <w:color w:val="auto"/>
              </w:rPr>
              <w:t>а</w:t>
            </w:r>
            <w:r w:rsidRPr="00790C89">
              <w:rPr>
                <w:color w:val="auto"/>
              </w:rPr>
              <w:t>жеранского</w:t>
            </w:r>
            <w:proofErr w:type="spellEnd"/>
            <w:r w:rsidRPr="00790C89">
              <w:rPr>
                <w:color w:val="auto"/>
              </w:rPr>
              <w:t xml:space="preserve"> и </w:t>
            </w:r>
            <w:proofErr w:type="spellStart"/>
            <w:r w:rsidRPr="00790C89">
              <w:rPr>
                <w:color w:val="auto"/>
              </w:rPr>
              <w:t>Будунского</w:t>
            </w:r>
            <w:proofErr w:type="spellEnd"/>
            <w:r w:rsidRPr="00790C89">
              <w:rPr>
                <w:color w:val="auto"/>
              </w:rPr>
              <w:t xml:space="preserve"> массивов и проявления щелочных </w:t>
            </w:r>
            <w:proofErr w:type="spellStart"/>
            <w:r w:rsidRPr="00790C89">
              <w:rPr>
                <w:color w:val="auto"/>
              </w:rPr>
              <w:t>метасоматитов</w:t>
            </w:r>
            <w:proofErr w:type="spellEnd"/>
            <w:r w:rsidRPr="00790C89">
              <w:rPr>
                <w:color w:val="auto"/>
              </w:rPr>
              <w:t xml:space="preserve"> вблизи </w:t>
            </w:r>
            <w:proofErr w:type="spellStart"/>
            <w:r w:rsidRPr="00790C89">
              <w:rPr>
                <w:color w:val="auto"/>
              </w:rPr>
              <w:t>Бирхинского</w:t>
            </w:r>
            <w:proofErr w:type="spellEnd"/>
            <w:r w:rsidRPr="00790C89">
              <w:rPr>
                <w:color w:val="auto"/>
              </w:rPr>
              <w:t xml:space="preserve"> и </w:t>
            </w:r>
            <w:proofErr w:type="spellStart"/>
            <w:r w:rsidRPr="00790C89">
              <w:rPr>
                <w:color w:val="auto"/>
              </w:rPr>
              <w:t>Бугульдейск</w:t>
            </w:r>
            <w:r w:rsidRPr="00790C89">
              <w:rPr>
                <w:color w:val="auto"/>
              </w:rPr>
              <w:t>о</w:t>
            </w:r>
            <w:r w:rsidRPr="00790C89">
              <w:rPr>
                <w:color w:val="auto"/>
              </w:rPr>
              <w:t>го</w:t>
            </w:r>
            <w:proofErr w:type="spellEnd"/>
            <w:r w:rsidRPr="00790C89">
              <w:rPr>
                <w:color w:val="auto"/>
              </w:rPr>
              <w:t xml:space="preserve"> габброидных массивов. </w:t>
            </w:r>
            <w:proofErr w:type="gramStart"/>
            <w:r w:rsidRPr="00790C89">
              <w:rPr>
                <w:color w:val="auto"/>
              </w:rPr>
              <w:t>Выделены и изучены</w:t>
            </w:r>
            <w:proofErr w:type="gramEnd"/>
            <w:r w:rsidRPr="00790C89">
              <w:rPr>
                <w:color w:val="auto"/>
              </w:rPr>
              <w:t xml:space="preserve"> </w:t>
            </w:r>
            <w:proofErr w:type="spellStart"/>
            <w:r w:rsidRPr="00790C89">
              <w:rPr>
                <w:color w:val="auto"/>
              </w:rPr>
              <w:t>редкометалльно</w:t>
            </w:r>
            <w:proofErr w:type="spellEnd"/>
            <w:r w:rsidRPr="00790C89">
              <w:rPr>
                <w:color w:val="auto"/>
              </w:rPr>
              <w:t xml:space="preserve">-редкоземельные </w:t>
            </w:r>
            <w:proofErr w:type="spellStart"/>
            <w:r w:rsidRPr="00790C89">
              <w:rPr>
                <w:color w:val="auto"/>
              </w:rPr>
              <w:t>пе</w:t>
            </w:r>
            <w:r w:rsidRPr="00790C89">
              <w:rPr>
                <w:color w:val="auto"/>
              </w:rPr>
              <w:t>г</w:t>
            </w:r>
            <w:r w:rsidRPr="00790C89">
              <w:rPr>
                <w:color w:val="auto"/>
              </w:rPr>
              <w:t>матоидные</w:t>
            </w:r>
            <w:proofErr w:type="spellEnd"/>
            <w:r w:rsidRPr="00790C89">
              <w:rPr>
                <w:color w:val="auto"/>
              </w:rPr>
              <w:t xml:space="preserve"> граниты </w:t>
            </w:r>
            <w:proofErr w:type="spellStart"/>
            <w:r w:rsidRPr="00790C89">
              <w:rPr>
                <w:color w:val="auto"/>
              </w:rPr>
              <w:t>внутриплитного</w:t>
            </w:r>
            <w:proofErr w:type="spellEnd"/>
            <w:r w:rsidRPr="00790C89">
              <w:rPr>
                <w:color w:val="auto"/>
              </w:rPr>
              <w:t xml:space="preserve"> этапа.</w:t>
            </w:r>
          </w:p>
        </w:tc>
      </w:tr>
      <w:tr w:rsidR="00D958AA" w:rsidTr="006B6F18">
        <w:trPr>
          <w:trHeight w:val="329"/>
          <w:tblCellSpacing w:w="15" w:type="dxa"/>
        </w:trPr>
        <w:tc>
          <w:tcPr>
            <w:tcW w:w="163" w:type="pct"/>
          </w:tcPr>
          <w:p w:rsidR="00D958AA" w:rsidRPr="00C8438F" w:rsidRDefault="00D958A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9" w:type="pct"/>
          </w:tcPr>
          <w:p w:rsidR="00D958AA" w:rsidRPr="0066494A" w:rsidRDefault="00D958AA" w:rsidP="005F7622">
            <w:pPr>
              <w:jc w:val="center"/>
              <w:rPr>
                <w:color w:val="auto"/>
              </w:rPr>
            </w:pPr>
            <w:r w:rsidRPr="008F520F">
              <w:rPr>
                <w:color w:val="auto"/>
              </w:rPr>
              <w:t>В54788</w:t>
            </w:r>
          </w:p>
        </w:tc>
        <w:tc>
          <w:tcPr>
            <w:tcW w:w="4360" w:type="pct"/>
          </w:tcPr>
          <w:p w:rsidR="00D958AA" w:rsidRPr="00F91A3C" w:rsidRDefault="00D958AA" w:rsidP="003228B9">
            <w:pPr>
              <w:ind w:firstLine="392"/>
              <w:jc w:val="both"/>
              <w:rPr>
                <w:color w:val="auto"/>
              </w:rPr>
            </w:pPr>
            <w:r w:rsidRPr="00F91A3C">
              <w:rPr>
                <w:b/>
                <w:bCs/>
                <w:color w:val="auto"/>
              </w:rPr>
              <w:t xml:space="preserve">Методы дистанционного зондирования Земли при решении </w:t>
            </w:r>
            <w:proofErr w:type="spellStart"/>
            <w:r w:rsidRPr="00F91A3C">
              <w:rPr>
                <w:b/>
                <w:bCs/>
                <w:color w:val="auto"/>
              </w:rPr>
              <w:t>природоресур</w:t>
            </w:r>
            <w:r w:rsidRPr="00F91A3C">
              <w:rPr>
                <w:b/>
                <w:bCs/>
                <w:color w:val="auto"/>
              </w:rPr>
              <w:t>с</w:t>
            </w:r>
            <w:r w:rsidRPr="00F91A3C">
              <w:rPr>
                <w:b/>
                <w:bCs/>
                <w:color w:val="auto"/>
              </w:rPr>
              <w:t>ных</w:t>
            </w:r>
            <w:proofErr w:type="spellEnd"/>
            <w:r w:rsidRPr="00F91A3C">
              <w:rPr>
                <w:b/>
                <w:bCs/>
                <w:color w:val="auto"/>
              </w:rPr>
              <w:t xml:space="preserve"> задач</w:t>
            </w:r>
            <w:r w:rsidRPr="00F91A3C">
              <w:rPr>
                <w:color w:val="auto"/>
              </w:rPr>
              <w:t xml:space="preserve"> : справочник / В. С. Антипов, В. И. Астахов, И. А. Бычкова [и др.] ; гл. ред.: </w:t>
            </w:r>
            <w:proofErr w:type="spellStart"/>
            <w:r w:rsidRPr="00F91A3C">
              <w:rPr>
                <w:color w:val="auto"/>
              </w:rPr>
              <w:t>А.Ф.Морозов</w:t>
            </w:r>
            <w:proofErr w:type="spellEnd"/>
            <w:r w:rsidRPr="00F91A3C">
              <w:rPr>
                <w:color w:val="auto"/>
              </w:rPr>
              <w:t xml:space="preserve">, </w:t>
            </w:r>
            <w:proofErr w:type="spellStart"/>
            <w:r w:rsidRPr="00F91A3C">
              <w:rPr>
                <w:color w:val="auto"/>
              </w:rPr>
              <w:t>А.В.Перцов</w:t>
            </w:r>
            <w:proofErr w:type="spellEnd"/>
            <w:r w:rsidRPr="00F91A3C">
              <w:rPr>
                <w:color w:val="auto"/>
              </w:rPr>
              <w:t xml:space="preserve"> ; М-во природ. ресурсов</w:t>
            </w:r>
            <w:proofErr w:type="gramStart"/>
            <w:r w:rsidRPr="00F91A3C">
              <w:rPr>
                <w:color w:val="auto"/>
              </w:rPr>
              <w:t xml:space="preserve"> Р</w:t>
            </w:r>
            <w:proofErr w:type="gramEnd"/>
            <w:r w:rsidRPr="00F91A3C">
              <w:rPr>
                <w:color w:val="auto"/>
              </w:rPr>
              <w:t xml:space="preserve">ос. Федерации, </w:t>
            </w:r>
            <w:proofErr w:type="spellStart"/>
            <w:r w:rsidRPr="00F91A3C">
              <w:rPr>
                <w:color w:val="auto"/>
              </w:rPr>
              <w:t>Федер</w:t>
            </w:r>
            <w:proofErr w:type="spellEnd"/>
            <w:r w:rsidRPr="00F91A3C">
              <w:rPr>
                <w:color w:val="auto"/>
              </w:rPr>
              <w:t>. агентство по недропользованию, Науч</w:t>
            </w:r>
            <w:proofErr w:type="gramStart"/>
            <w:r w:rsidRPr="00F91A3C">
              <w:rPr>
                <w:color w:val="auto"/>
              </w:rPr>
              <w:t>.-</w:t>
            </w:r>
            <w:proofErr w:type="spellStart"/>
            <w:proofErr w:type="gramEnd"/>
            <w:r w:rsidRPr="00F91A3C">
              <w:rPr>
                <w:color w:val="auto"/>
              </w:rPr>
              <w:t>исслед</w:t>
            </w:r>
            <w:proofErr w:type="spellEnd"/>
            <w:r w:rsidRPr="00F91A3C">
              <w:rPr>
                <w:color w:val="auto"/>
              </w:rPr>
              <w:t xml:space="preserve">. ин-т </w:t>
            </w:r>
            <w:proofErr w:type="spellStart"/>
            <w:r w:rsidRPr="00F91A3C">
              <w:rPr>
                <w:color w:val="auto"/>
              </w:rPr>
              <w:t>космоаэрогеол</w:t>
            </w:r>
            <w:proofErr w:type="spellEnd"/>
            <w:r w:rsidRPr="00F91A3C">
              <w:rPr>
                <w:color w:val="auto"/>
              </w:rPr>
              <w:t>. методов (НИИКАМ). - Санкт-Петербург</w:t>
            </w:r>
            <w:proofErr w:type="gramStart"/>
            <w:r w:rsidRPr="00F91A3C">
              <w:rPr>
                <w:color w:val="auto"/>
              </w:rPr>
              <w:t xml:space="preserve"> :</w:t>
            </w:r>
            <w:proofErr w:type="gramEnd"/>
            <w:r w:rsidRPr="00F91A3C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Изд-во </w:t>
            </w:r>
            <w:r w:rsidRPr="00F91A3C">
              <w:rPr>
                <w:color w:val="auto"/>
              </w:rPr>
              <w:t>ВСЕГЕИ, 2004. - 129, [1] с.</w:t>
            </w:r>
            <w:proofErr w:type="gramStart"/>
            <w:r w:rsidRPr="00F91A3C">
              <w:rPr>
                <w:color w:val="auto"/>
              </w:rPr>
              <w:t xml:space="preserve"> :</w:t>
            </w:r>
            <w:proofErr w:type="gramEnd"/>
            <w:r w:rsidRPr="00F91A3C">
              <w:rPr>
                <w:color w:val="auto"/>
              </w:rPr>
              <w:t xml:space="preserve"> ил. - Авт. и ред. указ</w:t>
            </w:r>
            <w:proofErr w:type="gramStart"/>
            <w:r w:rsidRPr="00F91A3C">
              <w:rPr>
                <w:color w:val="auto"/>
              </w:rPr>
              <w:t>.</w:t>
            </w:r>
            <w:proofErr w:type="gramEnd"/>
            <w:r w:rsidRPr="00F91A3C">
              <w:rPr>
                <w:color w:val="auto"/>
              </w:rPr>
              <w:t xml:space="preserve"> </w:t>
            </w:r>
            <w:proofErr w:type="gramStart"/>
            <w:r w:rsidRPr="00F91A3C">
              <w:rPr>
                <w:color w:val="auto"/>
              </w:rPr>
              <w:t>н</w:t>
            </w:r>
            <w:proofErr w:type="gramEnd"/>
            <w:r w:rsidRPr="00F91A3C">
              <w:rPr>
                <w:color w:val="auto"/>
              </w:rPr>
              <w:t>а обор</w:t>
            </w:r>
            <w:r w:rsidRPr="00F91A3C">
              <w:rPr>
                <w:color w:val="auto"/>
              </w:rPr>
              <w:t>о</w:t>
            </w:r>
            <w:r w:rsidRPr="00F91A3C">
              <w:rPr>
                <w:color w:val="auto"/>
              </w:rPr>
              <w:t xml:space="preserve">те </w:t>
            </w:r>
            <w:proofErr w:type="spellStart"/>
            <w:r w:rsidRPr="00F91A3C">
              <w:rPr>
                <w:color w:val="auto"/>
              </w:rPr>
              <w:t>тит</w:t>
            </w:r>
            <w:proofErr w:type="spellEnd"/>
            <w:r w:rsidRPr="00F91A3C">
              <w:rPr>
                <w:color w:val="auto"/>
              </w:rPr>
              <w:t xml:space="preserve">. л. - </w:t>
            </w:r>
            <w:proofErr w:type="spellStart"/>
            <w:r w:rsidRPr="00F91A3C">
              <w:rPr>
                <w:color w:val="auto"/>
              </w:rPr>
              <w:t>Библиогр</w:t>
            </w:r>
            <w:proofErr w:type="spellEnd"/>
            <w:r w:rsidRPr="00F91A3C">
              <w:rPr>
                <w:color w:val="auto"/>
              </w:rPr>
              <w:t>. в конце разд. - ISBN 5-93761-066-0.</w:t>
            </w:r>
          </w:p>
          <w:p w:rsidR="00D958AA" w:rsidRPr="00F91A3C" w:rsidRDefault="00D958AA" w:rsidP="003228B9">
            <w:pPr>
              <w:ind w:firstLine="392"/>
              <w:jc w:val="both"/>
              <w:rPr>
                <w:color w:val="auto"/>
              </w:rPr>
            </w:pPr>
          </w:p>
          <w:p w:rsidR="00D958AA" w:rsidRPr="0066494A" w:rsidRDefault="00D958AA" w:rsidP="003228B9">
            <w:pPr>
              <w:ind w:firstLine="392"/>
              <w:jc w:val="both"/>
              <w:rPr>
                <w:color w:val="auto"/>
              </w:rPr>
            </w:pPr>
            <w:r w:rsidRPr="00F91A3C">
              <w:rPr>
                <w:color w:val="auto"/>
              </w:rPr>
              <w:t>Представлены справочные материалы по вопросам получения, обработки и тем</w:t>
            </w:r>
            <w:r w:rsidRPr="00F91A3C">
              <w:rPr>
                <w:color w:val="auto"/>
              </w:rPr>
              <w:t>а</w:t>
            </w:r>
            <w:r w:rsidRPr="00F91A3C">
              <w:rPr>
                <w:color w:val="auto"/>
              </w:rPr>
              <w:t xml:space="preserve">тической интерпретации данных аэрокосмических съемок при решении задач </w:t>
            </w:r>
            <w:proofErr w:type="spellStart"/>
            <w:r w:rsidRPr="00F91A3C">
              <w:rPr>
                <w:color w:val="auto"/>
              </w:rPr>
              <w:t>прир</w:t>
            </w:r>
            <w:r w:rsidRPr="00F91A3C">
              <w:rPr>
                <w:color w:val="auto"/>
              </w:rPr>
              <w:t>о</w:t>
            </w:r>
            <w:r w:rsidRPr="00F91A3C">
              <w:rPr>
                <w:color w:val="auto"/>
              </w:rPr>
              <w:t>доресурсного</w:t>
            </w:r>
            <w:proofErr w:type="spellEnd"/>
            <w:r w:rsidRPr="00F91A3C">
              <w:rPr>
                <w:color w:val="auto"/>
              </w:rPr>
              <w:t xml:space="preserve"> комплекса, стоящих перед производственными и научными организац</w:t>
            </w:r>
            <w:r w:rsidRPr="00F91A3C">
              <w:rPr>
                <w:color w:val="auto"/>
              </w:rPr>
              <w:t>и</w:t>
            </w:r>
            <w:r w:rsidRPr="00F91A3C">
              <w:rPr>
                <w:color w:val="auto"/>
              </w:rPr>
              <w:t>ями системы Министерства природных ресурсов России. Приведены характерист</w:t>
            </w:r>
            <w:r w:rsidRPr="00F91A3C">
              <w:rPr>
                <w:color w:val="auto"/>
              </w:rPr>
              <w:t>и</w:t>
            </w:r>
            <w:r w:rsidRPr="00F91A3C">
              <w:rPr>
                <w:color w:val="auto"/>
              </w:rPr>
              <w:t>ки отечественных и зарубежных материалов космических съемок, применяемых при р</w:t>
            </w:r>
            <w:r w:rsidRPr="00F91A3C">
              <w:rPr>
                <w:color w:val="auto"/>
              </w:rPr>
              <w:t>е</w:t>
            </w:r>
            <w:r w:rsidRPr="00F91A3C">
              <w:rPr>
                <w:color w:val="auto"/>
              </w:rPr>
              <w:t>шении разнообразных задач изучения природных ресурсов и состояния окружа</w:t>
            </w:r>
            <w:r w:rsidRPr="00F91A3C">
              <w:rPr>
                <w:color w:val="auto"/>
              </w:rPr>
              <w:t>ю</w:t>
            </w:r>
            <w:r w:rsidRPr="00F91A3C">
              <w:rPr>
                <w:color w:val="auto"/>
              </w:rPr>
              <w:t>щей среды, а также примеры их использования.</w:t>
            </w:r>
          </w:p>
        </w:tc>
      </w:tr>
      <w:tr w:rsidR="00D958AA" w:rsidTr="006B6F18">
        <w:trPr>
          <w:trHeight w:val="329"/>
          <w:tblCellSpacing w:w="15" w:type="dxa"/>
        </w:trPr>
        <w:tc>
          <w:tcPr>
            <w:tcW w:w="163" w:type="pct"/>
          </w:tcPr>
          <w:p w:rsidR="00D958AA" w:rsidRPr="00C8438F" w:rsidRDefault="00D958A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9" w:type="pct"/>
          </w:tcPr>
          <w:p w:rsidR="00D958AA" w:rsidRPr="00933502" w:rsidRDefault="00D958AA" w:rsidP="005F7622">
            <w:pPr>
              <w:jc w:val="center"/>
              <w:rPr>
                <w:color w:val="auto"/>
              </w:rPr>
            </w:pPr>
            <w:r w:rsidRPr="00933502">
              <w:rPr>
                <w:color w:val="auto"/>
              </w:rPr>
              <w:t>Г23477</w:t>
            </w:r>
          </w:p>
        </w:tc>
        <w:tc>
          <w:tcPr>
            <w:tcW w:w="4360" w:type="pct"/>
          </w:tcPr>
          <w:p w:rsidR="00D958AA" w:rsidRPr="00933502" w:rsidRDefault="00D958AA" w:rsidP="003228B9">
            <w:pPr>
              <w:ind w:firstLine="392"/>
              <w:jc w:val="both"/>
              <w:rPr>
                <w:color w:val="auto"/>
              </w:rPr>
            </w:pPr>
            <w:r w:rsidRPr="00933502">
              <w:rPr>
                <w:b/>
                <w:bCs/>
                <w:color w:val="auto"/>
              </w:rPr>
              <w:t>Морская среда и ресурсы XXI века</w:t>
            </w:r>
            <w:r w:rsidRPr="00933502">
              <w:rPr>
                <w:color w:val="auto"/>
              </w:rPr>
              <w:t xml:space="preserve"> = </w:t>
            </w:r>
            <w:proofErr w:type="spellStart"/>
            <w:r w:rsidRPr="00933502">
              <w:rPr>
                <w:color w:val="auto"/>
              </w:rPr>
              <w:t>Marine</w:t>
            </w:r>
            <w:proofErr w:type="spellEnd"/>
            <w:r w:rsidRPr="00933502">
              <w:rPr>
                <w:color w:val="auto"/>
              </w:rPr>
              <w:t xml:space="preserve"> </w:t>
            </w:r>
            <w:proofErr w:type="spellStart"/>
            <w:r w:rsidRPr="00933502">
              <w:rPr>
                <w:color w:val="auto"/>
              </w:rPr>
              <w:t>environmental</w:t>
            </w:r>
            <w:proofErr w:type="spellEnd"/>
            <w:r w:rsidRPr="00933502">
              <w:rPr>
                <w:color w:val="auto"/>
              </w:rPr>
              <w:t xml:space="preserve"> </w:t>
            </w:r>
            <w:proofErr w:type="spellStart"/>
            <w:r w:rsidRPr="00933502">
              <w:rPr>
                <w:color w:val="auto"/>
              </w:rPr>
              <w:t>and</w:t>
            </w:r>
            <w:proofErr w:type="spellEnd"/>
            <w:r w:rsidRPr="00933502">
              <w:rPr>
                <w:color w:val="auto"/>
              </w:rPr>
              <w:t xml:space="preserve"> </w:t>
            </w:r>
            <w:proofErr w:type="spellStart"/>
            <w:r w:rsidRPr="00933502">
              <w:rPr>
                <w:color w:val="auto"/>
              </w:rPr>
              <w:t>resources</w:t>
            </w:r>
            <w:proofErr w:type="spellEnd"/>
            <w:r w:rsidRPr="00933502">
              <w:rPr>
                <w:color w:val="auto"/>
              </w:rPr>
              <w:t xml:space="preserve"> </w:t>
            </w:r>
            <w:proofErr w:type="spellStart"/>
            <w:r w:rsidRPr="00933502">
              <w:rPr>
                <w:color w:val="auto"/>
              </w:rPr>
              <w:t>in</w:t>
            </w:r>
            <w:proofErr w:type="spellEnd"/>
            <w:r w:rsidRPr="00933502">
              <w:rPr>
                <w:color w:val="auto"/>
              </w:rPr>
              <w:t xml:space="preserve"> XXI </w:t>
            </w:r>
            <w:proofErr w:type="spellStart"/>
            <w:r w:rsidRPr="00933502">
              <w:rPr>
                <w:color w:val="auto"/>
              </w:rPr>
              <w:t>century</w:t>
            </w:r>
            <w:proofErr w:type="spellEnd"/>
            <w:proofErr w:type="gramStart"/>
            <w:r w:rsidRPr="00933502">
              <w:rPr>
                <w:color w:val="auto"/>
              </w:rPr>
              <w:t xml:space="preserve"> :</w:t>
            </w:r>
            <w:proofErr w:type="gramEnd"/>
            <w:r w:rsidRPr="00933502">
              <w:rPr>
                <w:color w:val="auto"/>
              </w:rPr>
              <w:t xml:space="preserve"> 2-й международный российско-китайский симпозиум по морским наукам, 10-13 октября 2012 г., Владивосток, Россия : тезисы докладов. - Владив</w:t>
            </w:r>
            <w:r w:rsidRPr="00933502">
              <w:rPr>
                <w:color w:val="auto"/>
              </w:rPr>
              <w:t>о</w:t>
            </w:r>
            <w:r w:rsidRPr="00933502">
              <w:rPr>
                <w:color w:val="auto"/>
              </w:rPr>
              <w:t>сток</w:t>
            </w:r>
            <w:proofErr w:type="gramStart"/>
            <w:r w:rsidRPr="00933502">
              <w:rPr>
                <w:color w:val="auto"/>
              </w:rPr>
              <w:t xml:space="preserve"> :</w:t>
            </w:r>
            <w:proofErr w:type="gramEnd"/>
            <w:r w:rsidRPr="00933502">
              <w:rPr>
                <w:color w:val="auto"/>
              </w:rPr>
              <w:t xml:space="preserve"> ДВО РАН, 2012. - 223 с. : ил., табл. - В </w:t>
            </w:r>
            <w:proofErr w:type="spellStart"/>
            <w:r w:rsidRPr="00933502">
              <w:rPr>
                <w:color w:val="auto"/>
              </w:rPr>
              <w:t>надзаг</w:t>
            </w:r>
            <w:proofErr w:type="spellEnd"/>
            <w:r w:rsidRPr="00933502">
              <w:rPr>
                <w:color w:val="auto"/>
              </w:rPr>
              <w:t xml:space="preserve">.: </w:t>
            </w:r>
            <w:proofErr w:type="spellStart"/>
            <w:r w:rsidRPr="00933502">
              <w:rPr>
                <w:color w:val="auto"/>
              </w:rPr>
              <w:t>Федер</w:t>
            </w:r>
            <w:proofErr w:type="spellEnd"/>
            <w:r w:rsidRPr="00933502">
              <w:rPr>
                <w:color w:val="auto"/>
              </w:rPr>
              <w:t>. гос. бюджет</w:t>
            </w:r>
            <w:proofErr w:type="gramStart"/>
            <w:r w:rsidRPr="00933502">
              <w:rPr>
                <w:color w:val="auto"/>
              </w:rPr>
              <w:t>.</w:t>
            </w:r>
            <w:proofErr w:type="gramEnd"/>
            <w:r w:rsidRPr="00933502">
              <w:rPr>
                <w:color w:val="auto"/>
              </w:rPr>
              <w:t xml:space="preserve"> </w:t>
            </w:r>
            <w:proofErr w:type="gramStart"/>
            <w:r w:rsidRPr="00933502">
              <w:rPr>
                <w:color w:val="auto"/>
              </w:rPr>
              <w:t>у</w:t>
            </w:r>
            <w:proofErr w:type="gramEnd"/>
            <w:r w:rsidRPr="00933502">
              <w:rPr>
                <w:color w:val="auto"/>
              </w:rPr>
              <w:t xml:space="preserve">чреждение науки </w:t>
            </w:r>
            <w:proofErr w:type="spellStart"/>
            <w:r w:rsidRPr="00933502">
              <w:rPr>
                <w:color w:val="auto"/>
              </w:rPr>
              <w:t>Тихоокеан</w:t>
            </w:r>
            <w:proofErr w:type="spellEnd"/>
            <w:r w:rsidRPr="00933502">
              <w:rPr>
                <w:color w:val="auto"/>
              </w:rPr>
              <w:t xml:space="preserve">. </w:t>
            </w:r>
            <w:proofErr w:type="spellStart"/>
            <w:r w:rsidRPr="00933502">
              <w:rPr>
                <w:color w:val="auto"/>
              </w:rPr>
              <w:t>океанол</w:t>
            </w:r>
            <w:proofErr w:type="spellEnd"/>
            <w:r w:rsidRPr="00933502">
              <w:rPr>
                <w:color w:val="auto"/>
              </w:rPr>
              <w:t xml:space="preserve">. ин-т им. </w:t>
            </w:r>
            <w:proofErr w:type="spellStart"/>
            <w:r w:rsidRPr="00933502">
              <w:rPr>
                <w:color w:val="auto"/>
              </w:rPr>
              <w:t>В.И.Ильичева</w:t>
            </w:r>
            <w:proofErr w:type="spellEnd"/>
            <w:r w:rsidRPr="00933502">
              <w:rPr>
                <w:color w:val="auto"/>
              </w:rPr>
              <w:t xml:space="preserve"> </w:t>
            </w:r>
            <w:proofErr w:type="spellStart"/>
            <w:r w:rsidRPr="00933502">
              <w:rPr>
                <w:color w:val="auto"/>
              </w:rPr>
              <w:t>Дальневост</w:t>
            </w:r>
            <w:proofErr w:type="spellEnd"/>
            <w:r w:rsidRPr="00933502">
              <w:rPr>
                <w:color w:val="auto"/>
              </w:rPr>
              <w:t xml:space="preserve">. </w:t>
            </w:r>
            <w:proofErr w:type="spellStart"/>
            <w:r w:rsidRPr="00933502">
              <w:rPr>
                <w:color w:val="auto"/>
              </w:rPr>
              <w:t>отд-ния</w:t>
            </w:r>
            <w:proofErr w:type="spellEnd"/>
            <w:r w:rsidRPr="00933502">
              <w:rPr>
                <w:color w:val="auto"/>
              </w:rPr>
              <w:t xml:space="preserve"> Рос. акад. наук. - Текст англ., рус. - </w:t>
            </w:r>
            <w:proofErr w:type="spellStart"/>
            <w:r w:rsidRPr="00933502">
              <w:rPr>
                <w:color w:val="auto"/>
              </w:rPr>
              <w:t>Библиогр</w:t>
            </w:r>
            <w:proofErr w:type="spellEnd"/>
            <w:r w:rsidRPr="00933502">
              <w:rPr>
                <w:color w:val="auto"/>
              </w:rPr>
              <w:t xml:space="preserve">. в конце </w:t>
            </w:r>
            <w:proofErr w:type="spellStart"/>
            <w:r w:rsidRPr="00933502">
              <w:rPr>
                <w:color w:val="auto"/>
              </w:rPr>
              <w:t>докл</w:t>
            </w:r>
            <w:proofErr w:type="spellEnd"/>
            <w:r w:rsidRPr="00933502">
              <w:rPr>
                <w:color w:val="auto"/>
              </w:rPr>
              <w:t>. - ISBN 978-5-7442-1519-4.</w:t>
            </w:r>
          </w:p>
          <w:p w:rsidR="00D958AA" w:rsidRPr="00933502" w:rsidRDefault="00D958AA" w:rsidP="003228B9">
            <w:pPr>
              <w:ind w:firstLine="392"/>
              <w:jc w:val="both"/>
              <w:rPr>
                <w:color w:val="auto"/>
              </w:rPr>
            </w:pPr>
          </w:p>
          <w:p w:rsidR="00D958AA" w:rsidRPr="00933502" w:rsidRDefault="00D958AA" w:rsidP="003228B9">
            <w:pPr>
              <w:ind w:firstLine="392"/>
              <w:jc w:val="both"/>
              <w:rPr>
                <w:color w:val="auto"/>
              </w:rPr>
            </w:pPr>
            <w:r w:rsidRPr="00933502">
              <w:rPr>
                <w:color w:val="auto"/>
              </w:rPr>
              <w:t>Рассматривается широкий круг вопросов физической, химической и биологич</w:t>
            </w:r>
            <w:r w:rsidRPr="00933502">
              <w:rPr>
                <w:color w:val="auto"/>
              </w:rPr>
              <w:t>е</w:t>
            </w:r>
            <w:r w:rsidRPr="00933502">
              <w:rPr>
                <w:color w:val="auto"/>
              </w:rPr>
              <w:t>ской океанографии морей Тихого океана и Арктики, включая геологическое стро</w:t>
            </w:r>
            <w:r w:rsidRPr="00933502">
              <w:rPr>
                <w:color w:val="auto"/>
              </w:rPr>
              <w:t>е</w:t>
            </w:r>
            <w:r w:rsidRPr="00933502">
              <w:rPr>
                <w:color w:val="auto"/>
              </w:rPr>
              <w:t xml:space="preserve">ние океанического дна, процессы седиментации и </w:t>
            </w:r>
            <w:proofErr w:type="spellStart"/>
            <w:r w:rsidRPr="00933502">
              <w:rPr>
                <w:color w:val="auto"/>
              </w:rPr>
              <w:t>палеоокеанологию</w:t>
            </w:r>
            <w:proofErr w:type="spellEnd"/>
            <w:r w:rsidRPr="00933502">
              <w:rPr>
                <w:color w:val="auto"/>
              </w:rPr>
              <w:t>, современную физ</w:t>
            </w:r>
            <w:r w:rsidRPr="00933502">
              <w:rPr>
                <w:color w:val="auto"/>
              </w:rPr>
              <w:t>и</w:t>
            </w:r>
            <w:r w:rsidRPr="00933502">
              <w:rPr>
                <w:color w:val="auto"/>
              </w:rPr>
              <w:t xml:space="preserve">ческую океанологию и изменения климата в прошлом, минеральные морские ресурсы и процессы </w:t>
            </w:r>
            <w:proofErr w:type="spellStart"/>
            <w:r w:rsidRPr="00933502">
              <w:rPr>
                <w:color w:val="auto"/>
              </w:rPr>
              <w:t>минералообразования</w:t>
            </w:r>
            <w:proofErr w:type="spellEnd"/>
            <w:r w:rsidRPr="00933502">
              <w:rPr>
                <w:color w:val="auto"/>
              </w:rPr>
              <w:t>, состояние морских экосистем региона.</w:t>
            </w:r>
          </w:p>
        </w:tc>
      </w:tr>
      <w:tr w:rsidR="00D958AA" w:rsidTr="006B6F18">
        <w:trPr>
          <w:trHeight w:val="329"/>
          <w:tblCellSpacing w:w="15" w:type="dxa"/>
        </w:trPr>
        <w:tc>
          <w:tcPr>
            <w:tcW w:w="163" w:type="pct"/>
          </w:tcPr>
          <w:p w:rsidR="00D958AA" w:rsidRPr="00C8438F" w:rsidRDefault="00D958A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9" w:type="pct"/>
          </w:tcPr>
          <w:p w:rsidR="00D958AA" w:rsidRPr="006121E3" w:rsidRDefault="00D958AA" w:rsidP="005F7622">
            <w:pPr>
              <w:jc w:val="center"/>
              <w:rPr>
                <w:color w:val="auto"/>
              </w:rPr>
            </w:pPr>
            <w:r w:rsidRPr="006121E3">
              <w:rPr>
                <w:color w:val="auto"/>
              </w:rPr>
              <w:t>Б76725</w:t>
            </w:r>
          </w:p>
        </w:tc>
        <w:tc>
          <w:tcPr>
            <w:tcW w:w="4360" w:type="pct"/>
          </w:tcPr>
          <w:p w:rsidR="00D958AA" w:rsidRPr="006121E3" w:rsidRDefault="00D958AA" w:rsidP="003228B9">
            <w:pPr>
              <w:ind w:firstLine="392"/>
              <w:jc w:val="both"/>
              <w:rPr>
                <w:color w:val="auto"/>
              </w:rPr>
            </w:pPr>
            <w:r w:rsidRPr="006121E3">
              <w:rPr>
                <w:b/>
                <w:bCs/>
                <w:color w:val="auto"/>
              </w:rPr>
              <w:t>Проблемы геологии, планетологии, геоэкологии и рационального природ</w:t>
            </w:r>
            <w:r w:rsidRPr="006121E3">
              <w:rPr>
                <w:b/>
                <w:bCs/>
                <w:color w:val="auto"/>
              </w:rPr>
              <w:t>о</w:t>
            </w:r>
            <w:r w:rsidRPr="006121E3">
              <w:rPr>
                <w:b/>
                <w:bCs/>
                <w:color w:val="auto"/>
              </w:rPr>
              <w:t>пользования</w:t>
            </w:r>
            <w:proofErr w:type="gramStart"/>
            <w:r w:rsidRPr="006121E3">
              <w:rPr>
                <w:color w:val="auto"/>
              </w:rPr>
              <w:t xml:space="preserve"> :</w:t>
            </w:r>
            <w:proofErr w:type="gramEnd"/>
            <w:r w:rsidRPr="006121E3">
              <w:rPr>
                <w:color w:val="auto"/>
              </w:rPr>
              <w:t xml:space="preserve"> материалы X Международной научно-практической конференции, 24 декабря 2011 года, г. Новочеркасск. - Новочеркасск</w:t>
            </w:r>
            <w:proofErr w:type="gramStart"/>
            <w:r w:rsidRPr="006121E3">
              <w:rPr>
                <w:color w:val="auto"/>
              </w:rPr>
              <w:t xml:space="preserve"> :</w:t>
            </w:r>
            <w:proofErr w:type="gramEnd"/>
            <w:r w:rsidRPr="006121E3">
              <w:rPr>
                <w:color w:val="auto"/>
              </w:rPr>
              <w:t xml:space="preserve"> ЛИК, 2012. - 158 с. : ил., табл. - В </w:t>
            </w:r>
            <w:proofErr w:type="spellStart"/>
            <w:r w:rsidRPr="006121E3">
              <w:rPr>
                <w:color w:val="auto"/>
              </w:rPr>
              <w:t>надзаг</w:t>
            </w:r>
            <w:proofErr w:type="spellEnd"/>
            <w:r w:rsidRPr="006121E3">
              <w:rPr>
                <w:color w:val="auto"/>
              </w:rPr>
              <w:t>.: М-во образования и науки</w:t>
            </w:r>
            <w:proofErr w:type="gramStart"/>
            <w:r w:rsidRPr="006121E3">
              <w:rPr>
                <w:color w:val="auto"/>
              </w:rPr>
              <w:t xml:space="preserve"> Р</w:t>
            </w:r>
            <w:proofErr w:type="gramEnd"/>
            <w:r w:rsidRPr="006121E3">
              <w:rPr>
                <w:color w:val="auto"/>
              </w:rPr>
              <w:t xml:space="preserve">ос. Федерации, </w:t>
            </w:r>
            <w:proofErr w:type="spellStart"/>
            <w:r w:rsidRPr="006121E3">
              <w:rPr>
                <w:color w:val="auto"/>
              </w:rPr>
              <w:t>Юж</w:t>
            </w:r>
            <w:proofErr w:type="spellEnd"/>
            <w:proofErr w:type="gramStart"/>
            <w:r w:rsidRPr="006121E3">
              <w:rPr>
                <w:color w:val="auto"/>
              </w:rPr>
              <w:t>.-</w:t>
            </w:r>
            <w:proofErr w:type="gramEnd"/>
            <w:r w:rsidRPr="006121E3">
              <w:rPr>
                <w:color w:val="auto"/>
              </w:rPr>
              <w:t xml:space="preserve">Рос. гос. </w:t>
            </w:r>
            <w:proofErr w:type="spellStart"/>
            <w:r w:rsidRPr="006121E3">
              <w:rPr>
                <w:color w:val="auto"/>
              </w:rPr>
              <w:t>техн</w:t>
            </w:r>
            <w:proofErr w:type="spellEnd"/>
            <w:r w:rsidRPr="006121E3">
              <w:rPr>
                <w:color w:val="auto"/>
              </w:rPr>
              <w:t>. ун-т (</w:t>
            </w:r>
            <w:proofErr w:type="spellStart"/>
            <w:r w:rsidRPr="006121E3">
              <w:rPr>
                <w:color w:val="auto"/>
              </w:rPr>
              <w:t>Новоче</w:t>
            </w:r>
            <w:r w:rsidRPr="006121E3">
              <w:rPr>
                <w:color w:val="auto"/>
              </w:rPr>
              <w:t>р</w:t>
            </w:r>
            <w:r w:rsidRPr="006121E3">
              <w:rPr>
                <w:color w:val="auto"/>
              </w:rPr>
              <w:t>кас</w:t>
            </w:r>
            <w:proofErr w:type="spellEnd"/>
            <w:r w:rsidRPr="006121E3">
              <w:rPr>
                <w:color w:val="auto"/>
              </w:rPr>
              <w:t xml:space="preserve">. </w:t>
            </w:r>
            <w:proofErr w:type="spellStart"/>
            <w:r w:rsidRPr="006121E3">
              <w:rPr>
                <w:color w:val="auto"/>
              </w:rPr>
              <w:t>политехн</w:t>
            </w:r>
            <w:proofErr w:type="spellEnd"/>
            <w:r w:rsidRPr="006121E3">
              <w:rPr>
                <w:color w:val="auto"/>
              </w:rPr>
              <w:t xml:space="preserve">. ин-т). - </w:t>
            </w:r>
            <w:proofErr w:type="spellStart"/>
            <w:r w:rsidRPr="006121E3">
              <w:rPr>
                <w:color w:val="auto"/>
              </w:rPr>
              <w:t>Библиогр</w:t>
            </w:r>
            <w:proofErr w:type="spellEnd"/>
            <w:r w:rsidRPr="006121E3">
              <w:rPr>
                <w:color w:val="auto"/>
              </w:rPr>
              <w:t xml:space="preserve">. в конце </w:t>
            </w:r>
            <w:proofErr w:type="spellStart"/>
            <w:r w:rsidRPr="006121E3">
              <w:rPr>
                <w:color w:val="auto"/>
              </w:rPr>
              <w:t>докл</w:t>
            </w:r>
            <w:proofErr w:type="spellEnd"/>
            <w:r w:rsidRPr="006121E3">
              <w:rPr>
                <w:color w:val="auto"/>
              </w:rPr>
              <w:t>. - ISBN 978-5-9947-0258-1.</w:t>
            </w:r>
          </w:p>
          <w:p w:rsidR="00D958AA" w:rsidRPr="006121E3" w:rsidRDefault="00D958AA" w:rsidP="003228B9">
            <w:pPr>
              <w:ind w:firstLine="392"/>
              <w:jc w:val="both"/>
              <w:rPr>
                <w:color w:val="auto"/>
              </w:rPr>
            </w:pPr>
          </w:p>
          <w:p w:rsidR="00D958AA" w:rsidRPr="006121E3" w:rsidRDefault="00D958AA" w:rsidP="003228B9">
            <w:pPr>
              <w:ind w:firstLine="392"/>
              <w:jc w:val="both"/>
              <w:rPr>
                <w:color w:val="auto"/>
              </w:rPr>
            </w:pPr>
            <w:proofErr w:type="gramStart"/>
            <w:r w:rsidRPr="006121E3">
              <w:rPr>
                <w:color w:val="auto"/>
              </w:rPr>
              <w:t>Сборник содержит материалы по нескольким научным направлениям: геология, месторождения полезных ископаемых, минералогия, геохимия; гидрогеология, инж</w:t>
            </w:r>
            <w:r w:rsidRPr="006121E3">
              <w:rPr>
                <w:color w:val="auto"/>
              </w:rPr>
              <w:t>е</w:t>
            </w:r>
            <w:r w:rsidRPr="006121E3">
              <w:rPr>
                <w:color w:val="auto"/>
              </w:rPr>
              <w:t xml:space="preserve">нерная геология, геоэкология; геофизика, техника разведки полезных ископаемых, </w:t>
            </w:r>
            <w:r w:rsidRPr="006121E3">
              <w:rPr>
                <w:color w:val="auto"/>
              </w:rPr>
              <w:lastRenderedPageBreak/>
              <w:t>геоинформационные системы и технологии; экономика минерального сырья, управл</w:t>
            </w:r>
            <w:r w:rsidRPr="006121E3">
              <w:rPr>
                <w:color w:val="auto"/>
              </w:rPr>
              <w:t>е</w:t>
            </w:r>
            <w:r w:rsidRPr="006121E3">
              <w:rPr>
                <w:color w:val="auto"/>
              </w:rPr>
              <w:t>ние недропользованием, рациональное природопользование; комплексное освоение месторождений, природоохранные технологии; устойчивое развитие территорий, с</w:t>
            </w:r>
            <w:r w:rsidRPr="006121E3">
              <w:rPr>
                <w:color w:val="auto"/>
              </w:rPr>
              <w:t>о</w:t>
            </w:r>
            <w:r w:rsidRPr="006121E3">
              <w:rPr>
                <w:color w:val="auto"/>
              </w:rPr>
              <w:t>циальные аспекты природопользования, науки о Земле в образовател</w:t>
            </w:r>
            <w:r w:rsidRPr="006121E3">
              <w:rPr>
                <w:color w:val="auto"/>
              </w:rPr>
              <w:t>ь</w:t>
            </w:r>
            <w:r w:rsidRPr="006121E3">
              <w:rPr>
                <w:color w:val="auto"/>
              </w:rPr>
              <w:t>ном процессе.</w:t>
            </w:r>
            <w:proofErr w:type="gramEnd"/>
          </w:p>
        </w:tc>
      </w:tr>
      <w:tr w:rsidR="00D958AA" w:rsidTr="006B6F18">
        <w:trPr>
          <w:trHeight w:val="329"/>
          <w:tblCellSpacing w:w="15" w:type="dxa"/>
        </w:trPr>
        <w:tc>
          <w:tcPr>
            <w:tcW w:w="163" w:type="pct"/>
          </w:tcPr>
          <w:p w:rsidR="00D958AA" w:rsidRPr="00C8438F" w:rsidRDefault="00D958A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9" w:type="pct"/>
          </w:tcPr>
          <w:p w:rsidR="00D958AA" w:rsidRPr="00A8383D" w:rsidRDefault="00D958AA" w:rsidP="005F7622">
            <w:pPr>
              <w:jc w:val="center"/>
              <w:rPr>
                <w:color w:val="auto"/>
              </w:rPr>
            </w:pPr>
            <w:r w:rsidRPr="00A8383D">
              <w:rPr>
                <w:color w:val="auto"/>
              </w:rPr>
              <w:t>В54792</w:t>
            </w:r>
          </w:p>
        </w:tc>
        <w:tc>
          <w:tcPr>
            <w:tcW w:w="4360" w:type="pct"/>
          </w:tcPr>
          <w:p w:rsidR="00D958AA" w:rsidRPr="00A8383D" w:rsidRDefault="00D958AA" w:rsidP="003228B9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A8383D">
              <w:rPr>
                <w:b/>
                <w:bCs/>
                <w:color w:val="auto"/>
              </w:rPr>
              <w:t>Пущаровский</w:t>
            </w:r>
            <w:proofErr w:type="spellEnd"/>
            <w:r w:rsidRPr="00A8383D">
              <w:rPr>
                <w:b/>
                <w:bCs/>
                <w:color w:val="auto"/>
              </w:rPr>
              <w:t>, Д.Ю.</w:t>
            </w:r>
          </w:p>
          <w:p w:rsidR="00D958AA" w:rsidRPr="00A8383D" w:rsidRDefault="00D958AA" w:rsidP="003228B9">
            <w:pPr>
              <w:ind w:firstLine="392"/>
              <w:jc w:val="both"/>
              <w:rPr>
                <w:color w:val="auto"/>
              </w:rPr>
            </w:pPr>
            <w:r w:rsidRPr="00A8383D">
              <w:rPr>
                <w:color w:val="auto"/>
              </w:rPr>
              <w:t xml:space="preserve">Минералогическая кристаллография = </w:t>
            </w:r>
            <w:proofErr w:type="spellStart"/>
            <w:r w:rsidRPr="00A8383D">
              <w:rPr>
                <w:color w:val="auto"/>
              </w:rPr>
              <w:t>Mineralogical</w:t>
            </w:r>
            <w:proofErr w:type="spellEnd"/>
            <w:r w:rsidRPr="00A8383D">
              <w:rPr>
                <w:color w:val="auto"/>
              </w:rPr>
              <w:t xml:space="preserve"> </w:t>
            </w:r>
            <w:proofErr w:type="spellStart"/>
            <w:r w:rsidRPr="00A8383D">
              <w:rPr>
                <w:color w:val="auto"/>
              </w:rPr>
              <w:t>crystallography</w:t>
            </w:r>
            <w:proofErr w:type="spellEnd"/>
            <w:proofErr w:type="gramStart"/>
            <w:r w:rsidRPr="00A8383D">
              <w:rPr>
                <w:color w:val="auto"/>
              </w:rPr>
              <w:t xml:space="preserve"> :</w:t>
            </w:r>
            <w:proofErr w:type="gramEnd"/>
            <w:r w:rsidRPr="00A8383D">
              <w:rPr>
                <w:color w:val="auto"/>
              </w:rPr>
              <w:t xml:space="preserve"> учебник для геологических специальностей высших учебных заведений / Д. Ю. </w:t>
            </w:r>
            <w:proofErr w:type="spellStart"/>
            <w:r w:rsidRPr="00A8383D">
              <w:rPr>
                <w:color w:val="auto"/>
              </w:rPr>
              <w:t>Пущаро</w:t>
            </w:r>
            <w:r w:rsidRPr="00A8383D">
              <w:rPr>
                <w:color w:val="auto"/>
              </w:rPr>
              <w:t>в</w:t>
            </w:r>
            <w:r w:rsidRPr="00A8383D">
              <w:rPr>
                <w:color w:val="auto"/>
              </w:rPr>
              <w:t>ский</w:t>
            </w:r>
            <w:proofErr w:type="spellEnd"/>
            <w:r w:rsidRPr="00A8383D">
              <w:rPr>
                <w:color w:val="auto"/>
              </w:rPr>
              <w:t xml:space="preserve"> ; отв. ред. </w:t>
            </w:r>
            <w:proofErr w:type="spellStart"/>
            <w:r w:rsidRPr="00A8383D">
              <w:rPr>
                <w:color w:val="auto"/>
              </w:rPr>
              <w:t>Н.В.Межеловский</w:t>
            </w:r>
            <w:proofErr w:type="spellEnd"/>
            <w:r w:rsidRPr="00A8383D">
              <w:rPr>
                <w:color w:val="auto"/>
              </w:rPr>
              <w:t xml:space="preserve"> ; </w:t>
            </w:r>
            <w:proofErr w:type="spellStart"/>
            <w:r w:rsidRPr="00A8383D">
              <w:rPr>
                <w:color w:val="auto"/>
              </w:rPr>
              <w:t>Моск</w:t>
            </w:r>
            <w:proofErr w:type="spellEnd"/>
            <w:r w:rsidRPr="00A8383D">
              <w:rPr>
                <w:color w:val="auto"/>
              </w:rPr>
              <w:t xml:space="preserve">. гос. ун-т им. </w:t>
            </w:r>
            <w:proofErr w:type="spellStart"/>
            <w:r w:rsidRPr="00A8383D">
              <w:rPr>
                <w:color w:val="auto"/>
              </w:rPr>
              <w:t>М.В.Ломоносова</w:t>
            </w:r>
            <w:proofErr w:type="spellEnd"/>
            <w:r w:rsidRPr="00A8383D">
              <w:rPr>
                <w:color w:val="auto"/>
              </w:rPr>
              <w:t>. - Москва</w:t>
            </w:r>
            <w:proofErr w:type="gramStart"/>
            <w:r w:rsidRPr="00A8383D">
              <w:rPr>
                <w:color w:val="auto"/>
              </w:rPr>
              <w:t xml:space="preserve"> :</w:t>
            </w:r>
            <w:proofErr w:type="gramEnd"/>
            <w:r w:rsidRPr="00A8383D">
              <w:rPr>
                <w:color w:val="auto"/>
              </w:rPr>
              <w:t xml:space="preserve"> Геокарт</w:t>
            </w:r>
            <w:proofErr w:type="gramStart"/>
            <w:r w:rsidRPr="00A8383D">
              <w:rPr>
                <w:color w:val="auto"/>
              </w:rPr>
              <w:t xml:space="preserve"> :</w:t>
            </w:r>
            <w:proofErr w:type="gramEnd"/>
            <w:r w:rsidRPr="00A8383D">
              <w:rPr>
                <w:color w:val="auto"/>
              </w:rPr>
              <w:t xml:space="preserve"> ГЕОС, 2020. - 341 с. : ил., </w:t>
            </w:r>
            <w:proofErr w:type="spellStart"/>
            <w:r w:rsidRPr="00A8383D">
              <w:rPr>
                <w:color w:val="auto"/>
              </w:rPr>
              <w:t>портр</w:t>
            </w:r>
            <w:proofErr w:type="spellEnd"/>
            <w:r w:rsidRPr="00A8383D">
              <w:rPr>
                <w:color w:val="auto"/>
              </w:rPr>
              <w:t>., табл. - (Серия "Учебники и учебно-методические п</w:t>
            </w:r>
            <w:r w:rsidRPr="00A8383D">
              <w:rPr>
                <w:color w:val="auto"/>
              </w:rPr>
              <w:t>о</w:t>
            </w:r>
            <w:r w:rsidRPr="00A8383D">
              <w:rPr>
                <w:color w:val="auto"/>
              </w:rPr>
              <w:t>собия"/ М-во природ</w:t>
            </w:r>
            <w:proofErr w:type="gramStart"/>
            <w:r w:rsidRPr="00A8383D">
              <w:rPr>
                <w:color w:val="auto"/>
              </w:rPr>
              <w:t>.</w:t>
            </w:r>
            <w:proofErr w:type="gramEnd"/>
            <w:r w:rsidRPr="00A8383D">
              <w:rPr>
                <w:color w:val="auto"/>
              </w:rPr>
              <w:t xml:space="preserve"> </w:t>
            </w:r>
            <w:proofErr w:type="gramStart"/>
            <w:r w:rsidRPr="00A8383D">
              <w:rPr>
                <w:color w:val="auto"/>
              </w:rPr>
              <w:t>р</w:t>
            </w:r>
            <w:proofErr w:type="gramEnd"/>
            <w:r w:rsidRPr="00A8383D">
              <w:rPr>
                <w:color w:val="auto"/>
              </w:rPr>
              <w:t xml:space="preserve">есурсов и экологии РФ (Минприроды России), </w:t>
            </w:r>
            <w:proofErr w:type="spellStart"/>
            <w:r w:rsidRPr="00A8383D">
              <w:rPr>
                <w:color w:val="auto"/>
              </w:rPr>
              <w:t>Федер</w:t>
            </w:r>
            <w:proofErr w:type="spellEnd"/>
            <w:r w:rsidRPr="00A8383D">
              <w:rPr>
                <w:color w:val="auto"/>
              </w:rPr>
              <w:t>. агентство по недропользованию (</w:t>
            </w:r>
            <w:proofErr w:type="spellStart"/>
            <w:r w:rsidRPr="00A8383D">
              <w:rPr>
                <w:color w:val="auto"/>
              </w:rPr>
              <w:t>Роснедра</w:t>
            </w:r>
            <w:proofErr w:type="spellEnd"/>
            <w:r w:rsidRPr="00A8383D">
              <w:rPr>
                <w:color w:val="auto"/>
              </w:rPr>
              <w:t xml:space="preserve">), </w:t>
            </w:r>
            <w:proofErr w:type="spellStart"/>
            <w:r w:rsidRPr="00A8383D">
              <w:rPr>
                <w:color w:val="auto"/>
              </w:rPr>
              <w:t>Межрегион</w:t>
            </w:r>
            <w:proofErr w:type="spellEnd"/>
            <w:r w:rsidRPr="00A8383D">
              <w:rPr>
                <w:color w:val="auto"/>
              </w:rPr>
              <w:t xml:space="preserve">. центр по геол. картографии (Геокарт) ; гл. ред. </w:t>
            </w:r>
            <w:proofErr w:type="spellStart"/>
            <w:r w:rsidRPr="00A8383D">
              <w:rPr>
                <w:color w:val="auto"/>
              </w:rPr>
              <w:t>А.Ф.Морозов</w:t>
            </w:r>
            <w:proofErr w:type="spellEnd"/>
            <w:r w:rsidRPr="00A8383D">
              <w:rPr>
                <w:color w:val="auto"/>
              </w:rPr>
              <w:t>). - Ред. указ</w:t>
            </w:r>
            <w:proofErr w:type="gramStart"/>
            <w:r w:rsidRPr="00A8383D">
              <w:rPr>
                <w:color w:val="auto"/>
              </w:rPr>
              <w:t>.</w:t>
            </w:r>
            <w:proofErr w:type="gramEnd"/>
            <w:r w:rsidRPr="00A8383D">
              <w:rPr>
                <w:color w:val="auto"/>
              </w:rPr>
              <w:t xml:space="preserve"> </w:t>
            </w:r>
            <w:proofErr w:type="gramStart"/>
            <w:r w:rsidRPr="00A8383D">
              <w:rPr>
                <w:color w:val="auto"/>
              </w:rPr>
              <w:t>н</w:t>
            </w:r>
            <w:proofErr w:type="gramEnd"/>
            <w:r w:rsidRPr="00A8383D">
              <w:rPr>
                <w:color w:val="auto"/>
              </w:rPr>
              <w:t xml:space="preserve">а обороте </w:t>
            </w:r>
            <w:proofErr w:type="spellStart"/>
            <w:r w:rsidRPr="00A8383D">
              <w:rPr>
                <w:color w:val="auto"/>
              </w:rPr>
              <w:t>тит</w:t>
            </w:r>
            <w:proofErr w:type="spellEnd"/>
            <w:r w:rsidRPr="00A8383D">
              <w:rPr>
                <w:color w:val="auto"/>
              </w:rPr>
              <w:t xml:space="preserve">. л. - </w:t>
            </w:r>
            <w:proofErr w:type="spellStart"/>
            <w:r w:rsidRPr="00A8383D">
              <w:rPr>
                <w:color w:val="auto"/>
              </w:rPr>
              <w:t>Библиогр</w:t>
            </w:r>
            <w:proofErr w:type="spellEnd"/>
            <w:r w:rsidRPr="00A8383D">
              <w:rPr>
                <w:color w:val="auto"/>
              </w:rPr>
              <w:t>.: с. 324-337. - ISBN 978-5-6041576-1-9 (Геокарт). - ISBN 978-5-89118-812-9 (ГЕОС).</w:t>
            </w:r>
          </w:p>
          <w:p w:rsidR="00D958AA" w:rsidRPr="00A8383D" w:rsidRDefault="00D958AA" w:rsidP="003228B9">
            <w:pPr>
              <w:ind w:firstLine="392"/>
              <w:jc w:val="both"/>
              <w:rPr>
                <w:color w:val="auto"/>
              </w:rPr>
            </w:pPr>
          </w:p>
          <w:p w:rsidR="00D958AA" w:rsidRPr="00A8383D" w:rsidRDefault="00D958AA" w:rsidP="003228B9">
            <w:pPr>
              <w:ind w:firstLine="392"/>
              <w:jc w:val="both"/>
              <w:rPr>
                <w:color w:val="auto"/>
              </w:rPr>
            </w:pPr>
            <w:r w:rsidRPr="00A8383D">
              <w:rPr>
                <w:color w:val="auto"/>
              </w:rPr>
              <w:t>Рассмотрены актуальные проблемы современной минералогической кристалл</w:t>
            </w:r>
            <w:r w:rsidRPr="00A8383D">
              <w:rPr>
                <w:color w:val="auto"/>
              </w:rPr>
              <w:t>о</w:t>
            </w:r>
            <w:r w:rsidRPr="00A8383D">
              <w:rPr>
                <w:color w:val="auto"/>
              </w:rPr>
              <w:t xml:space="preserve">графии, которые </w:t>
            </w:r>
            <w:proofErr w:type="gramStart"/>
            <w:r w:rsidRPr="00A8383D">
              <w:rPr>
                <w:color w:val="auto"/>
              </w:rPr>
              <w:t>составляют основное содержание университетских лекционных ку</w:t>
            </w:r>
            <w:r w:rsidRPr="00A8383D">
              <w:rPr>
                <w:color w:val="auto"/>
              </w:rPr>
              <w:t>р</w:t>
            </w:r>
            <w:r w:rsidRPr="00A8383D">
              <w:rPr>
                <w:color w:val="auto"/>
              </w:rPr>
              <w:t>сов и разрабатываются</w:t>
            </w:r>
            <w:proofErr w:type="gramEnd"/>
            <w:r w:rsidRPr="00A8383D">
              <w:rPr>
                <w:color w:val="auto"/>
              </w:rPr>
              <w:t xml:space="preserve"> во многих российских и зарубежных научных центрах. </w:t>
            </w:r>
            <w:proofErr w:type="gramStart"/>
            <w:r w:rsidRPr="00A8383D">
              <w:rPr>
                <w:color w:val="auto"/>
              </w:rPr>
              <w:t>Показ</w:t>
            </w:r>
            <w:r w:rsidRPr="00A8383D">
              <w:rPr>
                <w:color w:val="auto"/>
              </w:rPr>
              <w:t>а</w:t>
            </w:r>
            <w:r w:rsidRPr="00A8383D">
              <w:rPr>
                <w:color w:val="auto"/>
              </w:rPr>
              <w:t>но, как использование передовых физико-химических методов способствует расшир</w:t>
            </w:r>
            <w:r w:rsidRPr="00A8383D">
              <w:rPr>
                <w:color w:val="auto"/>
              </w:rPr>
              <w:t>е</w:t>
            </w:r>
            <w:r w:rsidRPr="00A8383D">
              <w:rPr>
                <w:color w:val="auto"/>
              </w:rPr>
              <w:t xml:space="preserve">нию научных представлений о реальных структурах минералов и </w:t>
            </w:r>
            <w:proofErr w:type="spellStart"/>
            <w:r w:rsidRPr="00A8383D">
              <w:rPr>
                <w:color w:val="auto"/>
              </w:rPr>
              <w:t>природ</w:t>
            </w:r>
            <w:r w:rsidRPr="00A8383D">
              <w:rPr>
                <w:color w:val="auto"/>
              </w:rPr>
              <w:t>о</w:t>
            </w:r>
            <w:r w:rsidRPr="00A8383D">
              <w:rPr>
                <w:color w:val="auto"/>
              </w:rPr>
              <w:t>подобных</w:t>
            </w:r>
            <w:proofErr w:type="spellEnd"/>
            <w:r w:rsidRPr="00A8383D">
              <w:rPr>
                <w:color w:val="auto"/>
              </w:rPr>
              <w:t xml:space="preserve"> соединений, о структурной обусловленности их физических свойств, о формах ко</w:t>
            </w:r>
            <w:r w:rsidRPr="00A8383D">
              <w:rPr>
                <w:color w:val="auto"/>
              </w:rPr>
              <w:t>н</w:t>
            </w:r>
            <w:r w:rsidRPr="00A8383D">
              <w:rPr>
                <w:color w:val="auto"/>
              </w:rPr>
              <w:t xml:space="preserve">центрации химических элементов в земных оболочках, об условиях </w:t>
            </w:r>
            <w:proofErr w:type="spellStart"/>
            <w:r w:rsidRPr="00A8383D">
              <w:rPr>
                <w:color w:val="auto"/>
              </w:rPr>
              <w:t>кристаллогенез</w:t>
            </w:r>
            <w:r w:rsidRPr="00A8383D">
              <w:rPr>
                <w:color w:val="auto"/>
              </w:rPr>
              <w:t>и</w:t>
            </w:r>
            <w:r w:rsidRPr="00A8383D">
              <w:rPr>
                <w:color w:val="auto"/>
              </w:rPr>
              <w:t>са</w:t>
            </w:r>
            <w:proofErr w:type="spellEnd"/>
            <w:r w:rsidRPr="00A8383D">
              <w:rPr>
                <w:color w:val="auto"/>
              </w:rPr>
              <w:t>, о структурных трансформациях в глубинных геосферах, а также о связях между структурными типами и их интерпретации на основе современных концепций.</w:t>
            </w:r>
            <w:proofErr w:type="gramEnd"/>
          </w:p>
        </w:tc>
      </w:tr>
      <w:tr w:rsidR="00D958AA" w:rsidTr="006B6F18">
        <w:trPr>
          <w:trHeight w:val="329"/>
          <w:tblCellSpacing w:w="15" w:type="dxa"/>
        </w:trPr>
        <w:tc>
          <w:tcPr>
            <w:tcW w:w="163" w:type="pct"/>
          </w:tcPr>
          <w:p w:rsidR="00D958AA" w:rsidRPr="00C8438F" w:rsidRDefault="00D958A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9" w:type="pct"/>
          </w:tcPr>
          <w:p w:rsidR="00D958AA" w:rsidRPr="00E532CD" w:rsidRDefault="00D958AA" w:rsidP="005F7622">
            <w:pPr>
              <w:jc w:val="center"/>
              <w:rPr>
                <w:color w:val="auto"/>
              </w:rPr>
            </w:pPr>
            <w:r w:rsidRPr="00E532CD">
              <w:rPr>
                <w:color w:val="auto"/>
              </w:rPr>
              <w:t>Г23479</w:t>
            </w:r>
          </w:p>
        </w:tc>
        <w:tc>
          <w:tcPr>
            <w:tcW w:w="4360" w:type="pct"/>
          </w:tcPr>
          <w:p w:rsidR="00D958AA" w:rsidRPr="00E532CD" w:rsidRDefault="00D958AA" w:rsidP="003228B9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E532CD">
              <w:rPr>
                <w:b/>
                <w:bCs/>
                <w:color w:val="auto"/>
              </w:rPr>
              <w:t>Скурский</w:t>
            </w:r>
            <w:proofErr w:type="spellEnd"/>
            <w:r w:rsidRPr="00E532CD">
              <w:rPr>
                <w:b/>
                <w:bCs/>
                <w:color w:val="auto"/>
              </w:rPr>
              <w:t>, М.Д.</w:t>
            </w:r>
          </w:p>
          <w:p w:rsidR="00D958AA" w:rsidRPr="00E532CD" w:rsidRDefault="00D958AA" w:rsidP="003228B9">
            <w:pPr>
              <w:ind w:firstLine="392"/>
              <w:jc w:val="both"/>
              <w:rPr>
                <w:color w:val="auto"/>
              </w:rPr>
            </w:pPr>
            <w:r w:rsidRPr="00E532CD">
              <w:rPr>
                <w:color w:val="auto"/>
              </w:rPr>
              <w:t xml:space="preserve">Недра Земли : месторождения, металлогения / М. Д. </w:t>
            </w:r>
            <w:proofErr w:type="spellStart"/>
            <w:r w:rsidRPr="00E532CD">
              <w:rPr>
                <w:color w:val="auto"/>
              </w:rPr>
              <w:t>Скурский</w:t>
            </w:r>
            <w:proofErr w:type="spellEnd"/>
            <w:r w:rsidRPr="00E532CD">
              <w:rPr>
                <w:color w:val="auto"/>
              </w:rPr>
              <w:t xml:space="preserve"> ; Акад. </w:t>
            </w:r>
            <w:proofErr w:type="spellStart"/>
            <w:r w:rsidRPr="00E532CD">
              <w:rPr>
                <w:color w:val="auto"/>
              </w:rPr>
              <w:t>естеств</w:t>
            </w:r>
            <w:proofErr w:type="spellEnd"/>
            <w:r w:rsidRPr="00E532CD">
              <w:rPr>
                <w:color w:val="auto"/>
              </w:rPr>
              <w:t>. наук</w:t>
            </w:r>
            <w:proofErr w:type="gramStart"/>
            <w:r w:rsidRPr="00E532CD">
              <w:rPr>
                <w:color w:val="auto"/>
              </w:rPr>
              <w:t xml:space="preserve"> Р</w:t>
            </w:r>
            <w:proofErr w:type="gramEnd"/>
            <w:r w:rsidRPr="00E532CD">
              <w:rPr>
                <w:color w:val="auto"/>
              </w:rPr>
              <w:t xml:space="preserve">ос. Федерации, </w:t>
            </w:r>
            <w:proofErr w:type="spellStart"/>
            <w:r w:rsidRPr="00E532CD">
              <w:rPr>
                <w:color w:val="auto"/>
              </w:rPr>
              <w:t>Федер</w:t>
            </w:r>
            <w:proofErr w:type="spellEnd"/>
            <w:r w:rsidRPr="00E532CD">
              <w:rPr>
                <w:color w:val="auto"/>
              </w:rPr>
              <w:t xml:space="preserve">. гос. </w:t>
            </w:r>
            <w:proofErr w:type="spellStart"/>
            <w:r w:rsidRPr="00E532CD">
              <w:rPr>
                <w:color w:val="auto"/>
              </w:rPr>
              <w:t>образоват</w:t>
            </w:r>
            <w:proofErr w:type="spellEnd"/>
            <w:r w:rsidRPr="00E532CD">
              <w:rPr>
                <w:color w:val="auto"/>
              </w:rPr>
              <w:t xml:space="preserve">. учреждение </w:t>
            </w:r>
            <w:proofErr w:type="spellStart"/>
            <w:r w:rsidRPr="00E532CD">
              <w:rPr>
                <w:color w:val="auto"/>
              </w:rPr>
              <w:t>высш</w:t>
            </w:r>
            <w:proofErr w:type="spellEnd"/>
            <w:r w:rsidRPr="00E532CD">
              <w:rPr>
                <w:color w:val="auto"/>
              </w:rPr>
              <w:t>. проф. образования "</w:t>
            </w:r>
            <w:proofErr w:type="spellStart"/>
            <w:r w:rsidRPr="00E532CD">
              <w:rPr>
                <w:color w:val="auto"/>
              </w:rPr>
              <w:t>Кузбас</w:t>
            </w:r>
            <w:proofErr w:type="spellEnd"/>
            <w:r w:rsidRPr="00E532CD">
              <w:rPr>
                <w:color w:val="auto"/>
              </w:rPr>
              <w:t xml:space="preserve">. гос. </w:t>
            </w:r>
            <w:proofErr w:type="spellStart"/>
            <w:r w:rsidRPr="00E532CD">
              <w:rPr>
                <w:color w:val="auto"/>
              </w:rPr>
              <w:t>техн</w:t>
            </w:r>
            <w:proofErr w:type="spellEnd"/>
            <w:r w:rsidRPr="00E532CD">
              <w:rPr>
                <w:color w:val="auto"/>
              </w:rPr>
              <w:t xml:space="preserve">. ун-т им. </w:t>
            </w:r>
            <w:proofErr w:type="spellStart"/>
            <w:r w:rsidRPr="00E532CD">
              <w:rPr>
                <w:color w:val="auto"/>
              </w:rPr>
              <w:t>Т.Ф.Горбачева</w:t>
            </w:r>
            <w:proofErr w:type="spellEnd"/>
            <w:r w:rsidRPr="00E532CD">
              <w:rPr>
                <w:color w:val="auto"/>
              </w:rPr>
              <w:t>". - Кемерово</w:t>
            </w:r>
            <w:proofErr w:type="gramStart"/>
            <w:r w:rsidRPr="00E532CD">
              <w:rPr>
                <w:color w:val="auto"/>
              </w:rPr>
              <w:t xml:space="preserve"> :</w:t>
            </w:r>
            <w:proofErr w:type="gramEnd"/>
            <w:r w:rsidRPr="00E532CD">
              <w:rPr>
                <w:color w:val="auto"/>
              </w:rPr>
              <w:t xml:space="preserve"> </w:t>
            </w:r>
            <w:proofErr w:type="spellStart"/>
            <w:r w:rsidRPr="00E532CD">
              <w:rPr>
                <w:color w:val="auto"/>
              </w:rPr>
              <w:t>Кузбассвузиздат</w:t>
            </w:r>
            <w:proofErr w:type="spellEnd"/>
            <w:r w:rsidRPr="00E532CD">
              <w:rPr>
                <w:color w:val="auto"/>
              </w:rPr>
              <w:t>, 2014. - 511 с. : ил</w:t>
            </w:r>
            <w:proofErr w:type="gramStart"/>
            <w:r w:rsidRPr="00E532CD">
              <w:rPr>
                <w:color w:val="auto"/>
              </w:rPr>
              <w:t xml:space="preserve">., </w:t>
            </w:r>
            <w:proofErr w:type="gramEnd"/>
            <w:r w:rsidRPr="00E532CD">
              <w:rPr>
                <w:color w:val="auto"/>
              </w:rPr>
              <w:t xml:space="preserve">табл., </w:t>
            </w:r>
            <w:proofErr w:type="spellStart"/>
            <w:r w:rsidRPr="00E532CD">
              <w:rPr>
                <w:color w:val="auto"/>
              </w:rPr>
              <w:t>портр</w:t>
            </w:r>
            <w:proofErr w:type="spellEnd"/>
            <w:r w:rsidRPr="00E532CD">
              <w:rPr>
                <w:color w:val="auto"/>
              </w:rPr>
              <w:t xml:space="preserve">. - </w:t>
            </w:r>
            <w:proofErr w:type="spellStart"/>
            <w:r w:rsidRPr="00E532CD">
              <w:rPr>
                <w:color w:val="auto"/>
              </w:rPr>
              <w:t>Библиогр</w:t>
            </w:r>
            <w:proofErr w:type="spellEnd"/>
            <w:r w:rsidRPr="00E532CD">
              <w:rPr>
                <w:color w:val="auto"/>
              </w:rPr>
              <w:t>.: с. 480-495. - ISBN 978-5-202-01250-1.</w:t>
            </w:r>
          </w:p>
          <w:p w:rsidR="00D958AA" w:rsidRPr="00E532CD" w:rsidRDefault="00D958AA" w:rsidP="003228B9">
            <w:pPr>
              <w:ind w:firstLine="392"/>
              <w:jc w:val="both"/>
              <w:rPr>
                <w:color w:val="auto"/>
              </w:rPr>
            </w:pPr>
          </w:p>
          <w:p w:rsidR="00D958AA" w:rsidRPr="00E532CD" w:rsidRDefault="00D958AA" w:rsidP="003228B9">
            <w:pPr>
              <w:ind w:firstLine="392"/>
              <w:jc w:val="both"/>
              <w:rPr>
                <w:color w:val="auto"/>
              </w:rPr>
            </w:pPr>
            <w:r w:rsidRPr="00E532CD">
              <w:rPr>
                <w:color w:val="auto"/>
              </w:rPr>
              <w:t xml:space="preserve">Издание является продолжением книги: </w:t>
            </w:r>
            <w:proofErr w:type="spellStart"/>
            <w:r w:rsidRPr="00E532CD">
              <w:rPr>
                <w:color w:val="auto"/>
              </w:rPr>
              <w:t>Скурский</w:t>
            </w:r>
            <w:proofErr w:type="spellEnd"/>
            <w:r w:rsidRPr="00E532CD">
              <w:rPr>
                <w:color w:val="auto"/>
              </w:rPr>
              <w:t xml:space="preserve"> М.Д. Недра Земли. Кемерово, 2006. Оно завершает на современном уровне геологических знаний аккумуляцию и синтез геологической науки и практики автора и геологического сообщества в ц</w:t>
            </w:r>
            <w:r w:rsidRPr="00E532CD">
              <w:rPr>
                <w:color w:val="auto"/>
              </w:rPr>
              <w:t>е</w:t>
            </w:r>
            <w:r w:rsidRPr="00E532CD">
              <w:rPr>
                <w:color w:val="auto"/>
              </w:rPr>
              <w:t>лом по недрам Земли. Многие десятки лет автор провел в полевых работах и си</w:t>
            </w:r>
            <w:r w:rsidRPr="00E532CD">
              <w:rPr>
                <w:color w:val="auto"/>
              </w:rPr>
              <w:t>н</w:t>
            </w:r>
            <w:r w:rsidRPr="00E532CD">
              <w:rPr>
                <w:color w:val="auto"/>
              </w:rPr>
              <w:t xml:space="preserve">хронных с ними научных изысканиях, изучал месторождения-гиганты - </w:t>
            </w:r>
            <w:proofErr w:type="spellStart"/>
            <w:r w:rsidRPr="00E532CD">
              <w:rPr>
                <w:color w:val="auto"/>
              </w:rPr>
              <w:t>Катутинское</w:t>
            </w:r>
            <w:proofErr w:type="spellEnd"/>
            <w:r w:rsidRPr="00E532CD">
              <w:rPr>
                <w:color w:val="auto"/>
              </w:rPr>
              <w:t xml:space="preserve"> </w:t>
            </w:r>
            <w:proofErr w:type="spellStart"/>
            <w:r w:rsidRPr="00E532CD">
              <w:rPr>
                <w:color w:val="auto"/>
              </w:rPr>
              <w:t>редкоз</w:t>
            </w:r>
            <w:r w:rsidRPr="00E532CD">
              <w:rPr>
                <w:color w:val="auto"/>
              </w:rPr>
              <w:t>е</w:t>
            </w:r>
            <w:r w:rsidRPr="00E532CD">
              <w:rPr>
                <w:color w:val="auto"/>
              </w:rPr>
              <w:t>мельно-редкометалльное</w:t>
            </w:r>
            <w:proofErr w:type="spellEnd"/>
            <w:r w:rsidRPr="00E532CD">
              <w:rPr>
                <w:color w:val="auto"/>
              </w:rPr>
              <w:t xml:space="preserve">, </w:t>
            </w:r>
            <w:proofErr w:type="spellStart"/>
            <w:r w:rsidRPr="00E532CD">
              <w:rPr>
                <w:color w:val="auto"/>
              </w:rPr>
              <w:t>Удоканское</w:t>
            </w:r>
            <w:proofErr w:type="spellEnd"/>
            <w:r w:rsidRPr="00E532CD">
              <w:rPr>
                <w:color w:val="auto"/>
              </w:rPr>
              <w:t xml:space="preserve"> медное, </w:t>
            </w:r>
            <w:proofErr w:type="spellStart"/>
            <w:r w:rsidRPr="00E532CD">
              <w:rPr>
                <w:color w:val="auto"/>
              </w:rPr>
              <w:t>Стрельцовское</w:t>
            </w:r>
            <w:proofErr w:type="spellEnd"/>
            <w:r w:rsidRPr="00E532CD">
              <w:rPr>
                <w:color w:val="auto"/>
              </w:rPr>
              <w:t xml:space="preserve"> урановое, </w:t>
            </w:r>
            <w:proofErr w:type="spellStart"/>
            <w:r w:rsidRPr="00E532CD">
              <w:rPr>
                <w:color w:val="auto"/>
              </w:rPr>
              <w:t>Д</w:t>
            </w:r>
            <w:r w:rsidRPr="00E532CD">
              <w:rPr>
                <w:color w:val="auto"/>
              </w:rPr>
              <w:t>а</w:t>
            </w:r>
            <w:r w:rsidRPr="00E532CD">
              <w:rPr>
                <w:color w:val="auto"/>
              </w:rPr>
              <w:t>расунское</w:t>
            </w:r>
            <w:proofErr w:type="spellEnd"/>
            <w:r w:rsidRPr="00E532CD">
              <w:rPr>
                <w:color w:val="auto"/>
              </w:rPr>
              <w:t xml:space="preserve">, </w:t>
            </w:r>
            <w:proofErr w:type="spellStart"/>
            <w:r w:rsidRPr="00E532CD">
              <w:rPr>
                <w:color w:val="auto"/>
              </w:rPr>
              <w:t>Балейское</w:t>
            </w:r>
            <w:proofErr w:type="spellEnd"/>
            <w:r w:rsidRPr="00E532CD">
              <w:rPr>
                <w:color w:val="auto"/>
              </w:rPr>
              <w:t xml:space="preserve"> золоторудные, </w:t>
            </w:r>
            <w:proofErr w:type="spellStart"/>
            <w:r w:rsidRPr="00E532CD">
              <w:rPr>
                <w:color w:val="auto"/>
              </w:rPr>
              <w:t>Ловозерское</w:t>
            </w:r>
            <w:proofErr w:type="spellEnd"/>
            <w:r w:rsidRPr="00E532CD">
              <w:rPr>
                <w:color w:val="auto"/>
              </w:rPr>
              <w:t xml:space="preserve"> </w:t>
            </w:r>
            <w:proofErr w:type="spellStart"/>
            <w:r w:rsidRPr="00E532CD">
              <w:rPr>
                <w:color w:val="auto"/>
              </w:rPr>
              <w:t>редкоземельно-редкометалльное</w:t>
            </w:r>
            <w:proofErr w:type="spellEnd"/>
            <w:r w:rsidRPr="00E532CD">
              <w:rPr>
                <w:color w:val="auto"/>
              </w:rPr>
              <w:t xml:space="preserve">, </w:t>
            </w:r>
            <w:proofErr w:type="spellStart"/>
            <w:r w:rsidRPr="00E532CD">
              <w:rPr>
                <w:color w:val="auto"/>
              </w:rPr>
              <w:t>Маннён</w:t>
            </w:r>
            <w:proofErr w:type="spellEnd"/>
            <w:r w:rsidRPr="00E532CD">
              <w:rPr>
                <w:color w:val="auto"/>
              </w:rPr>
              <w:t xml:space="preserve"> - вольфрам-золото-полиметаллическое (Северная Корея) и многие другие месторожд</w:t>
            </w:r>
            <w:r w:rsidRPr="00E532CD">
              <w:rPr>
                <w:color w:val="auto"/>
              </w:rPr>
              <w:t>е</w:t>
            </w:r>
            <w:r w:rsidRPr="00E532CD">
              <w:rPr>
                <w:color w:val="auto"/>
              </w:rPr>
              <w:t>ния Забайкалья, Чукотки, Хабаровского края, Сихотэ-Алиня, Кольского полуострова.</w:t>
            </w:r>
          </w:p>
        </w:tc>
      </w:tr>
      <w:tr w:rsidR="00D958AA" w:rsidTr="006B6F18">
        <w:trPr>
          <w:trHeight w:val="329"/>
          <w:tblCellSpacing w:w="15" w:type="dxa"/>
        </w:trPr>
        <w:tc>
          <w:tcPr>
            <w:tcW w:w="163" w:type="pct"/>
          </w:tcPr>
          <w:p w:rsidR="00D958AA" w:rsidRPr="00C8438F" w:rsidRDefault="00D958A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9" w:type="pct"/>
          </w:tcPr>
          <w:p w:rsidR="00D958AA" w:rsidRPr="009975AC" w:rsidRDefault="00D958AA" w:rsidP="005F7622">
            <w:pPr>
              <w:jc w:val="center"/>
              <w:rPr>
                <w:color w:val="auto"/>
              </w:rPr>
            </w:pPr>
            <w:r w:rsidRPr="009975AC">
              <w:rPr>
                <w:color w:val="auto"/>
              </w:rPr>
              <w:t>-9929</w:t>
            </w:r>
          </w:p>
        </w:tc>
        <w:tc>
          <w:tcPr>
            <w:tcW w:w="4360" w:type="pct"/>
          </w:tcPr>
          <w:p w:rsidR="00D958AA" w:rsidRPr="002A7AA4" w:rsidRDefault="00D958AA" w:rsidP="003228B9">
            <w:pPr>
              <w:ind w:firstLine="392"/>
              <w:jc w:val="both"/>
              <w:rPr>
                <w:color w:val="auto"/>
              </w:rPr>
            </w:pPr>
            <w:r w:rsidRPr="002A7AA4">
              <w:rPr>
                <w:b/>
                <w:bCs/>
                <w:color w:val="auto"/>
              </w:rPr>
              <w:t>Сокращенный вариант аналитического доклада "Природно-ресурсный ко</w:t>
            </w:r>
            <w:r w:rsidRPr="002A7AA4">
              <w:rPr>
                <w:b/>
                <w:bCs/>
                <w:color w:val="auto"/>
              </w:rPr>
              <w:t>м</w:t>
            </w:r>
            <w:r w:rsidRPr="002A7AA4">
              <w:rPr>
                <w:b/>
                <w:bCs/>
                <w:color w:val="auto"/>
              </w:rPr>
              <w:t>плекс Российской Федерации"</w:t>
            </w:r>
            <w:r w:rsidRPr="002A7AA4">
              <w:rPr>
                <w:color w:val="auto"/>
              </w:rPr>
              <w:t xml:space="preserve"> = </w:t>
            </w:r>
            <w:proofErr w:type="spellStart"/>
            <w:r w:rsidRPr="002A7AA4">
              <w:rPr>
                <w:color w:val="auto"/>
              </w:rPr>
              <w:t>Brief</w:t>
            </w:r>
            <w:proofErr w:type="spellEnd"/>
            <w:r w:rsidRPr="002A7AA4">
              <w:rPr>
                <w:color w:val="auto"/>
              </w:rPr>
              <w:t xml:space="preserve"> </w:t>
            </w:r>
            <w:proofErr w:type="spellStart"/>
            <w:r w:rsidRPr="002A7AA4">
              <w:rPr>
                <w:color w:val="auto"/>
              </w:rPr>
              <w:t>analytical</w:t>
            </w:r>
            <w:proofErr w:type="spellEnd"/>
            <w:r w:rsidRPr="002A7AA4">
              <w:rPr>
                <w:color w:val="auto"/>
              </w:rPr>
              <w:t xml:space="preserve"> </w:t>
            </w:r>
            <w:proofErr w:type="spellStart"/>
            <w:r w:rsidRPr="002A7AA4">
              <w:rPr>
                <w:color w:val="auto"/>
              </w:rPr>
              <w:t>report</w:t>
            </w:r>
            <w:proofErr w:type="spellEnd"/>
            <w:r w:rsidRPr="002A7AA4">
              <w:rPr>
                <w:color w:val="auto"/>
              </w:rPr>
              <w:t xml:space="preserve"> "</w:t>
            </w:r>
            <w:proofErr w:type="spellStart"/>
            <w:r w:rsidRPr="002A7AA4">
              <w:rPr>
                <w:color w:val="auto"/>
              </w:rPr>
              <w:t>Natural</w:t>
            </w:r>
            <w:proofErr w:type="spellEnd"/>
            <w:r w:rsidRPr="002A7AA4">
              <w:rPr>
                <w:color w:val="auto"/>
              </w:rPr>
              <w:t xml:space="preserve"> </w:t>
            </w:r>
            <w:proofErr w:type="spellStart"/>
            <w:r w:rsidRPr="002A7AA4">
              <w:rPr>
                <w:color w:val="auto"/>
              </w:rPr>
              <w:t>resourses</w:t>
            </w:r>
            <w:proofErr w:type="spellEnd"/>
            <w:r w:rsidRPr="002A7AA4">
              <w:rPr>
                <w:color w:val="auto"/>
              </w:rPr>
              <w:t xml:space="preserve"> </w:t>
            </w:r>
            <w:proofErr w:type="spellStart"/>
            <w:r w:rsidRPr="002A7AA4">
              <w:rPr>
                <w:color w:val="auto"/>
              </w:rPr>
              <w:t>complex</w:t>
            </w:r>
            <w:proofErr w:type="spellEnd"/>
            <w:r w:rsidRPr="002A7AA4">
              <w:rPr>
                <w:color w:val="auto"/>
              </w:rPr>
              <w:t xml:space="preserve"> </w:t>
            </w:r>
            <w:proofErr w:type="spellStart"/>
            <w:r w:rsidRPr="002A7AA4">
              <w:rPr>
                <w:color w:val="auto"/>
              </w:rPr>
              <w:t>of</w:t>
            </w:r>
            <w:proofErr w:type="spellEnd"/>
            <w:r w:rsidRPr="002A7AA4">
              <w:rPr>
                <w:color w:val="auto"/>
              </w:rPr>
              <w:t xml:space="preserve"> </w:t>
            </w:r>
            <w:proofErr w:type="spellStart"/>
            <w:r w:rsidRPr="002A7AA4">
              <w:rPr>
                <w:color w:val="auto"/>
              </w:rPr>
              <w:t>the</w:t>
            </w:r>
            <w:proofErr w:type="spellEnd"/>
            <w:r w:rsidRPr="002A7AA4">
              <w:rPr>
                <w:color w:val="auto"/>
              </w:rPr>
              <w:t xml:space="preserve"> </w:t>
            </w:r>
            <w:proofErr w:type="spellStart"/>
            <w:r w:rsidRPr="002A7AA4">
              <w:rPr>
                <w:color w:val="auto"/>
              </w:rPr>
              <w:t>Russian</w:t>
            </w:r>
            <w:proofErr w:type="spellEnd"/>
            <w:r w:rsidRPr="002A7AA4">
              <w:rPr>
                <w:color w:val="auto"/>
              </w:rPr>
              <w:t xml:space="preserve"> </w:t>
            </w:r>
            <w:proofErr w:type="spellStart"/>
            <w:r w:rsidRPr="002A7AA4">
              <w:rPr>
                <w:color w:val="auto"/>
              </w:rPr>
              <w:t>Federation</w:t>
            </w:r>
            <w:proofErr w:type="spellEnd"/>
            <w:r w:rsidRPr="002A7AA4">
              <w:rPr>
                <w:color w:val="auto"/>
              </w:rPr>
              <w:t xml:space="preserve">" / [Нац. </w:t>
            </w:r>
            <w:proofErr w:type="spellStart"/>
            <w:r w:rsidRPr="002A7AA4">
              <w:rPr>
                <w:color w:val="auto"/>
              </w:rPr>
              <w:t>информ</w:t>
            </w:r>
            <w:proofErr w:type="spellEnd"/>
            <w:r w:rsidRPr="002A7AA4">
              <w:rPr>
                <w:color w:val="auto"/>
              </w:rPr>
              <w:t>. агентство "Природ</w:t>
            </w:r>
            <w:proofErr w:type="gramStart"/>
            <w:r w:rsidRPr="002A7AA4">
              <w:rPr>
                <w:color w:val="auto"/>
              </w:rPr>
              <w:t>.</w:t>
            </w:r>
            <w:proofErr w:type="gramEnd"/>
            <w:r w:rsidRPr="002A7AA4">
              <w:rPr>
                <w:color w:val="auto"/>
              </w:rPr>
              <w:t xml:space="preserve"> </w:t>
            </w:r>
            <w:proofErr w:type="gramStart"/>
            <w:r w:rsidRPr="002A7AA4">
              <w:rPr>
                <w:color w:val="auto"/>
              </w:rPr>
              <w:t>р</w:t>
            </w:r>
            <w:proofErr w:type="gramEnd"/>
            <w:r w:rsidRPr="002A7AA4">
              <w:rPr>
                <w:color w:val="auto"/>
              </w:rPr>
              <w:t>есурсы" (НИА-Природа)]. - Москва, 2001. - 267 с. : ил., табл. - (Использование и охрана природных ресурсов в России</w:t>
            </w:r>
            <w:proofErr w:type="gramStart"/>
            <w:r w:rsidRPr="002A7AA4">
              <w:rPr>
                <w:color w:val="auto"/>
              </w:rPr>
              <w:t xml:space="preserve"> ;</w:t>
            </w:r>
            <w:proofErr w:type="gramEnd"/>
            <w:r w:rsidRPr="002A7AA4">
              <w:rPr>
                <w:color w:val="auto"/>
              </w:rPr>
              <w:t xml:space="preserve"> № 1/2).</w:t>
            </w:r>
          </w:p>
          <w:p w:rsidR="00D958AA" w:rsidRPr="009975AC" w:rsidRDefault="00D958AA" w:rsidP="003228B9">
            <w:pPr>
              <w:ind w:firstLine="392"/>
              <w:jc w:val="both"/>
              <w:rPr>
                <w:color w:val="auto"/>
              </w:rPr>
            </w:pPr>
          </w:p>
          <w:p w:rsidR="00D958AA" w:rsidRPr="009975AC" w:rsidRDefault="00D958AA" w:rsidP="003228B9">
            <w:pPr>
              <w:ind w:firstLine="392"/>
              <w:jc w:val="both"/>
              <w:rPr>
                <w:color w:val="auto"/>
              </w:rPr>
            </w:pPr>
            <w:r w:rsidRPr="009975AC">
              <w:rPr>
                <w:color w:val="auto"/>
              </w:rPr>
              <w:t>Публикуются две первые главы аналитического доклада, подготовленного в 2000 году сотрудниками НИА-Природа с использованием материалов министерств и в</w:t>
            </w:r>
            <w:r w:rsidRPr="009975AC">
              <w:rPr>
                <w:color w:val="auto"/>
              </w:rPr>
              <w:t>е</w:t>
            </w:r>
            <w:r w:rsidRPr="009975AC">
              <w:rPr>
                <w:color w:val="auto"/>
              </w:rPr>
              <w:t>дом</w:t>
            </w:r>
            <w:proofErr w:type="gramStart"/>
            <w:r w:rsidRPr="009975AC">
              <w:rPr>
                <w:color w:val="auto"/>
              </w:rPr>
              <w:t>ств пр</w:t>
            </w:r>
            <w:proofErr w:type="gramEnd"/>
            <w:r w:rsidRPr="009975AC">
              <w:rPr>
                <w:color w:val="auto"/>
              </w:rPr>
              <w:t>иродно-ресурсного блока, а также других источников (включая междунаро</w:t>
            </w:r>
            <w:r w:rsidRPr="009975AC">
              <w:rPr>
                <w:color w:val="auto"/>
              </w:rPr>
              <w:t>д</w:t>
            </w:r>
            <w:r w:rsidRPr="009975AC">
              <w:rPr>
                <w:color w:val="auto"/>
              </w:rPr>
              <w:t>ные): 1. Структура и значение природных ресурсов для социально-экономического развития страны. Роль российских естественных богатств в мир</w:t>
            </w:r>
            <w:r w:rsidRPr="009975AC">
              <w:rPr>
                <w:color w:val="auto"/>
              </w:rPr>
              <w:t>о</w:t>
            </w:r>
            <w:r w:rsidRPr="009975AC">
              <w:rPr>
                <w:color w:val="auto"/>
              </w:rPr>
              <w:t>вом природно-ресурс</w:t>
            </w:r>
            <w:r w:rsidR="005E5262">
              <w:rPr>
                <w:color w:val="auto"/>
              </w:rPr>
              <w:softHyphen/>
            </w:r>
            <w:r w:rsidRPr="009975AC">
              <w:rPr>
                <w:color w:val="auto"/>
              </w:rPr>
              <w:t>ном потенциале; 2. Количественная и качественная оценка приро</w:t>
            </w:r>
            <w:r w:rsidRPr="009975AC">
              <w:rPr>
                <w:color w:val="auto"/>
              </w:rPr>
              <w:t>д</w:t>
            </w:r>
            <w:r w:rsidRPr="009975AC">
              <w:rPr>
                <w:color w:val="auto"/>
              </w:rPr>
              <w:t>ных ресурсов.</w:t>
            </w:r>
          </w:p>
        </w:tc>
      </w:tr>
      <w:tr w:rsidR="00D958AA" w:rsidTr="006B6F18">
        <w:trPr>
          <w:trHeight w:val="329"/>
          <w:tblCellSpacing w:w="15" w:type="dxa"/>
        </w:trPr>
        <w:tc>
          <w:tcPr>
            <w:tcW w:w="163" w:type="pct"/>
          </w:tcPr>
          <w:p w:rsidR="00D958AA" w:rsidRPr="00C8438F" w:rsidRDefault="00D958A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9" w:type="pct"/>
          </w:tcPr>
          <w:p w:rsidR="00D958AA" w:rsidRPr="008B6FEB" w:rsidRDefault="00D958AA" w:rsidP="005F7622">
            <w:pPr>
              <w:jc w:val="center"/>
              <w:rPr>
                <w:color w:val="auto"/>
              </w:rPr>
            </w:pPr>
            <w:r w:rsidRPr="008B6FEB">
              <w:rPr>
                <w:color w:val="auto"/>
              </w:rPr>
              <w:t>Г23482</w:t>
            </w:r>
          </w:p>
        </w:tc>
        <w:tc>
          <w:tcPr>
            <w:tcW w:w="4360" w:type="pct"/>
          </w:tcPr>
          <w:p w:rsidR="00D958AA" w:rsidRPr="008B6FEB" w:rsidRDefault="00D958AA" w:rsidP="003228B9">
            <w:pPr>
              <w:ind w:firstLine="392"/>
              <w:jc w:val="both"/>
              <w:rPr>
                <w:color w:val="auto"/>
              </w:rPr>
            </w:pPr>
            <w:proofErr w:type="spellStart"/>
            <w:r w:rsidRPr="008B6FEB">
              <w:rPr>
                <w:b/>
                <w:bCs/>
                <w:color w:val="auto"/>
              </w:rPr>
              <w:t>Тектоностратиграфический</w:t>
            </w:r>
            <w:proofErr w:type="spellEnd"/>
            <w:r w:rsidRPr="008B6FEB">
              <w:rPr>
                <w:b/>
                <w:bCs/>
                <w:color w:val="auto"/>
              </w:rPr>
              <w:t xml:space="preserve"> атлас Восточной Арктики</w:t>
            </w:r>
            <w:r w:rsidRPr="008B6FEB">
              <w:rPr>
                <w:color w:val="auto"/>
              </w:rPr>
              <w:t xml:space="preserve"> / [</w:t>
            </w:r>
            <w:proofErr w:type="spellStart"/>
            <w:r w:rsidRPr="008B6FEB">
              <w:rPr>
                <w:color w:val="auto"/>
              </w:rPr>
              <w:t>О.В.Петров</w:t>
            </w:r>
            <w:proofErr w:type="spellEnd"/>
            <w:r w:rsidRPr="008B6FEB">
              <w:rPr>
                <w:color w:val="auto"/>
              </w:rPr>
              <w:t xml:space="preserve">, </w:t>
            </w:r>
            <w:proofErr w:type="spellStart"/>
            <w:r w:rsidRPr="008B6FEB">
              <w:rPr>
                <w:color w:val="auto"/>
              </w:rPr>
              <w:lastRenderedPageBreak/>
              <w:t>М.Смелрор</w:t>
            </w:r>
            <w:proofErr w:type="spellEnd"/>
            <w:r w:rsidRPr="008B6FEB">
              <w:rPr>
                <w:color w:val="auto"/>
              </w:rPr>
              <w:t xml:space="preserve">, </w:t>
            </w:r>
            <w:proofErr w:type="spellStart"/>
            <w:r w:rsidRPr="008B6FEB">
              <w:rPr>
                <w:color w:val="auto"/>
              </w:rPr>
              <w:t>А.Ф.Морозов</w:t>
            </w:r>
            <w:proofErr w:type="spellEnd"/>
            <w:r w:rsidRPr="008B6FEB">
              <w:rPr>
                <w:color w:val="auto"/>
              </w:rPr>
              <w:t xml:space="preserve"> и др.]</w:t>
            </w:r>
            <w:proofErr w:type="gramStart"/>
            <w:r w:rsidRPr="008B6FEB">
              <w:rPr>
                <w:color w:val="auto"/>
              </w:rPr>
              <w:t xml:space="preserve"> ;</w:t>
            </w:r>
            <w:proofErr w:type="gramEnd"/>
            <w:r w:rsidRPr="008B6FEB">
              <w:rPr>
                <w:color w:val="auto"/>
              </w:rPr>
              <w:t xml:space="preserve"> отв. ред.: </w:t>
            </w:r>
            <w:proofErr w:type="spellStart"/>
            <w:r w:rsidRPr="008B6FEB">
              <w:rPr>
                <w:color w:val="auto"/>
              </w:rPr>
              <w:t>О.В.Петров</w:t>
            </w:r>
            <w:proofErr w:type="spellEnd"/>
            <w:r w:rsidRPr="008B6FEB">
              <w:rPr>
                <w:color w:val="auto"/>
              </w:rPr>
              <w:t xml:space="preserve">, </w:t>
            </w:r>
            <w:proofErr w:type="spellStart"/>
            <w:r w:rsidRPr="008B6FEB">
              <w:rPr>
                <w:color w:val="auto"/>
              </w:rPr>
              <w:t>М.Смелрор</w:t>
            </w:r>
            <w:proofErr w:type="spellEnd"/>
            <w:r w:rsidRPr="008B6FEB">
              <w:rPr>
                <w:color w:val="auto"/>
              </w:rPr>
              <w:t>. - Санкт-Петербург</w:t>
            </w:r>
            <w:proofErr w:type="gramStart"/>
            <w:r w:rsidRPr="008B6FEB">
              <w:rPr>
                <w:color w:val="auto"/>
              </w:rPr>
              <w:t xml:space="preserve"> :</w:t>
            </w:r>
            <w:proofErr w:type="gramEnd"/>
            <w:r w:rsidRPr="008B6FEB">
              <w:rPr>
                <w:color w:val="auto"/>
              </w:rPr>
              <w:t xml:space="preserve"> ВСЕГЕИ, 2020. - 151 с. : ил</w:t>
            </w:r>
            <w:proofErr w:type="gramStart"/>
            <w:r w:rsidRPr="008B6FEB">
              <w:rPr>
                <w:color w:val="auto"/>
              </w:rPr>
              <w:t xml:space="preserve">., </w:t>
            </w:r>
            <w:proofErr w:type="gramEnd"/>
            <w:r w:rsidRPr="008B6FEB">
              <w:rPr>
                <w:color w:val="auto"/>
              </w:rPr>
              <w:t xml:space="preserve">карты, табл., </w:t>
            </w:r>
            <w:proofErr w:type="spellStart"/>
            <w:r w:rsidRPr="008B6FEB">
              <w:rPr>
                <w:color w:val="auto"/>
              </w:rPr>
              <w:t>портр</w:t>
            </w:r>
            <w:proofErr w:type="spellEnd"/>
            <w:r w:rsidRPr="008B6FEB">
              <w:rPr>
                <w:color w:val="auto"/>
              </w:rPr>
              <w:t>. - Авт. указ</w:t>
            </w:r>
            <w:proofErr w:type="gramStart"/>
            <w:r w:rsidRPr="008B6FEB">
              <w:rPr>
                <w:color w:val="auto"/>
              </w:rPr>
              <w:t>.</w:t>
            </w:r>
            <w:proofErr w:type="gramEnd"/>
            <w:r w:rsidRPr="008B6FEB">
              <w:rPr>
                <w:color w:val="auto"/>
              </w:rPr>
              <w:t xml:space="preserve"> </w:t>
            </w:r>
            <w:proofErr w:type="gramStart"/>
            <w:r w:rsidRPr="008B6FEB">
              <w:rPr>
                <w:color w:val="auto"/>
              </w:rPr>
              <w:t>в</w:t>
            </w:r>
            <w:proofErr w:type="gramEnd"/>
            <w:r w:rsidRPr="008B6FEB">
              <w:rPr>
                <w:color w:val="auto"/>
              </w:rPr>
              <w:t xml:space="preserve"> </w:t>
            </w:r>
            <w:proofErr w:type="spellStart"/>
            <w:r w:rsidRPr="008B6FEB">
              <w:rPr>
                <w:color w:val="auto"/>
              </w:rPr>
              <w:t>огл</w:t>
            </w:r>
            <w:proofErr w:type="spellEnd"/>
            <w:r w:rsidRPr="008B6FEB">
              <w:rPr>
                <w:color w:val="auto"/>
              </w:rPr>
              <w:t>. - Ред. указ</w:t>
            </w:r>
            <w:proofErr w:type="gramStart"/>
            <w:r w:rsidRPr="008B6FEB">
              <w:rPr>
                <w:color w:val="auto"/>
              </w:rPr>
              <w:t>.</w:t>
            </w:r>
            <w:proofErr w:type="gramEnd"/>
            <w:r w:rsidRPr="008B6FEB">
              <w:rPr>
                <w:color w:val="auto"/>
              </w:rPr>
              <w:t xml:space="preserve"> </w:t>
            </w:r>
            <w:proofErr w:type="gramStart"/>
            <w:r w:rsidRPr="008B6FEB">
              <w:rPr>
                <w:color w:val="auto"/>
              </w:rPr>
              <w:t>н</w:t>
            </w:r>
            <w:proofErr w:type="gramEnd"/>
            <w:r w:rsidRPr="008B6FEB">
              <w:rPr>
                <w:color w:val="auto"/>
              </w:rPr>
              <w:t>а об</w:t>
            </w:r>
            <w:r w:rsidRPr="008B6FEB">
              <w:rPr>
                <w:color w:val="auto"/>
              </w:rPr>
              <w:t>о</w:t>
            </w:r>
            <w:r w:rsidRPr="008B6FEB">
              <w:rPr>
                <w:color w:val="auto"/>
              </w:rPr>
              <w:t xml:space="preserve">роте </w:t>
            </w:r>
            <w:proofErr w:type="spellStart"/>
            <w:r w:rsidRPr="008B6FEB">
              <w:rPr>
                <w:color w:val="auto"/>
              </w:rPr>
              <w:t>тит</w:t>
            </w:r>
            <w:proofErr w:type="spellEnd"/>
            <w:r w:rsidRPr="008B6FEB">
              <w:rPr>
                <w:color w:val="auto"/>
              </w:rPr>
              <w:t xml:space="preserve">. л. - </w:t>
            </w:r>
            <w:proofErr w:type="spellStart"/>
            <w:r w:rsidRPr="008B6FEB">
              <w:rPr>
                <w:color w:val="auto"/>
              </w:rPr>
              <w:t>Библиогр</w:t>
            </w:r>
            <w:proofErr w:type="spellEnd"/>
            <w:r w:rsidRPr="008B6FEB">
              <w:rPr>
                <w:color w:val="auto"/>
              </w:rPr>
              <w:t xml:space="preserve">.: с. 146-151. - Имеется изд. на </w:t>
            </w:r>
            <w:proofErr w:type="spellStart"/>
            <w:r w:rsidRPr="008B6FEB">
              <w:rPr>
                <w:color w:val="auto"/>
              </w:rPr>
              <w:t>англ.яз</w:t>
            </w:r>
            <w:proofErr w:type="spellEnd"/>
            <w:proofErr w:type="gramStart"/>
            <w:r w:rsidRPr="008B6FEB">
              <w:rPr>
                <w:color w:val="auto"/>
              </w:rPr>
              <w:t xml:space="preserve">.: </w:t>
            </w:r>
            <w:proofErr w:type="spellStart"/>
            <w:proofErr w:type="gramEnd"/>
            <w:r w:rsidRPr="008B6FEB">
              <w:rPr>
                <w:color w:val="auto"/>
              </w:rPr>
              <w:t>Tectonostratigraphic</w:t>
            </w:r>
            <w:proofErr w:type="spellEnd"/>
            <w:r w:rsidRPr="008B6FEB">
              <w:rPr>
                <w:color w:val="auto"/>
              </w:rPr>
              <w:t xml:space="preserve"> </w:t>
            </w:r>
            <w:proofErr w:type="spellStart"/>
            <w:r w:rsidRPr="008B6FEB">
              <w:rPr>
                <w:color w:val="auto"/>
              </w:rPr>
              <w:t>atlas</w:t>
            </w:r>
            <w:proofErr w:type="spellEnd"/>
            <w:r w:rsidRPr="008B6FEB">
              <w:rPr>
                <w:color w:val="auto"/>
              </w:rPr>
              <w:t xml:space="preserve"> </w:t>
            </w:r>
            <w:proofErr w:type="spellStart"/>
            <w:r w:rsidRPr="008B6FEB">
              <w:rPr>
                <w:color w:val="auto"/>
              </w:rPr>
              <w:t>of</w:t>
            </w:r>
            <w:proofErr w:type="spellEnd"/>
            <w:r w:rsidRPr="008B6FEB">
              <w:rPr>
                <w:color w:val="auto"/>
              </w:rPr>
              <w:t xml:space="preserve"> </w:t>
            </w:r>
            <w:proofErr w:type="spellStart"/>
            <w:r w:rsidRPr="008B6FEB">
              <w:rPr>
                <w:color w:val="auto"/>
              </w:rPr>
              <w:t>the</w:t>
            </w:r>
            <w:proofErr w:type="spellEnd"/>
            <w:r w:rsidRPr="008B6FEB">
              <w:rPr>
                <w:color w:val="auto"/>
              </w:rPr>
              <w:t xml:space="preserve"> </w:t>
            </w:r>
            <w:proofErr w:type="spellStart"/>
            <w:r w:rsidRPr="008B6FEB">
              <w:rPr>
                <w:color w:val="auto"/>
              </w:rPr>
              <w:t>Arctic</w:t>
            </w:r>
            <w:proofErr w:type="spellEnd"/>
            <w:r w:rsidRPr="008B6FEB">
              <w:rPr>
                <w:color w:val="auto"/>
              </w:rPr>
              <w:t xml:space="preserve"> (</w:t>
            </w:r>
            <w:proofErr w:type="spellStart"/>
            <w:r w:rsidRPr="008B6FEB">
              <w:rPr>
                <w:color w:val="auto"/>
              </w:rPr>
              <w:t>eastern</w:t>
            </w:r>
            <w:proofErr w:type="spellEnd"/>
            <w:r w:rsidRPr="008B6FEB">
              <w:rPr>
                <w:color w:val="auto"/>
              </w:rPr>
              <w:t xml:space="preserve"> </w:t>
            </w:r>
            <w:proofErr w:type="spellStart"/>
            <w:r w:rsidRPr="008B6FEB">
              <w:rPr>
                <w:color w:val="auto"/>
              </w:rPr>
              <w:t>Russia</w:t>
            </w:r>
            <w:proofErr w:type="spellEnd"/>
            <w:r w:rsidRPr="008B6FEB">
              <w:rPr>
                <w:color w:val="auto"/>
              </w:rPr>
              <w:t xml:space="preserve"> </w:t>
            </w:r>
            <w:proofErr w:type="spellStart"/>
            <w:r w:rsidRPr="008B6FEB">
              <w:rPr>
                <w:color w:val="auto"/>
              </w:rPr>
              <w:t>and</w:t>
            </w:r>
            <w:proofErr w:type="spellEnd"/>
            <w:r w:rsidRPr="008B6FEB">
              <w:rPr>
                <w:color w:val="auto"/>
              </w:rPr>
              <w:t xml:space="preserve"> </w:t>
            </w:r>
            <w:proofErr w:type="spellStart"/>
            <w:r w:rsidRPr="008B6FEB">
              <w:rPr>
                <w:color w:val="auto"/>
              </w:rPr>
              <w:t>adjacent</w:t>
            </w:r>
            <w:proofErr w:type="spellEnd"/>
            <w:r w:rsidRPr="008B6FEB">
              <w:rPr>
                <w:color w:val="auto"/>
              </w:rPr>
              <w:t xml:space="preserve"> </w:t>
            </w:r>
            <w:proofErr w:type="spellStart"/>
            <w:r w:rsidRPr="008B6FEB">
              <w:rPr>
                <w:color w:val="auto"/>
              </w:rPr>
              <w:t>areas</w:t>
            </w:r>
            <w:proofErr w:type="spellEnd"/>
            <w:r w:rsidRPr="008B6FEB">
              <w:rPr>
                <w:color w:val="auto"/>
              </w:rPr>
              <w:t xml:space="preserve">). </w:t>
            </w:r>
            <w:proofErr w:type="spellStart"/>
            <w:r w:rsidRPr="008B6FEB">
              <w:rPr>
                <w:color w:val="auto"/>
              </w:rPr>
              <w:t>St</w:t>
            </w:r>
            <w:proofErr w:type="spellEnd"/>
            <w:r w:rsidRPr="008B6FEB">
              <w:rPr>
                <w:color w:val="auto"/>
              </w:rPr>
              <w:t xml:space="preserve">. </w:t>
            </w:r>
            <w:proofErr w:type="spellStart"/>
            <w:r w:rsidRPr="008B6FEB">
              <w:rPr>
                <w:color w:val="auto"/>
              </w:rPr>
              <w:t>Petersburg</w:t>
            </w:r>
            <w:proofErr w:type="spellEnd"/>
            <w:r w:rsidRPr="008B6FEB">
              <w:rPr>
                <w:color w:val="auto"/>
              </w:rPr>
              <w:t>, 2019. Шифр Г23483. - ISBN 978-5-93761-296-0.</w:t>
            </w:r>
          </w:p>
          <w:p w:rsidR="00D958AA" w:rsidRPr="008B6FEB" w:rsidRDefault="00D958AA" w:rsidP="003228B9">
            <w:pPr>
              <w:ind w:firstLine="392"/>
              <w:jc w:val="both"/>
              <w:rPr>
                <w:color w:val="auto"/>
              </w:rPr>
            </w:pPr>
          </w:p>
          <w:p w:rsidR="00D958AA" w:rsidRPr="008B6FEB" w:rsidRDefault="00D958AA" w:rsidP="003228B9">
            <w:pPr>
              <w:ind w:firstLine="392"/>
              <w:jc w:val="both"/>
              <w:rPr>
                <w:color w:val="auto"/>
              </w:rPr>
            </w:pPr>
            <w:r w:rsidRPr="008B6FEB">
              <w:rPr>
                <w:color w:val="auto"/>
              </w:rPr>
              <w:t>Представлены геолого-геофизические материалы по восточной части Еврази</w:t>
            </w:r>
            <w:r w:rsidRPr="008B6FEB">
              <w:rPr>
                <w:color w:val="auto"/>
              </w:rPr>
              <w:t>й</w:t>
            </w:r>
            <w:r w:rsidRPr="008B6FEB">
              <w:rPr>
                <w:color w:val="auto"/>
              </w:rPr>
              <w:t>ской континентальной окраины Арктического океана и прилегающим акваториям Арктич</w:t>
            </w:r>
            <w:r w:rsidRPr="008B6FEB">
              <w:rPr>
                <w:color w:val="auto"/>
              </w:rPr>
              <w:t>е</w:t>
            </w:r>
            <w:r w:rsidRPr="008B6FEB">
              <w:rPr>
                <w:color w:val="auto"/>
              </w:rPr>
              <w:t xml:space="preserve">ского бассейна от </w:t>
            </w:r>
            <w:proofErr w:type="gramStart"/>
            <w:r w:rsidRPr="008B6FEB">
              <w:rPr>
                <w:color w:val="auto"/>
              </w:rPr>
              <w:t>Баренцево-Карской</w:t>
            </w:r>
            <w:proofErr w:type="gramEnd"/>
            <w:r w:rsidRPr="008B6FEB">
              <w:rPr>
                <w:color w:val="auto"/>
              </w:rPr>
              <w:t xml:space="preserve"> окраины до Чукотского поднятия. Атлас соде</w:t>
            </w:r>
            <w:r w:rsidRPr="008B6FEB">
              <w:rPr>
                <w:color w:val="auto"/>
              </w:rPr>
              <w:t>р</w:t>
            </w:r>
            <w:r w:rsidRPr="008B6FEB">
              <w:rPr>
                <w:color w:val="auto"/>
              </w:rPr>
              <w:t>жит геологические, структурные и палеогеографические карты, стратиграфические схемы, увязанные сейсмические профили и другие геологические матери</w:t>
            </w:r>
            <w:r w:rsidRPr="008B6FEB">
              <w:rPr>
                <w:color w:val="auto"/>
              </w:rPr>
              <w:t>а</w:t>
            </w:r>
            <w:r w:rsidRPr="008B6FEB">
              <w:rPr>
                <w:color w:val="auto"/>
              </w:rPr>
              <w:t>лы.</w:t>
            </w:r>
          </w:p>
        </w:tc>
      </w:tr>
      <w:tr w:rsidR="00D958AA" w:rsidTr="006B6F18">
        <w:trPr>
          <w:trHeight w:val="329"/>
          <w:tblCellSpacing w:w="15" w:type="dxa"/>
        </w:trPr>
        <w:tc>
          <w:tcPr>
            <w:tcW w:w="163" w:type="pct"/>
          </w:tcPr>
          <w:p w:rsidR="00D958AA" w:rsidRPr="00C8438F" w:rsidRDefault="00D958A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9" w:type="pct"/>
          </w:tcPr>
          <w:p w:rsidR="00D958AA" w:rsidRPr="00E91A7D" w:rsidRDefault="00D958AA" w:rsidP="005F7622">
            <w:pPr>
              <w:jc w:val="center"/>
              <w:rPr>
                <w:color w:val="auto"/>
              </w:rPr>
            </w:pPr>
            <w:r w:rsidRPr="00E91A7D">
              <w:rPr>
                <w:color w:val="auto"/>
              </w:rPr>
              <w:t>В54795</w:t>
            </w:r>
          </w:p>
        </w:tc>
        <w:tc>
          <w:tcPr>
            <w:tcW w:w="4360" w:type="pct"/>
          </w:tcPr>
          <w:p w:rsidR="00D958AA" w:rsidRPr="00E91A7D" w:rsidRDefault="00D958AA" w:rsidP="003228B9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E91A7D">
              <w:rPr>
                <w:b/>
                <w:bCs/>
                <w:color w:val="auto"/>
              </w:rPr>
              <w:t>Юдович</w:t>
            </w:r>
            <w:proofErr w:type="spellEnd"/>
            <w:r w:rsidRPr="00E91A7D">
              <w:rPr>
                <w:b/>
                <w:bCs/>
                <w:color w:val="auto"/>
              </w:rPr>
              <w:t>, Я.Э.</w:t>
            </w:r>
          </w:p>
          <w:p w:rsidR="00D958AA" w:rsidRPr="00E91A7D" w:rsidRDefault="00D958AA" w:rsidP="003228B9">
            <w:pPr>
              <w:ind w:firstLine="392"/>
              <w:jc w:val="both"/>
              <w:rPr>
                <w:color w:val="auto"/>
              </w:rPr>
            </w:pPr>
            <w:r w:rsidRPr="00E91A7D">
              <w:rPr>
                <w:color w:val="auto"/>
              </w:rPr>
              <w:t xml:space="preserve">Альтернативная </w:t>
            </w:r>
            <w:proofErr w:type="spellStart"/>
            <w:r w:rsidRPr="00E91A7D">
              <w:rPr>
                <w:color w:val="auto"/>
              </w:rPr>
              <w:t>литохимия</w:t>
            </w:r>
            <w:proofErr w:type="spellEnd"/>
            <w:r w:rsidRPr="00E91A7D">
              <w:rPr>
                <w:color w:val="auto"/>
              </w:rPr>
              <w:t xml:space="preserve"> </w:t>
            </w:r>
            <w:proofErr w:type="spellStart"/>
            <w:r w:rsidRPr="00E91A7D">
              <w:rPr>
                <w:color w:val="auto"/>
              </w:rPr>
              <w:t>рифтогенных</w:t>
            </w:r>
            <w:proofErr w:type="spellEnd"/>
            <w:r w:rsidRPr="00E91A7D">
              <w:rPr>
                <w:color w:val="auto"/>
              </w:rPr>
              <w:t xml:space="preserve"> терригенных пород / Я. Э. </w:t>
            </w:r>
            <w:proofErr w:type="spellStart"/>
            <w:r w:rsidRPr="00E91A7D">
              <w:rPr>
                <w:color w:val="auto"/>
              </w:rPr>
              <w:t>Юдович</w:t>
            </w:r>
            <w:proofErr w:type="spellEnd"/>
            <w:r w:rsidRPr="00E91A7D">
              <w:rPr>
                <w:color w:val="auto"/>
              </w:rPr>
              <w:t xml:space="preserve">, М. П. </w:t>
            </w:r>
            <w:proofErr w:type="spellStart"/>
            <w:r w:rsidRPr="00E91A7D">
              <w:rPr>
                <w:color w:val="auto"/>
              </w:rPr>
              <w:t>Кетрис</w:t>
            </w:r>
            <w:proofErr w:type="spellEnd"/>
            <w:r w:rsidRPr="00E91A7D">
              <w:rPr>
                <w:color w:val="auto"/>
              </w:rPr>
              <w:t xml:space="preserve"> ; М-во науки и </w:t>
            </w:r>
            <w:proofErr w:type="spellStart"/>
            <w:r w:rsidRPr="00E91A7D">
              <w:rPr>
                <w:color w:val="auto"/>
              </w:rPr>
              <w:t>высш</w:t>
            </w:r>
            <w:proofErr w:type="spellEnd"/>
            <w:r w:rsidRPr="00E91A7D">
              <w:rPr>
                <w:color w:val="auto"/>
              </w:rPr>
              <w:t>. образования</w:t>
            </w:r>
            <w:proofErr w:type="gramStart"/>
            <w:r w:rsidRPr="00E91A7D">
              <w:rPr>
                <w:color w:val="auto"/>
              </w:rPr>
              <w:t xml:space="preserve"> Р</w:t>
            </w:r>
            <w:proofErr w:type="gramEnd"/>
            <w:r w:rsidRPr="00E91A7D">
              <w:rPr>
                <w:color w:val="auto"/>
              </w:rPr>
              <w:t xml:space="preserve">ос. Федерации, </w:t>
            </w:r>
            <w:proofErr w:type="spellStart"/>
            <w:r w:rsidRPr="00E91A7D">
              <w:rPr>
                <w:color w:val="auto"/>
              </w:rPr>
              <w:t>Федер</w:t>
            </w:r>
            <w:proofErr w:type="spellEnd"/>
            <w:r w:rsidRPr="00E91A7D">
              <w:rPr>
                <w:color w:val="auto"/>
              </w:rPr>
              <w:t>. гос. бюджет</w:t>
            </w:r>
            <w:proofErr w:type="gramStart"/>
            <w:r w:rsidRPr="00E91A7D">
              <w:rPr>
                <w:color w:val="auto"/>
              </w:rPr>
              <w:t>.</w:t>
            </w:r>
            <w:proofErr w:type="gramEnd"/>
            <w:r w:rsidRPr="00E91A7D">
              <w:rPr>
                <w:color w:val="auto"/>
              </w:rPr>
              <w:t xml:space="preserve"> </w:t>
            </w:r>
            <w:proofErr w:type="gramStart"/>
            <w:r w:rsidRPr="00E91A7D">
              <w:rPr>
                <w:color w:val="auto"/>
              </w:rPr>
              <w:t>у</w:t>
            </w:r>
            <w:proofErr w:type="gramEnd"/>
            <w:r w:rsidRPr="00E91A7D">
              <w:rPr>
                <w:color w:val="auto"/>
              </w:rPr>
              <w:t>чр</w:t>
            </w:r>
            <w:r w:rsidRPr="00E91A7D">
              <w:rPr>
                <w:color w:val="auto"/>
              </w:rPr>
              <w:t>е</w:t>
            </w:r>
            <w:r w:rsidRPr="00E91A7D">
              <w:rPr>
                <w:color w:val="auto"/>
              </w:rPr>
              <w:t xml:space="preserve">ждение науки </w:t>
            </w:r>
            <w:proofErr w:type="spellStart"/>
            <w:r w:rsidRPr="00E91A7D">
              <w:rPr>
                <w:color w:val="auto"/>
              </w:rPr>
              <w:t>Федер</w:t>
            </w:r>
            <w:proofErr w:type="spellEnd"/>
            <w:r w:rsidRPr="00E91A7D">
              <w:rPr>
                <w:color w:val="auto"/>
              </w:rPr>
              <w:t xml:space="preserve">. </w:t>
            </w:r>
            <w:proofErr w:type="spellStart"/>
            <w:r w:rsidRPr="00E91A7D">
              <w:rPr>
                <w:color w:val="auto"/>
              </w:rPr>
              <w:t>исслед</w:t>
            </w:r>
            <w:proofErr w:type="spellEnd"/>
            <w:r w:rsidRPr="00E91A7D">
              <w:rPr>
                <w:color w:val="auto"/>
              </w:rPr>
              <w:t xml:space="preserve">. центр "Коми науч. центр Урал. </w:t>
            </w:r>
            <w:proofErr w:type="spellStart"/>
            <w:r w:rsidRPr="00E91A7D">
              <w:rPr>
                <w:color w:val="auto"/>
              </w:rPr>
              <w:t>отд-ния</w:t>
            </w:r>
            <w:proofErr w:type="spellEnd"/>
            <w:r w:rsidRPr="00E91A7D">
              <w:rPr>
                <w:color w:val="auto"/>
              </w:rPr>
              <w:t xml:space="preserve"> Рос. акад. наук", Ин-т геологии им. акад. </w:t>
            </w:r>
            <w:proofErr w:type="spellStart"/>
            <w:r w:rsidRPr="00E91A7D">
              <w:rPr>
                <w:color w:val="auto"/>
              </w:rPr>
              <w:t>Н.П.Юшкина</w:t>
            </w:r>
            <w:proofErr w:type="spellEnd"/>
            <w:r w:rsidRPr="00E91A7D">
              <w:rPr>
                <w:color w:val="auto"/>
              </w:rPr>
              <w:t xml:space="preserve"> Коми науч. центра Урал. </w:t>
            </w:r>
            <w:proofErr w:type="spellStart"/>
            <w:r w:rsidRPr="00E91A7D">
              <w:rPr>
                <w:color w:val="auto"/>
              </w:rPr>
              <w:t>отд-ния</w:t>
            </w:r>
            <w:proofErr w:type="spellEnd"/>
            <w:r w:rsidRPr="00E91A7D">
              <w:rPr>
                <w:color w:val="auto"/>
              </w:rPr>
              <w:t xml:space="preserve"> Рос. акад. наук. - Сыктывкар</w:t>
            </w:r>
            <w:proofErr w:type="gramStart"/>
            <w:r w:rsidRPr="00E91A7D">
              <w:rPr>
                <w:color w:val="auto"/>
              </w:rPr>
              <w:t xml:space="preserve"> :</w:t>
            </w:r>
            <w:proofErr w:type="gramEnd"/>
            <w:r w:rsidRPr="00E91A7D">
              <w:rPr>
                <w:color w:val="auto"/>
              </w:rPr>
              <w:t xml:space="preserve"> </w:t>
            </w:r>
            <w:proofErr w:type="spellStart"/>
            <w:r w:rsidRPr="00E91A7D">
              <w:rPr>
                <w:color w:val="auto"/>
              </w:rPr>
              <w:t>Геопринт</w:t>
            </w:r>
            <w:proofErr w:type="spellEnd"/>
            <w:r w:rsidRPr="00E91A7D">
              <w:rPr>
                <w:color w:val="auto"/>
              </w:rPr>
              <w:t>, 2020. - 127 с. : ил., табл. - Рез</w:t>
            </w:r>
            <w:proofErr w:type="gramStart"/>
            <w:r w:rsidRPr="00E91A7D">
              <w:rPr>
                <w:color w:val="auto"/>
              </w:rPr>
              <w:t>.</w:t>
            </w:r>
            <w:proofErr w:type="gramEnd"/>
            <w:r w:rsidRPr="00E91A7D">
              <w:rPr>
                <w:color w:val="auto"/>
              </w:rPr>
              <w:t xml:space="preserve"> </w:t>
            </w:r>
            <w:proofErr w:type="gramStart"/>
            <w:r w:rsidRPr="00E91A7D">
              <w:rPr>
                <w:color w:val="auto"/>
              </w:rPr>
              <w:t>а</w:t>
            </w:r>
            <w:proofErr w:type="gramEnd"/>
            <w:r w:rsidRPr="00E91A7D">
              <w:rPr>
                <w:color w:val="auto"/>
              </w:rPr>
              <w:t xml:space="preserve">нгл. - </w:t>
            </w:r>
            <w:proofErr w:type="spellStart"/>
            <w:r w:rsidRPr="00E91A7D">
              <w:rPr>
                <w:color w:val="auto"/>
              </w:rPr>
              <w:t>Библиогр</w:t>
            </w:r>
            <w:proofErr w:type="spellEnd"/>
            <w:r w:rsidRPr="00E91A7D">
              <w:rPr>
                <w:color w:val="auto"/>
              </w:rPr>
              <w:t xml:space="preserve">.: с. 127 (11 назв.) и в </w:t>
            </w:r>
            <w:proofErr w:type="spellStart"/>
            <w:r w:rsidRPr="00E91A7D">
              <w:rPr>
                <w:color w:val="auto"/>
              </w:rPr>
              <w:t>подстроч</w:t>
            </w:r>
            <w:proofErr w:type="spellEnd"/>
            <w:r w:rsidRPr="00E91A7D">
              <w:rPr>
                <w:color w:val="auto"/>
              </w:rPr>
              <w:t>. примеч. - ISBN 978-5-98491-087-3.</w:t>
            </w:r>
          </w:p>
          <w:p w:rsidR="00D958AA" w:rsidRPr="00E91A7D" w:rsidRDefault="00D958AA" w:rsidP="003228B9">
            <w:pPr>
              <w:ind w:firstLine="392"/>
              <w:jc w:val="both"/>
              <w:rPr>
                <w:color w:val="auto"/>
              </w:rPr>
            </w:pPr>
          </w:p>
          <w:p w:rsidR="00D958AA" w:rsidRPr="00E91A7D" w:rsidRDefault="00D958AA" w:rsidP="003228B9">
            <w:pPr>
              <w:ind w:firstLine="392"/>
              <w:jc w:val="both"/>
              <w:rPr>
                <w:color w:val="auto"/>
              </w:rPr>
            </w:pPr>
            <w:r w:rsidRPr="00E91A7D">
              <w:rPr>
                <w:color w:val="auto"/>
              </w:rPr>
              <w:t>Выполнена литохимическая кластеризация аналитических совокупностей, с ос</w:t>
            </w:r>
            <w:r w:rsidRPr="00E91A7D">
              <w:rPr>
                <w:color w:val="auto"/>
              </w:rPr>
              <w:t>о</w:t>
            </w:r>
            <w:r w:rsidRPr="00E91A7D">
              <w:rPr>
                <w:color w:val="auto"/>
              </w:rPr>
              <w:t xml:space="preserve">бым рассмотрением геохимии трех малых элементов силикатного анализа - титана, марганца и фосфора. Работа проведена по материалам </w:t>
            </w:r>
            <w:proofErr w:type="spellStart"/>
            <w:r w:rsidRPr="00E91A7D">
              <w:rPr>
                <w:color w:val="auto"/>
              </w:rPr>
              <w:t>А.В.Маслова</w:t>
            </w:r>
            <w:proofErr w:type="spellEnd"/>
            <w:r w:rsidRPr="00E91A7D">
              <w:rPr>
                <w:color w:val="auto"/>
              </w:rPr>
              <w:t xml:space="preserve"> и </w:t>
            </w:r>
            <w:proofErr w:type="spellStart"/>
            <w:r w:rsidRPr="00E91A7D">
              <w:rPr>
                <w:color w:val="auto"/>
              </w:rPr>
              <w:t>В.Н.Подковы</w:t>
            </w:r>
            <w:r w:rsidR="005E5262">
              <w:rPr>
                <w:color w:val="auto"/>
              </w:rPr>
              <w:softHyphen/>
            </w:r>
            <w:r w:rsidRPr="00E91A7D">
              <w:rPr>
                <w:color w:val="auto"/>
              </w:rPr>
              <w:t>рова</w:t>
            </w:r>
            <w:proofErr w:type="spellEnd"/>
            <w:r w:rsidRPr="00E91A7D">
              <w:rPr>
                <w:color w:val="auto"/>
              </w:rPr>
              <w:t xml:space="preserve"> (более 1100 силикатных анализов песчаных и глинистых пород в 37 осадочных последовательностях, заполняющих </w:t>
            </w:r>
            <w:proofErr w:type="spellStart"/>
            <w:r w:rsidRPr="00E91A7D">
              <w:rPr>
                <w:color w:val="auto"/>
              </w:rPr>
              <w:t>рифтовые</w:t>
            </w:r>
            <w:proofErr w:type="spellEnd"/>
            <w:r w:rsidRPr="00E91A7D">
              <w:rPr>
                <w:color w:val="auto"/>
              </w:rPr>
              <w:t xml:space="preserve"> депрессии), собранны</w:t>
            </w:r>
            <w:r w:rsidR="005E5262">
              <w:rPr>
                <w:color w:val="auto"/>
              </w:rPr>
              <w:t>м</w:t>
            </w:r>
            <w:r w:rsidRPr="00E91A7D">
              <w:rPr>
                <w:color w:val="auto"/>
              </w:rPr>
              <w:t xml:space="preserve"> и опубликова</w:t>
            </w:r>
            <w:r w:rsidRPr="00E91A7D">
              <w:rPr>
                <w:color w:val="auto"/>
              </w:rPr>
              <w:t>н</w:t>
            </w:r>
            <w:r w:rsidR="005E5262">
              <w:rPr>
                <w:color w:val="auto"/>
              </w:rPr>
              <w:t>ным</w:t>
            </w:r>
            <w:r w:rsidRPr="00E91A7D">
              <w:rPr>
                <w:color w:val="auto"/>
              </w:rPr>
              <w:t xml:space="preserve"> ими в книге: Маслов А.В. </w:t>
            </w:r>
            <w:proofErr w:type="spellStart"/>
            <w:r w:rsidRPr="00E91A7D">
              <w:rPr>
                <w:color w:val="auto"/>
              </w:rPr>
              <w:t>Синрифтовые</w:t>
            </w:r>
            <w:proofErr w:type="spellEnd"/>
            <w:r w:rsidRPr="00E91A7D">
              <w:rPr>
                <w:color w:val="auto"/>
              </w:rPr>
              <w:t xml:space="preserve"> осадочные ассоциации</w:t>
            </w:r>
            <w:proofErr w:type="gramStart"/>
            <w:r w:rsidRPr="00E91A7D">
              <w:rPr>
                <w:color w:val="auto"/>
              </w:rPr>
              <w:t xml:space="preserve"> :</w:t>
            </w:r>
            <w:proofErr w:type="gramEnd"/>
            <w:r w:rsidRPr="00E91A7D">
              <w:rPr>
                <w:color w:val="auto"/>
              </w:rPr>
              <w:t xml:space="preserve"> (несколько лит</w:t>
            </w:r>
            <w:r w:rsidRPr="00E91A7D">
              <w:rPr>
                <w:color w:val="auto"/>
              </w:rPr>
              <w:t>о</w:t>
            </w:r>
            <w:r w:rsidRPr="00E91A7D">
              <w:rPr>
                <w:color w:val="auto"/>
              </w:rPr>
              <w:t xml:space="preserve">химических этюдов) / </w:t>
            </w:r>
            <w:proofErr w:type="spellStart"/>
            <w:r w:rsidRPr="00E91A7D">
              <w:rPr>
                <w:color w:val="auto"/>
              </w:rPr>
              <w:t>А.В.Маслов</w:t>
            </w:r>
            <w:proofErr w:type="spellEnd"/>
            <w:r w:rsidRPr="00E91A7D">
              <w:rPr>
                <w:color w:val="auto"/>
              </w:rPr>
              <w:t xml:space="preserve">, </w:t>
            </w:r>
            <w:proofErr w:type="spellStart"/>
            <w:r w:rsidRPr="00E91A7D">
              <w:rPr>
                <w:color w:val="auto"/>
              </w:rPr>
              <w:t>В.Н.Подковыров</w:t>
            </w:r>
            <w:proofErr w:type="spellEnd"/>
            <w:r w:rsidRPr="00E91A7D">
              <w:rPr>
                <w:color w:val="auto"/>
              </w:rPr>
              <w:t>. Екатеринбург, 2020. Эта литох</w:t>
            </w:r>
            <w:r w:rsidRPr="00E91A7D">
              <w:rPr>
                <w:color w:val="auto"/>
              </w:rPr>
              <w:t>и</w:t>
            </w:r>
            <w:r w:rsidRPr="00E91A7D">
              <w:rPr>
                <w:color w:val="auto"/>
              </w:rPr>
              <w:t>мическая обработка будет полезным дополнением к геолого-структурным и петрогр</w:t>
            </w:r>
            <w:r w:rsidRPr="00E91A7D">
              <w:rPr>
                <w:color w:val="auto"/>
              </w:rPr>
              <w:t>а</w:t>
            </w:r>
            <w:r w:rsidRPr="00E91A7D">
              <w:rPr>
                <w:color w:val="auto"/>
              </w:rPr>
              <w:t xml:space="preserve">фическим характеристикам </w:t>
            </w:r>
            <w:proofErr w:type="spellStart"/>
            <w:r w:rsidRPr="00E91A7D">
              <w:rPr>
                <w:color w:val="auto"/>
              </w:rPr>
              <w:t>синрифтовых</w:t>
            </w:r>
            <w:proofErr w:type="spellEnd"/>
            <w:r w:rsidRPr="00E91A7D">
              <w:rPr>
                <w:color w:val="auto"/>
              </w:rPr>
              <w:t xml:space="preserve"> терригенных п</w:t>
            </w:r>
            <w:r w:rsidRPr="00E91A7D">
              <w:rPr>
                <w:color w:val="auto"/>
              </w:rPr>
              <w:t>о</w:t>
            </w:r>
            <w:r w:rsidRPr="00E91A7D">
              <w:rPr>
                <w:color w:val="auto"/>
              </w:rPr>
              <w:t>род.</w:t>
            </w:r>
          </w:p>
        </w:tc>
      </w:tr>
      <w:tr w:rsidR="00D958AA" w:rsidTr="006B6F18">
        <w:trPr>
          <w:trHeight w:val="329"/>
          <w:tblCellSpacing w:w="15" w:type="dxa"/>
        </w:trPr>
        <w:tc>
          <w:tcPr>
            <w:tcW w:w="163" w:type="pct"/>
          </w:tcPr>
          <w:p w:rsidR="00D958AA" w:rsidRPr="00C8438F" w:rsidRDefault="00D958A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9" w:type="pct"/>
          </w:tcPr>
          <w:p w:rsidR="00D958AA" w:rsidRPr="004C74A2" w:rsidRDefault="00D958AA" w:rsidP="005F7622">
            <w:pPr>
              <w:jc w:val="center"/>
              <w:rPr>
                <w:color w:val="auto"/>
              </w:rPr>
            </w:pPr>
            <w:r w:rsidRPr="004C74A2">
              <w:rPr>
                <w:color w:val="auto"/>
              </w:rPr>
              <w:t>-8468</w:t>
            </w:r>
          </w:p>
        </w:tc>
        <w:tc>
          <w:tcPr>
            <w:tcW w:w="4360" w:type="pct"/>
          </w:tcPr>
          <w:p w:rsidR="00D958AA" w:rsidRPr="004C74A2" w:rsidRDefault="00D958AA" w:rsidP="003228B9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4C74A2">
              <w:rPr>
                <w:b/>
                <w:bCs/>
                <w:color w:val="auto"/>
              </w:rPr>
              <w:t>Юдович</w:t>
            </w:r>
            <w:proofErr w:type="spellEnd"/>
            <w:r w:rsidRPr="004C74A2">
              <w:rPr>
                <w:b/>
                <w:bCs/>
                <w:color w:val="auto"/>
              </w:rPr>
              <w:t>, Я.Э.</w:t>
            </w:r>
          </w:p>
          <w:p w:rsidR="00D958AA" w:rsidRPr="004C74A2" w:rsidRDefault="00D958AA" w:rsidP="003228B9">
            <w:pPr>
              <w:ind w:firstLine="392"/>
              <w:jc w:val="both"/>
              <w:rPr>
                <w:color w:val="auto"/>
              </w:rPr>
            </w:pPr>
            <w:r w:rsidRPr="004C74A2">
              <w:rPr>
                <w:color w:val="auto"/>
              </w:rPr>
              <w:t xml:space="preserve">Основные закономерности геохимии фосфора / Я. Э. </w:t>
            </w:r>
            <w:proofErr w:type="spellStart"/>
            <w:r w:rsidRPr="004C74A2">
              <w:rPr>
                <w:color w:val="auto"/>
              </w:rPr>
              <w:t>Юдо</w:t>
            </w:r>
            <w:r>
              <w:rPr>
                <w:color w:val="auto"/>
              </w:rPr>
              <w:t>вич</w:t>
            </w:r>
            <w:proofErr w:type="spellEnd"/>
            <w:r>
              <w:rPr>
                <w:color w:val="auto"/>
              </w:rPr>
              <w:t xml:space="preserve">, М. П. </w:t>
            </w:r>
            <w:proofErr w:type="spellStart"/>
            <w:r>
              <w:rPr>
                <w:color w:val="auto"/>
              </w:rPr>
              <w:t>Кетрис</w:t>
            </w:r>
            <w:proofErr w:type="spellEnd"/>
            <w:r>
              <w:rPr>
                <w:color w:val="auto"/>
              </w:rPr>
              <w:t xml:space="preserve">, Н. В. Рыбина ; </w:t>
            </w:r>
            <w:r w:rsidRPr="003C7DB2">
              <w:rPr>
                <w:color w:val="auto"/>
              </w:rPr>
              <w:t xml:space="preserve">Ин-т геологии им. акад. </w:t>
            </w:r>
            <w:proofErr w:type="spellStart"/>
            <w:r w:rsidRPr="003C7DB2">
              <w:rPr>
                <w:color w:val="auto"/>
              </w:rPr>
              <w:t>Н.П.Юшкина</w:t>
            </w:r>
            <w:proofErr w:type="spellEnd"/>
            <w:r w:rsidRPr="003C7DB2">
              <w:rPr>
                <w:color w:val="auto"/>
              </w:rPr>
              <w:t xml:space="preserve"> Коми науч. центра Урал</w:t>
            </w:r>
            <w:proofErr w:type="gramStart"/>
            <w:r w:rsidRPr="003C7DB2">
              <w:rPr>
                <w:color w:val="auto"/>
              </w:rPr>
              <w:t>.</w:t>
            </w:r>
            <w:proofErr w:type="gramEnd"/>
            <w:r w:rsidRPr="003C7DB2">
              <w:rPr>
                <w:color w:val="auto"/>
              </w:rPr>
              <w:t xml:space="preserve"> </w:t>
            </w:r>
            <w:proofErr w:type="spellStart"/>
            <w:proofErr w:type="gramStart"/>
            <w:r w:rsidRPr="003C7DB2">
              <w:rPr>
                <w:color w:val="auto"/>
              </w:rPr>
              <w:t>о</w:t>
            </w:r>
            <w:proofErr w:type="gramEnd"/>
            <w:r w:rsidRPr="003C7DB2">
              <w:rPr>
                <w:color w:val="auto"/>
              </w:rPr>
              <w:t>тд-ния</w:t>
            </w:r>
            <w:proofErr w:type="spellEnd"/>
            <w:r w:rsidRPr="003C7DB2">
              <w:rPr>
                <w:color w:val="auto"/>
              </w:rPr>
              <w:t xml:space="preserve"> Рос. акад. наук</w:t>
            </w:r>
            <w:r>
              <w:rPr>
                <w:color w:val="auto"/>
              </w:rPr>
              <w:t>.</w:t>
            </w:r>
            <w:r w:rsidRPr="004C74A2">
              <w:rPr>
                <w:color w:val="auto"/>
              </w:rPr>
              <w:t xml:space="preserve"> - Сыктывкар</w:t>
            </w:r>
            <w:proofErr w:type="gramStart"/>
            <w:r w:rsidRPr="004C74A2">
              <w:rPr>
                <w:color w:val="auto"/>
              </w:rPr>
              <w:t xml:space="preserve"> :</w:t>
            </w:r>
            <w:proofErr w:type="gramEnd"/>
            <w:r w:rsidRPr="004C74A2">
              <w:rPr>
                <w:color w:val="auto"/>
              </w:rPr>
              <w:t xml:space="preserve"> Коми НЦ </w:t>
            </w:r>
            <w:proofErr w:type="spellStart"/>
            <w:r w:rsidRPr="004C74A2">
              <w:rPr>
                <w:color w:val="auto"/>
              </w:rPr>
              <w:t>УрО</w:t>
            </w:r>
            <w:proofErr w:type="spellEnd"/>
            <w:r w:rsidRPr="004C74A2">
              <w:rPr>
                <w:color w:val="auto"/>
              </w:rPr>
              <w:t xml:space="preserve"> РАН, 2020. - 71 с. : ил., табл. - (Научные д</w:t>
            </w:r>
            <w:r w:rsidRPr="004C74A2">
              <w:rPr>
                <w:color w:val="auto"/>
              </w:rPr>
              <w:t>о</w:t>
            </w:r>
            <w:r w:rsidRPr="004C74A2">
              <w:rPr>
                <w:color w:val="auto"/>
              </w:rPr>
              <w:t>клады /</w:t>
            </w:r>
            <w:r>
              <w:rPr>
                <w:color w:val="auto"/>
              </w:rPr>
              <w:t xml:space="preserve"> </w:t>
            </w:r>
            <w:r w:rsidRPr="00C148F1">
              <w:rPr>
                <w:color w:val="auto"/>
              </w:rPr>
              <w:t xml:space="preserve">М-во науки и </w:t>
            </w:r>
            <w:proofErr w:type="spellStart"/>
            <w:r w:rsidRPr="00C148F1">
              <w:rPr>
                <w:color w:val="auto"/>
              </w:rPr>
              <w:t>высш</w:t>
            </w:r>
            <w:proofErr w:type="spellEnd"/>
            <w:r w:rsidRPr="00C148F1">
              <w:rPr>
                <w:color w:val="auto"/>
              </w:rPr>
              <w:t>. образования</w:t>
            </w:r>
            <w:proofErr w:type="gramStart"/>
            <w:r w:rsidRPr="00C148F1">
              <w:rPr>
                <w:color w:val="auto"/>
              </w:rPr>
              <w:t xml:space="preserve"> Р</w:t>
            </w:r>
            <w:proofErr w:type="gramEnd"/>
            <w:r w:rsidRPr="00C148F1">
              <w:rPr>
                <w:color w:val="auto"/>
              </w:rPr>
              <w:t xml:space="preserve">ос. Федерации, </w:t>
            </w:r>
            <w:proofErr w:type="spellStart"/>
            <w:r w:rsidRPr="00C148F1">
              <w:rPr>
                <w:color w:val="auto"/>
              </w:rPr>
              <w:t>Федер</w:t>
            </w:r>
            <w:proofErr w:type="spellEnd"/>
            <w:r w:rsidRPr="00C148F1">
              <w:rPr>
                <w:color w:val="auto"/>
              </w:rPr>
              <w:t>. гос. бюджет</w:t>
            </w:r>
            <w:proofErr w:type="gramStart"/>
            <w:r w:rsidRPr="00C148F1">
              <w:rPr>
                <w:color w:val="auto"/>
              </w:rPr>
              <w:t>.</w:t>
            </w:r>
            <w:proofErr w:type="gramEnd"/>
            <w:r w:rsidRPr="00C148F1">
              <w:rPr>
                <w:color w:val="auto"/>
              </w:rPr>
              <w:t xml:space="preserve"> </w:t>
            </w:r>
            <w:proofErr w:type="gramStart"/>
            <w:r w:rsidRPr="00C148F1">
              <w:rPr>
                <w:color w:val="auto"/>
              </w:rPr>
              <w:t>у</w:t>
            </w:r>
            <w:proofErr w:type="gramEnd"/>
            <w:r w:rsidRPr="00C148F1">
              <w:rPr>
                <w:color w:val="auto"/>
              </w:rPr>
              <w:t>чр</w:t>
            </w:r>
            <w:r w:rsidRPr="00C148F1">
              <w:rPr>
                <w:color w:val="auto"/>
              </w:rPr>
              <w:t>е</w:t>
            </w:r>
            <w:r w:rsidRPr="00C148F1">
              <w:rPr>
                <w:color w:val="auto"/>
              </w:rPr>
              <w:t xml:space="preserve">ждение науки </w:t>
            </w:r>
            <w:proofErr w:type="spellStart"/>
            <w:r w:rsidRPr="00C148F1">
              <w:rPr>
                <w:color w:val="auto"/>
              </w:rPr>
              <w:t>Федер</w:t>
            </w:r>
            <w:proofErr w:type="spellEnd"/>
            <w:r w:rsidRPr="00C148F1">
              <w:rPr>
                <w:color w:val="auto"/>
              </w:rPr>
              <w:t xml:space="preserve">. </w:t>
            </w:r>
            <w:proofErr w:type="spellStart"/>
            <w:r w:rsidRPr="00C148F1">
              <w:rPr>
                <w:color w:val="auto"/>
              </w:rPr>
              <w:t>исслед</w:t>
            </w:r>
            <w:proofErr w:type="spellEnd"/>
            <w:r w:rsidRPr="00C148F1">
              <w:rPr>
                <w:color w:val="auto"/>
              </w:rPr>
              <w:t xml:space="preserve">. центр "Коми науч. центр Урал. </w:t>
            </w:r>
            <w:proofErr w:type="spellStart"/>
            <w:r w:rsidRPr="00C148F1">
              <w:rPr>
                <w:color w:val="auto"/>
              </w:rPr>
              <w:t>отд-ния</w:t>
            </w:r>
            <w:proofErr w:type="spellEnd"/>
            <w:r w:rsidRPr="00C148F1">
              <w:rPr>
                <w:color w:val="auto"/>
              </w:rPr>
              <w:t xml:space="preserve"> Рос. акад. наук"</w:t>
            </w:r>
            <w:r>
              <w:rPr>
                <w:color w:val="auto"/>
              </w:rPr>
              <w:t xml:space="preserve"> </w:t>
            </w:r>
            <w:r w:rsidRPr="004C74A2">
              <w:rPr>
                <w:color w:val="auto"/>
              </w:rPr>
              <w:t xml:space="preserve">; </w:t>
            </w:r>
            <w:proofErr w:type="spellStart"/>
            <w:r w:rsidRPr="004C74A2">
              <w:rPr>
                <w:color w:val="auto"/>
              </w:rPr>
              <w:t>вып</w:t>
            </w:r>
            <w:proofErr w:type="spellEnd"/>
            <w:r w:rsidRPr="004C74A2">
              <w:rPr>
                <w:color w:val="auto"/>
              </w:rPr>
              <w:t>. 524). - Рез</w:t>
            </w:r>
            <w:proofErr w:type="gramStart"/>
            <w:r w:rsidRPr="004C74A2">
              <w:rPr>
                <w:color w:val="auto"/>
              </w:rPr>
              <w:t>.</w:t>
            </w:r>
            <w:proofErr w:type="gramEnd"/>
            <w:r w:rsidRPr="004C74A2">
              <w:rPr>
                <w:color w:val="auto"/>
              </w:rPr>
              <w:t xml:space="preserve"> </w:t>
            </w:r>
            <w:proofErr w:type="gramStart"/>
            <w:r w:rsidRPr="004C74A2">
              <w:rPr>
                <w:color w:val="auto"/>
              </w:rPr>
              <w:t>а</w:t>
            </w:r>
            <w:proofErr w:type="gramEnd"/>
            <w:r w:rsidRPr="004C74A2">
              <w:rPr>
                <w:color w:val="auto"/>
              </w:rPr>
              <w:t xml:space="preserve">нгл. - </w:t>
            </w:r>
            <w:proofErr w:type="spellStart"/>
            <w:r w:rsidRPr="004C74A2">
              <w:rPr>
                <w:color w:val="auto"/>
              </w:rPr>
              <w:t>Библиогр</w:t>
            </w:r>
            <w:proofErr w:type="spellEnd"/>
            <w:r w:rsidRPr="004C74A2">
              <w:rPr>
                <w:color w:val="auto"/>
              </w:rPr>
              <w:t xml:space="preserve">.: с. 65-70 (68 назв.) и в </w:t>
            </w:r>
            <w:proofErr w:type="spellStart"/>
            <w:r w:rsidRPr="004C74A2">
              <w:rPr>
                <w:color w:val="auto"/>
              </w:rPr>
              <w:t>подстроч</w:t>
            </w:r>
            <w:proofErr w:type="spellEnd"/>
            <w:r w:rsidRPr="004C74A2">
              <w:rPr>
                <w:color w:val="auto"/>
              </w:rPr>
              <w:t>. примеч.</w:t>
            </w:r>
          </w:p>
          <w:p w:rsidR="00D958AA" w:rsidRPr="004C74A2" w:rsidRDefault="00D958AA" w:rsidP="003228B9">
            <w:pPr>
              <w:ind w:firstLine="392"/>
              <w:jc w:val="both"/>
              <w:rPr>
                <w:color w:val="auto"/>
              </w:rPr>
            </w:pPr>
          </w:p>
          <w:p w:rsidR="00D958AA" w:rsidRPr="004C74A2" w:rsidRDefault="00D958AA" w:rsidP="003228B9">
            <w:pPr>
              <w:ind w:firstLine="392"/>
              <w:jc w:val="both"/>
              <w:rPr>
                <w:color w:val="auto"/>
              </w:rPr>
            </w:pPr>
            <w:r w:rsidRPr="004C74A2">
              <w:rPr>
                <w:color w:val="auto"/>
              </w:rPr>
              <w:t xml:space="preserve">Излагаются основные выводы подготовленной к печати монографии «Геохимия фосфора». На основании статистической обработки более 6100 выборочных средних, отвечающих примерно 190 тыс. единичных силикатных анализов, оценены </w:t>
            </w:r>
            <w:proofErr w:type="spellStart"/>
            <w:r w:rsidRPr="004C74A2">
              <w:rPr>
                <w:color w:val="auto"/>
              </w:rPr>
              <w:t>кларки</w:t>
            </w:r>
            <w:proofErr w:type="spellEnd"/>
            <w:r w:rsidRPr="004C74A2">
              <w:rPr>
                <w:color w:val="auto"/>
              </w:rPr>
              <w:t xml:space="preserve"> фосфора ( P</w:t>
            </w:r>
            <w:r w:rsidRPr="004C74A2">
              <w:rPr>
                <w:color w:val="auto"/>
                <w:vertAlign w:val="subscript"/>
              </w:rPr>
              <w:t>2</w:t>
            </w:r>
            <w:r w:rsidRPr="004C74A2">
              <w:rPr>
                <w:color w:val="auto"/>
              </w:rPr>
              <w:t>O</w:t>
            </w:r>
            <w:r w:rsidRPr="004C74A2">
              <w:rPr>
                <w:color w:val="auto"/>
                <w:vertAlign w:val="subscript"/>
              </w:rPr>
              <w:t>5</w:t>
            </w:r>
            <w:r w:rsidRPr="004C74A2">
              <w:rPr>
                <w:color w:val="auto"/>
              </w:rPr>
              <w:t xml:space="preserve"> и </w:t>
            </w:r>
            <w:proofErr w:type="gramStart"/>
            <w:r w:rsidRPr="004C74A2">
              <w:rPr>
                <w:color w:val="auto"/>
              </w:rPr>
              <w:t>Р</w:t>
            </w:r>
            <w:proofErr w:type="gramEnd"/>
            <w:r w:rsidRPr="004C74A2">
              <w:rPr>
                <w:color w:val="auto"/>
              </w:rPr>
              <w:t>, % и четырех фосфорных модулей: фосфор-титанового ФТМ = Р</w:t>
            </w:r>
            <w:r w:rsidRPr="004C74A2">
              <w:rPr>
                <w:color w:val="auto"/>
                <w:vertAlign w:val="subscript"/>
              </w:rPr>
              <w:t>2</w:t>
            </w:r>
            <w:r w:rsidRPr="004C74A2">
              <w:rPr>
                <w:color w:val="auto"/>
              </w:rPr>
              <w:t>О</w:t>
            </w:r>
            <w:r w:rsidRPr="004C74A2">
              <w:rPr>
                <w:color w:val="auto"/>
                <w:vertAlign w:val="subscript"/>
              </w:rPr>
              <w:t>5</w:t>
            </w:r>
            <w:r w:rsidRPr="004C74A2">
              <w:rPr>
                <w:color w:val="auto"/>
              </w:rPr>
              <w:t>/ТiO</w:t>
            </w:r>
            <w:r w:rsidRPr="004C74A2">
              <w:rPr>
                <w:color w:val="auto"/>
                <w:vertAlign w:val="subscript"/>
              </w:rPr>
              <w:t>2</w:t>
            </w:r>
            <w:r w:rsidRPr="004C74A2">
              <w:rPr>
                <w:color w:val="auto"/>
              </w:rPr>
              <w:t>, фосфор-кальциевого (Р</w:t>
            </w:r>
            <w:r w:rsidRPr="004C74A2">
              <w:rPr>
                <w:color w:val="auto"/>
                <w:vertAlign w:val="subscript"/>
              </w:rPr>
              <w:t>2</w:t>
            </w:r>
            <w:r w:rsidRPr="004C74A2">
              <w:rPr>
                <w:color w:val="auto"/>
              </w:rPr>
              <w:t>О</w:t>
            </w:r>
            <w:r w:rsidRPr="004C74A2">
              <w:rPr>
                <w:color w:val="auto"/>
                <w:vertAlign w:val="subscript"/>
              </w:rPr>
              <w:t>5</w:t>
            </w:r>
            <w:r w:rsidRPr="004C74A2">
              <w:rPr>
                <w:color w:val="auto"/>
              </w:rPr>
              <w:t>/</w:t>
            </w:r>
            <w:proofErr w:type="spellStart"/>
            <w:r w:rsidRPr="004C74A2">
              <w:rPr>
                <w:color w:val="auto"/>
              </w:rPr>
              <w:t>СаО</w:t>
            </w:r>
            <w:proofErr w:type="spellEnd"/>
            <w:r w:rsidRPr="004C74A2">
              <w:rPr>
                <w:color w:val="auto"/>
              </w:rPr>
              <w:t>), фосфор-железного ФЖМ (P</w:t>
            </w:r>
            <w:r w:rsidRPr="004C74A2">
              <w:rPr>
                <w:color w:val="auto"/>
                <w:vertAlign w:val="subscript"/>
              </w:rPr>
              <w:t>2</w:t>
            </w:r>
            <w:r w:rsidRPr="004C74A2">
              <w:rPr>
                <w:color w:val="auto"/>
              </w:rPr>
              <w:t>O</w:t>
            </w:r>
            <w:r w:rsidRPr="004C74A2">
              <w:rPr>
                <w:color w:val="auto"/>
                <w:vertAlign w:val="subscript"/>
              </w:rPr>
              <w:t>5</w:t>
            </w:r>
            <w:r w:rsidRPr="004C74A2">
              <w:rPr>
                <w:color w:val="auto"/>
              </w:rPr>
              <w:t>/Fe</w:t>
            </w:r>
            <w:r w:rsidRPr="004C74A2">
              <w:rPr>
                <w:color w:val="auto"/>
                <w:vertAlign w:val="subscript"/>
              </w:rPr>
              <w:t>2</w:t>
            </w:r>
            <w:r w:rsidRPr="004C74A2">
              <w:rPr>
                <w:color w:val="auto"/>
              </w:rPr>
              <w:t>O</w:t>
            </w:r>
            <w:r w:rsidRPr="004C74A2">
              <w:rPr>
                <w:color w:val="auto"/>
                <w:vertAlign w:val="subscript"/>
              </w:rPr>
              <w:t>3</w:t>
            </w:r>
            <w:r w:rsidRPr="004C74A2">
              <w:rPr>
                <w:color w:val="auto"/>
              </w:rPr>
              <w:t>) и фосфор-</w:t>
            </w:r>
            <w:proofErr w:type="spellStart"/>
            <w:r w:rsidRPr="004C74A2">
              <w:rPr>
                <w:color w:val="auto"/>
              </w:rPr>
              <w:t>общежелезного</w:t>
            </w:r>
            <w:proofErr w:type="spellEnd"/>
            <w:r w:rsidRPr="004C74A2">
              <w:rPr>
                <w:color w:val="auto"/>
              </w:rPr>
              <w:t xml:space="preserve"> ФОЖМ (P</w:t>
            </w:r>
            <w:r w:rsidRPr="004C74A2">
              <w:rPr>
                <w:color w:val="auto"/>
                <w:vertAlign w:val="subscript"/>
              </w:rPr>
              <w:t>2</w:t>
            </w:r>
            <w:r w:rsidRPr="004C74A2">
              <w:rPr>
                <w:color w:val="auto"/>
              </w:rPr>
              <w:t>O</w:t>
            </w:r>
            <w:r w:rsidRPr="004C74A2">
              <w:rPr>
                <w:color w:val="auto"/>
                <w:vertAlign w:val="subscript"/>
              </w:rPr>
              <w:t>5</w:t>
            </w:r>
            <w:r w:rsidRPr="004C74A2">
              <w:rPr>
                <w:color w:val="auto"/>
              </w:rPr>
              <w:t>/Fe</w:t>
            </w:r>
            <w:r w:rsidRPr="004C74A2">
              <w:rPr>
                <w:color w:val="auto"/>
                <w:vertAlign w:val="subscript"/>
              </w:rPr>
              <w:t>2</w:t>
            </w:r>
            <w:r w:rsidRPr="004C74A2">
              <w:rPr>
                <w:color w:val="auto"/>
              </w:rPr>
              <w:t>O</w:t>
            </w:r>
            <w:r w:rsidRPr="004C74A2">
              <w:rPr>
                <w:color w:val="auto"/>
                <w:vertAlign w:val="subscript"/>
              </w:rPr>
              <w:t>3</w:t>
            </w:r>
            <w:r w:rsidRPr="004C74A2">
              <w:rPr>
                <w:color w:val="auto"/>
              </w:rPr>
              <w:t xml:space="preserve"> + </w:t>
            </w:r>
            <w:proofErr w:type="spellStart"/>
            <w:r w:rsidRPr="004C74A2">
              <w:rPr>
                <w:color w:val="auto"/>
              </w:rPr>
              <w:t>FeO</w:t>
            </w:r>
            <w:proofErr w:type="spellEnd"/>
            <w:r w:rsidRPr="004C74A2">
              <w:rPr>
                <w:color w:val="auto"/>
              </w:rPr>
              <w:t>), для основных групп горных п</w:t>
            </w:r>
            <w:r w:rsidRPr="004C74A2">
              <w:rPr>
                <w:color w:val="auto"/>
              </w:rPr>
              <w:t>о</w:t>
            </w:r>
            <w:r w:rsidRPr="004C74A2">
              <w:rPr>
                <w:color w:val="auto"/>
              </w:rPr>
              <w:t xml:space="preserve">род, причем для ряда из них - впервые. Помимо новых оценок </w:t>
            </w:r>
            <w:proofErr w:type="spellStart"/>
            <w:r w:rsidRPr="004C74A2">
              <w:rPr>
                <w:color w:val="auto"/>
              </w:rPr>
              <w:t>кла</w:t>
            </w:r>
            <w:r w:rsidRPr="004C74A2">
              <w:rPr>
                <w:color w:val="auto"/>
              </w:rPr>
              <w:t>р</w:t>
            </w:r>
            <w:r w:rsidRPr="004C74A2">
              <w:rPr>
                <w:color w:val="auto"/>
              </w:rPr>
              <w:t>ков</w:t>
            </w:r>
            <w:proofErr w:type="spellEnd"/>
            <w:r w:rsidRPr="004C74A2">
              <w:rPr>
                <w:color w:val="auto"/>
              </w:rPr>
              <w:t>, иногда сильно отличающихся от прежних, выполненная работа позволила сделать ряд новых выв</w:t>
            </w:r>
            <w:r w:rsidRPr="004C74A2">
              <w:rPr>
                <w:color w:val="auto"/>
              </w:rPr>
              <w:t>о</w:t>
            </w:r>
            <w:r w:rsidRPr="004C74A2">
              <w:rPr>
                <w:color w:val="auto"/>
              </w:rPr>
              <w:t>дов. В частности, впервые выделяется титановый геохимич</w:t>
            </w:r>
            <w:r w:rsidRPr="004C74A2">
              <w:rPr>
                <w:color w:val="auto"/>
              </w:rPr>
              <w:t>е</w:t>
            </w:r>
            <w:r w:rsidRPr="004C74A2">
              <w:rPr>
                <w:color w:val="auto"/>
              </w:rPr>
              <w:t xml:space="preserve">ский барьер для фосфора, </w:t>
            </w:r>
            <w:proofErr w:type="gramStart"/>
            <w:r w:rsidRPr="004C74A2">
              <w:rPr>
                <w:color w:val="auto"/>
              </w:rPr>
              <w:t>названы и охарактеризованы</w:t>
            </w:r>
            <w:proofErr w:type="gramEnd"/>
            <w:r w:rsidRPr="004C74A2">
              <w:rPr>
                <w:color w:val="auto"/>
              </w:rPr>
              <w:t xml:space="preserve"> все 11 генотипов и описаны пять генетических коррел</w:t>
            </w:r>
            <w:r w:rsidRPr="004C74A2">
              <w:rPr>
                <w:color w:val="auto"/>
              </w:rPr>
              <w:t>я</w:t>
            </w:r>
            <w:r w:rsidRPr="004C74A2">
              <w:rPr>
                <w:color w:val="auto"/>
              </w:rPr>
              <w:t xml:space="preserve">ций </w:t>
            </w:r>
            <w:proofErr w:type="spellStart"/>
            <w:r w:rsidRPr="004C74A2">
              <w:rPr>
                <w:color w:val="auto"/>
              </w:rPr>
              <w:t>фосфогенеза</w:t>
            </w:r>
            <w:proofErr w:type="spellEnd"/>
            <w:r w:rsidRPr="004C74A2">
              <w:rPr>
                <w:color w:val="auto"/>
              </w:rPr>
              <w:t xml:space="preserve">, для характеристики фосфоритов успешно применены методы </w:t>
            </w:r>
            <w:proofErr w:type="spellStart"/>
            <w:r w:rsidRPr="004C74A2">
              <w:rPr>
                <w:color w:val="auto"/>
              </w:rPr>
              <w:t>лит</w:t>
            </w:r>
            <w:r w:rsidRPr="004C74A2">
              <w:rPr>
                <w:color w:val="auto"/>
              </w:rPr>
              <w:t>о</w:t>
            </w:r>
            <w:r w:rsidRPr="004C74A2">
              <w:rPr>
                <w:color w:val="auto"/>
              </w:rPr>
              <w:t>химии</w:t>
            </w:r>
            <w:proofErr w:type="spellEnd"/>
            <w:r w:rsidRPr="004C74A2">
              <w:rPr>
                <w:color w:val="auto"/>
              </w:rPr>
              <w:t>.</w:t>
            </w:r>
          </w:p>
        </w:tc>
      </w:tr>
      <w:tr w:rsidR="00D958AA" w:rsidTr="006B6F18">
        <w:trPr>
          <w:trHeight w:val="329"/>
          <w:tblCellSpacing w:w="15" w:type="dxa"/>
        </w:trPr>
        <w:tc>
          <w:tcPr>
            <w:tcW w:w="163" w:type="pct"/>
          </w:tcPr>
          <w:p w:rsidR="00D958AA" w:rsidRPr="00C8438F" w:rsidRDefault="00D958A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9" w:type="pct"/>
          </w:tcPr>
          <w:p w:rsidR="00D958AA" w:rsidRPr="00922EEF" w:rsidRDefault="00D958AA" w:rsidP="005F7622">
            <w:pPr>
              <w:jc w:val="center"/>
              <w:rPr>
                <w:color w:val="auto"/>
              </w:rPr>
            </w:pPr>
            <w:r w:rsidRPr="00922EEF">
              <w:rPr>
                <w:color w:val="auto"/>
              </w:rPr>
              <w:t>-1488</w:t>
            </w:r>
          </w:p>
        </w:tc>
        <w:tc>
          <w:tcPr>
            <w:tcW w:w="4360" w:type="pct"/>
          </w:tcPr>
          <w:p w:rsidR="00D958AA" w:rsidRPr="00421000" w:rsidRDefault="00D958AA" w:rsidP="003228B9">
            <w:pPr>
              <w:ind w:firstLine="392"/>
              <w:jc w:val="both"/>
              <w:rPr>
                <w:color w:val="auto"/>
                <w:lang w:val="en-US"/>
              </w:rPr>
            </w:pPr>
            <w:r w:rsidRPr="00922EEF">
              <w:rPr>
                <w:b/>
                <w:bCs/>
                <w:color w:val="auto"/>
                <w:lang w:val="en-US"/>
              </w:rPr>
              <w:t xml:space="preserve">The </w:t>
            </w:r>
            <w:r w:rsidRPr="0039197A">
              <w:rPr>
                <w:b/>
                <w:bCs/>
                <w:color w:val="auto"/>
                <w:u w:val="single"/>
                <w:lang w:val="en-US"/>
              </w:rPr>
              <w:t>drowning</w:t>
            </w:r>
            <w:r w:rsidRPr="00922EEF">
              <w:rPr>
                <w:b/>
                <w:bCs/>
                <w:color w:val="auto"/>
                <w:lang w:val="en-US"/>
              </w:rPr>
              <w:t xml:space="preserve"> swamp of </w:t>
            </w:r>
            <w:proofErr w:type="spellStart"/>
            <w:r w:rsidR="00304AE4">
              <w:rPr>
                <w:b/>
                <w:bCs/>
                <w:color w:val="auto"/>
                <w:lang w:val="en-US"/>
              </w:rPr>
              <w:t>Gračanica</w:t>
            </w:r>
            <w:proofErr w:type="spellEnd"/>
            <w:r w:rsidR="00304AE4">
              <w:rPr>
                <w:b/>
                <w:bCs/>
                <w:color w:val="auto"/>
                <w:lang w:val="en-US"/>
              </w:rPr>
              <w:t xml:space="preserve"> (Bosnia-Herzegovina) </w:t>
            </w:r>
            <w:r w:rsidR="00304AE4" w:rsidRPr="00552D29">
              <w:rPr>
                <w:color w:val="auto"/>
                <w:lang w:val="en-US"/>
              </w:rPr>
              <w:t>–</w:t>
            </w:r>
            <w:r w:rsidRPr="00922EEF">
              <w:rPr>
                <w:b/>
                <w:bCs/>
                <w:color w:val="auto"/>
                <w:lang w:val="en-US"/>
              </w:rPr>
              <w:t xml:space="preserve"> a diversity hotspot from the middle Miocene in the </w:t>
            </w:r>
            <w:proofErr w:type="spellStart"/>
            <w:r w:rsidRPr="00922EEF">
              <w:rPr>
                <w:b/>
                <w:bCs/>
                <w:color w:val="auto"/>
                <w:lang w:val="en-US"/>
              </w:rPr>
              <w:t>Bugojno</w:t>
            </w:r>
            <w:proofErr w:type="spellEnd"/>
            <w:r w:rsidRPr="00922EEF">
              <w:rPr>
                <w:b/>
                <w:bCs/>
                <w:color w:val="auto"/>
                <w:lang w:val="en-US"/>
              </w:rPr>
              <w:t xml:space="preserve"> Basin</w:t>
            </w:r>
            <w:r w:rsidRPr="00922EEF">
              <w:rPr>
                <w:color w:val="auto"/>
                <w:lang w:val="en-US"/>
              </w:rPr>
              <w:t xml:space="preserve"> / guest ed.: </w:t>
            </w:r>
            <w:proofErr w:type="spellStart"/>
            <w:r w:rsidRPr="00922EEF">
              <w:rPr>
                <w:color w:val="auto"/>
                <w:lang w:val="en-US"/>
              </w:rPr>
              <w:t>U.B.Göhlich</w:t>
            </w:r>
            <w:proofErr w:type="spellEnd"/>
            <w:r w:rsidRPr="00922EEF">
              <w:rPr>
                <w:color w:val="auto"/>
                <w:lang w:val="en-US"/>
              </w:rPr>
              <w:t xml:space="preserve"> a. </w:t>
            </w:r>
            <w:proofErr w:type="spellStart"/>
            <w:r w:rsidRPr="00922EEF">
              <w:rPr>
                <w:color w:val="auto"/>
                <w:lang w:val="en-US"/>
              </w:rPr>
              <w:t>O.Mandic</w:t>
            </w:r>
            <w:proofErr w:type="spellEnd"/>
            <w:r w:rsidRPr="00922EEF">
              <w:rPr>
                <w:color w:val="auto"/>
                <w:lang w:val="en-US"/>
              </w:rPr>
              <w:t xml:space="preserve">. - </w:t>
            </w:r>
            <w:proofErr w:type="gramStart"/>
            <w:r w:rsidRPr="00922EEF">
              <w:rPr>
                <w:color w:val="auto"/>
                <w:lang w:val="en-US"/>
              </w:rPr>
              <w:t>Berlin ;</w:t>
            </w:r>
            <w:proofErr w:type="gramEnd"/>
            <w:r w:rsidRPr="00922EEF">
              <w:rPr>
                <w:color w:val="auto"/>
                <w:lang w:val="en-US"/>
              </w:rPr>
              <w:t xml:space="preserve"> Heidelberg : Springer, 2020. - A3, 281-591 c</w:t>
            </w:r>
            <w:proofErr w:type="gramStart"/>
            <w:r w:rsidRPr="00922EEF">
              <w:rPr>
                <w:color w:val="auto"/>
                <w:lang w:val="en-US"/>
              </w:rPr>
              <w:t>. :</w:t>
            </w:r>
            <w:proofErr w:type="gramEnd"/>
            <w:r w:rsidRPr="00922EEF">
              <w:rPr>
                <w:color w:val="auto"/>
                <w:lang w:val="en-US"/>
              </w:rPr>
              <w:t xml:space="preserve"> </w:t>
            </w:r>
            <w:r w:rsidRPr="00922EEF">
              <w:rPr>
                <w:color w:val="auto"/>
              </w:rPr>
              <w:t>ил</w:t>
            </w:r>
            <w:r w:rsidRPr="00922EEF">
              <w:rPr>
                <w:color w:val="auto"/>
                <w:lang w:val="en-US"/>
              </w:rPr>
              <w:t xml:space="preserve">., </w:t>
            </w:r>
            <w:proofErr w:type="spellStart"/>
            <w:r w:rsidRPr="00922EEF">
              <w:rPr>
                <w:color w:val="auto"/>
              </w:rPr>
              <w:t>табл</w:t>
            </w:r>
            <w:proofErr w:type="spellEnd"/>
            <w:r w:rsidRPr="00922EEF">
              <w:rPr>
                <w:color w:val="auto"/>
                <w:lang w:val="en-US"/>
              </w:rPr>
              <w:t>. - (</w:t>
            </w:r>
            <w:proofErr w:type="spellStart"/>
            <w:r w:rsidRPr="00922EEF">
              <w:rPr>
                <w:color w:val="auto"/>
                <w:lang w:val="en-US"/>
              </w:rPr>
              <w:t>Palaeobiodiversity</w:t>
            </w:r>
            <w:proofErr w:type="spellEnd"/>
            <w:r w:rsidRPr="00922EEF">
              <w:rPr>
                <w:color w:val="auto"/>
                <w:lang w:val="en-US"/>
              </w:rPr>
              <w:t xml:space="preserve"> and </w:t>
            </w:r>
            <w:proofErr w:type="spellStart"/>
            <w:r w:rsidRPr="00922EEF">
              <w:rPr>
                <w:color w:val="auto"/>
                <w:lang w:val="en-US"/>
              </w:rPr>
              <w:t>Palae</w:t>
            </w:r>
            <w:r w:rsidRPr="00922EEF">
              <w:rPr>
                <w:color w:val="auto"/>
                <w:lang w:val="en-US"/>
              </w:rPr>
              <w:t>o</w:t>
            </w:r>
            <w:r w:rsidRPr="00922EEF">
              <w:rPr>
                <w:color w:val="auto"/>
                <w:lang w:val="en-US"/>
              </w:rPr>
              <w:lastRenderedPageBreak/>
              <w:t>environments</w:t>
            </w:r>
            <w:proofErr w:type="spellEnd"/>
            <w:r w:rsidRPr="00922EEF">
              <w:rPr>
                <w:color w:val="auto"/>
                <w:lang w:val="en-US"/>
              </w:rPr>
              <w:t>, ISSN 1867-</w:t>
            </w:r>
            <w:proofErr w:type="gramStart"/>
            <w:r w:rsidRPr="00922EEF">
              <w:rPr>
                <w:color w:val="auto"/>
                <w:lang w:val="en-US"/>
              </w:rPr>
              <w:t>1594 ;</w:t>
            </w:r>
            <w:proofErr w:type="gramEnd"/>
            <w:r w:rsidRPr="00922EEF">
              <w:rPr>
                <w:color w:val="auto"/>
                <w:lang w:val="en-US"/>
              </w:rPr>
              <w:t xml:space="preserve"> vol. 100, N 2). - </w:t>
            </w:r>
            <w:proofErr w:type="spellStart"/>
            <w:r w:rsidRPr="00922EEF">
              <w:rPr>
                <w:color w:val="auto"/>
              </w:rPr>
              <w:t>Библиогр</w:t>
            </w:r>
            <w:proofErr w:type="spellEnd"/>
            <w:r w:rsidRPr="00922EEF">
              <w:rPr>
                <w:color w:val="auto"/>
                <w:lang w:val="en-US"/>
              </w:rPr>
              <w:t xml:space="preserve">. </w:t>
            </w:r>
            <w:r w:rsidRPr="00922EEF">
              <w:rPr>
                <w:color w:val="auto"/>
              </w:rPr>
              <w:t>в</w:t>
            </w:r>
            <w:r w:rsidRPr="00922EEF">
              <w:rPr>
                <w:color w:val="auto"/>
                <w:lang w:val="en-US"/>
              </w:rPr>
              <w:t xml:space="preserve"> </w:t>
            </w:r>
            <w:r w:rsidRPr="00922EEF">
              <w:rPr>
                <w:color w:val="auto"/>
              </w:rPr>
              <w:t>конце</w:t>
            </w:r>
            <w:r w:rsidRPr="00922EEF">
              <w:rPr>
                <w:color w:val="auto"/>
                <w:lang w:val="en-US"/>
              </w:rPr>
              <w:t xml:space="preserve"> </w:t>
            </w:r>
            <w:proofErr w:type="spellStart"/>
            <w:r w:rsidRPr="00922EEF">
              <w:rPr>
                <w:color w:val="auto"/>
              </w:rPr>
              <w:t>ст</w:t>
            </w:r>
            <w:proofErr w:type="spellEnd"/>
            <w:r w:rsidRPr="00922EEF">
              <w:rPr>
                <w:color w:val="auto"/>
                <w:lang w:val="en-US"/>
              </w:rPr>
              <w:t>.</w:t>
            </w:r>
          </w:p>
          <w:p w:rsidR="00D958AA" w:rsidRPr="00421000" w:rsidRDefault="00D958AA" w:rsidP="003228B9">
            <w:pPr>
              <w:ind w:firstLine="392"/>
              <w:jc w:val="both"/>
              <w:rPr>
                <w:color w:val="auto"/>
                <w:lang w:val="en-US"/>
              </w:rPr>
            </w:pPr>
          </w:p>
          <w:p w:rsidR="00D958AA" w:rsidRPr="00922EEF" w:rsidRDefault="00D958AA" w:rsidP="003228B9">
            <w:pPr>
              <w:ind w:firstLine="392"/>
              <w:jc w:val="both"/>
              <w:rPr>
                <w:b/>
                <w:color w:val="auto"/>
              </w:rPr>
            </w:pPr>
            <w:r w:rsidRPr="00922EEF">
              <w:rPr>
                <w:color w:val="auto"/>
              </w:rPr>
              <w:t xml:space="preserve">Топкое болото </w:t>
            </w:r>
            <w:proofErr w:type="spellStart"/>
            <w:r w:rsidRPr="00922EEF">
              <w:rPr>
                <w:color w:val="auto"/>
              </w:rPr>
              <w:t>Грачаницы</w:t>
            </w:r>
            <w:proofErr w:type="spellEnd"/>
            <w:r w:rsidRPr="00922EEF">
              <w:rPr>
                <w:color w:val="auto"/>
              </w:rPr>
              <w:t xml:space="preserve"> (Босния и Герцеговина) – зона разнообразия среднего миоцена в бассейне </w:t>
            </w:r>
            <w:proofErr w:type="spellStart"/>
            <w:r w:rsidRPr="00922EEF">
              <w:rPr>
                <w:color w:val="auto"/>
              </w:rPr>
              <w:t>Бугойно</w:t>
            </w:r>
            <w:proofErr w:type="spellEnd"/>
            <w:r w:rsidRPr="00922EEF">
              <w:rPr>
                <w:color w:val="auto"/>
              </w:rPr>
              <w:t>.</w:t>
            </w:r>
          </w:p>
        </w:tc>
      </w:tr>
      <w:tr w:rsidR="00D958AA" w:rsidTr="006B6F18">
        <w:trPr>
          <w:trHeight w:val="329"/>
          <w:tblCellSpacing w:w="15" w:type="dxa"/>
        </w:trPr>
        <w:tc>
          <w:tcPr>
            <w:tcW w:w="163" w:type="pct"/>
          </w:tcPr>
          <w:p w:rsidR="00D958AA" w:rsidRPr="00C8438F" w:rsidRDefault="00D958A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9" w:type="pct"/>
          </w:tcPr>
          <w:p w:rsidR="00D958AA" w:rsidRPr="00C5660C" w:rsidRDefault="00D958AA" w:rsidP="005F7622">
            <w:pPr>
              <w:jc w:val="center"/>
              <w:rPr>
                <w:color w:val="auto"/>
              </w:rPr>
            </w:pPr>
            <w:r w:rsidRPr="00C5660C">
              <w:rPr>
                <w:color w:val="auto"/>
              </w:rPr>
              <w:t>-7569</w:t>
            </w:r>
          </w:p>
        </w:tc>
        <w:tc>
          <w:tcPr>
            <w:tcW w:w="4360" w:type="pct"/>
          </w:tcPr>
          <w:p w:rsidR="00D958AA" w:rsidRPr="00C5660C" w:rsidRDefault="00D958AA" w:rsidP="003228B9">
            <w:pPr>
              <w:ind w:firstLine="392"/>
              <w:jc w:val="both"/>
              <w:rPr>
                <w:color w:val="auto"/>
                <w:lang w:val="en-US"/>
              </w:rPr>
            </w:pPr>
            <w:r w:rsidRPr="00C5660C">
              <w:rPr>
                <w:b/>
                <w:bCs/>
                <w:color w:val="auto"/>
                <w:lang w:val="en-US"/>
              </w:rPr>
              <w:t xml:space="preserve">Günter </w:t>
            </w:r>
            <w:r w:rsidRPr="0039197A">
              <w:rPr>
                <w:b/>
                <w:bCs/>
                <w:color w:val="auto"/>
                <w:u w:val="single"/>
                <w:lang w:val="en-US"/>
              </w:rPr>
              <w:t>Friedrich</w:t>
            </w:r>
            <w:r w:rsidRPr="00C5660C">
              <w:rPr>
                <w:b/>
                <w:bCs/>
                <w:color w:val="auto"/>
                <w:lang w:val="en-US"/>
              </w:rPr>
              <w:t xml:space="preserve"> 70th birthday thematic issue</w:t>
            </w:r>
            <w:r w:rsidRPr="00C5660C">
              <w:rPr>
                <w:color w:val="auto"/>
                <w:lang w:val="en-US"/>
              </w:rPr>
              <w:t xml:space="preserve"> / [ed.: </w:t>
            </w:r>
            <w:proofErr w:type="spellStart"/>
            <w:r w:rsidRPr="00C5660C">
              <w:rPr>
                <w:color w:val="auto"/>
                <w:lang w:val="en-US"/>
              </w:rPr>
              <w:t>F.M.Meyer</w:t>
            </w:r>
            <w:proofErr w:type="spellEnd"/>
            <w:r w:rsidRPr="00C5660C">
              <w:rPr>
                <w:color w:val="auto"/>
                <w:lang w:val="en-US"/>
              </w:rPr>
              <w:t xml:space="preserve">, </w:t>
            </w:r>
            <w:proofErr w:type="spellStart"/>
            <w:r w:rsidRPr="00C5660C">
              <w:rPr>
                <w:color w:val="auto"/>
                <w:lang w:val="en-US"/>
              </w:rPr>
              <w:t>P.Herzig</w:t>
            </w:r>
            <w:proofErr w:type="spellEnd"/>
            <w:r w:rsidRPr="00C5660C">
              <w:rPr>
                <w:color w:val="auto"/>
                <w:lang w:val="en-US"/>
              </w:rPr>
              <w:t xml:space="preserve">]. - </w:t>
            </w:r>
            <w:proofErr w:type="gramStart"/>
            <w:r w:rsidRPr="00C5660C">
              <w:rPr>
                <w:color w:val="auto"/>
                <w:lang w:val="en-US"/>
              </w:rPr>
              <w:t>Be</w:t>
            </w:r>
            <w:r w:rsidRPr="00C5660C">
              <w:rPr>
                <w:color w:val="auto"/>
                <w:lang w:val="en-US"/>
              </w:rPr>
              <w:t>r</w:t>
            </w:r>
            <w:r w:rsidRPr="00C5660C">
              <w:rPr>
                <w:color w:val="auto"/>
                <w:lang w:val="en-US"/>
              </w:rPr>
              <w:t>lin :</w:t>
            </w:r>
            <w:proofErr w:type="gramEnd"/>
            <w:r w:rsidRPr="00C5660C">
              <w:rPr>
                <w:color w:val="auto"/>
                <w:lang w:val="en-US"/>
              </w:rPr>
              <w:t xml:space="preserve"> Springer, 2000. - A1-</w:t>
            </w:r>
            <w:r w:rsidRPr="00C5660C">
              <w:rPr>
                <w:color w:val="auto"/>
              </w:rPr>
              <w:t>А</w:t>
            </w:r>
            <w:r w:rsidRPr="00C5660C">
              <w:rPr>
                <w:color w:val="auto"/>
                <w:lang w:val="en-US"/>
              </w:rPr>
              <w:t>4, 87-283, A5-</w:t>
            </w:r>
            <w:r w:rsidRPr="00C5660C">
              <w:rPr>
                <w:color w:val="auto"/>
              </w:rPr>
              <w:t>А</w:t>
            </w:r>
            <w:r w:rsidRPr="00C5660C">
              <w:rPr>
                <w:color w:val="auto"/>
                <w:lang w:val="en-US"/>
              </w:rPr>
              <w:t xml:space="preserve">9 </w:t>
            </w:r>
            <w:r w:rsidRPr="00C5660C">
              <w:rPr>
                <w:color w:val="auto"/>
              </w:rPr>
              <w:t>с</w:t>
            </w:r>
            <w:proofErr w:type="gramStart"/>
            <w:r w:rsidRPr="00C5660C">
              <w:rPr>
                <w:color w:val="auto"/>
                <w:lang w:val="en-US"/>
              </w:rPr>
              <w:t>. :</w:t>
            </w:r>
            <w:proofErr w:type="gramEnd"/>
            <w:r w:rsidRPr="00C5660C">
              <w:rPr>
                <w:color w:val="auto"/>
                <w:lang w:val="en-US"/>
              </w:rPr>
              <w:t xml:space="preserve"> </w:t>
            </w:r>
            <w:r w:rsidRPr="00C5660C">
              <w:rPr>
                <w:color w:val="auto"/>
              </w:rPr>
              <w:t>ил</w:t>
            </w:r>
            <w:r w:rsidRPr="00C5660C">
              <w:rPr>
                <w:color w:val="auto"/>
                <w:lang w:val="en-US"/>
              </w:rPr>
              <w:t xml:space="preserve">., </w:t>
            </w:r>
            <w:proofErr w:type="spellStart"/>
            <w:r w:rsidRPr="00C5660C">
              <w:rPr>
                <w:color w:val="auto"/>
              </w:rPr>
              <w:t>табл</w:t>
            </w:r>
            <w:proofErr w:type="spellEnd"/>
            <w:r w:rsidRPr="00C5660C">
              <w:rPr>
                <w:color w:val="auto"/>
                <w:lang w:val="en-US"/>
              </w:rPr>
              <w:t xml:space="preserve">., </w:t>
            </w:r>
            <w:proofErr w:type="spellStart"/>
            <w:r w:rsidRPr="00C5660C">
              <w:rPr>
                <w:color w:val="auto"/>
              </w:rPr>
              <w:t>портр</w:t>
            </w:r>
            <w:proofErr w:type="spellEnd"/>
            <w:r w:rsidRPr="00C5660C">
              <w:rPr>
                <w:color w:val="auto"/>
                <w:lang w:val="en-US"/>
              </w:rPr>
              <w:t>. - (</w:t>
            </w:r>
            <w:proofErr w:type="spellStart"/>
            <w:r w:rsidRPr="00C5660C">
              <w:rPr>
                <w:color w:val="auto"/>
                <w:lang w:val="en-US"/>
              </w:rPr>
              <w:t>Mineralium</w:t>
            </w:r>
            <w:proofErr w:type="spellEnd"/>
            <w:r w:rsidRPr="00C5660C">
              <w:rPr>
                <w:color w:val="auto"/>
                <w:lang w:val="en-US"/>
              </w:rPr>
              <w:t xml:space="preserve"> Deposita, ISSN 0026-</w:t>
            </w:r>
            <w:proofErr w:type="gramStart"/>
            <w:r w:rsidRPr="00C5660C">
              <w:rPr>
                <w:color w:val="auto"/>
                <w:lang w:val="en-US"/>
              </w:rPr>
              <w:t>4598 ;</w:t>
            </w:r>
            <w:proofErr w:type="gramEnd"/>
            <w:r w:rsidRPr="00C5660C">
              <w:rPr>
                <w:color w:val="auto"/>
                <w:lang w:val="en-US"/>
              </w:rPr>
              <w:t xml:space="preserve"> vol. 35, N 2/3). - </w:t>
            </w:r>
            <w:proofErr w:type="spellStart"/>
            <w:r w:rsidRPr="00C5660C">
              <w:rPr>
                <w:color w:val="auto"/>
              </w:rPr>
              <w:t>Библиогр</w:t>
            </w:r>
            <w:proofErr w:type="spellEnd"/>
            <w:r w:rsidRPr="00C5660C">
              <w:rPr>
                <w:color w:val="auto"/>
                <w:lang w:val="en-US"/>
              </w:rPr>
              <w:t xml:space="preserve">. </w:t>
            </w:r>
            <w:r w:rsidRPr="00C5660C">
              <w:rPr>
                <w:color w:val="auto"/>
              </w:rPr>
              <w:t>в</w:t>
            </w:r>
            <w:r w:rsidRPr="00C5660C">
              <w:rPr>
                <w:color w:val="auto"/>
                <w:lang w:val="en-US"/>
              </w:rPr>
              <w:t xml:space="preserve"> </w:t>
            </w:r>
            <w:r w:rsidRPr="00C5660C">
              <w:rPr>
                <w:color w:val="auto"/>
              </w:rPr>
              <w:t>конце</w:t>
            </w:r>
            <w:r w:rsidRPr="00C5660C">
              <w:rPr>
                <w:color w:val="auto"/>
                <w:lang w:val="en-US"/>
              </w:rPr>
              <w:t xml:space="preserve"> </w:t>
            </w:r>
            <w:proofErr w:type="spellStart"/>
            <w:r w:rsidRPr="00C5660C">
              <w:rPr>
                <w:color w:val="auto"/>
              </w:rPr>
              <w:t>ст</w:t>
            </w:r>
            <w:proofErr w:type="spellEnd"/>
            <w:r w:rsidRPr="00C5660C">
              <w:rPr>
                <w:color w:val="auto"/>
                <w:lang w:val="en-US"/>
              </w:rPr>
              <w:t>.</w:t>
            </w:r>
          </w:p>
          <w:p w:rsidR="00D958AA" w:rsidRPr="00C5660C" w:rsidRDefault="00D958AA" w:rsidP="003228B9">
            <w:pPr>
              <w:ind w:firstLine="392"/>
              <w:jc w:val="both"/>
              <w:rPr>
                <w:color w:val="auto"/>
                <w:lang w:val="en-US"/>
              </w:rPr>
            </w:pPr>
          </w:p>
          <w:p w:rsidR="00D958AA" w:rsidRPr="00C5660C" w:rsidRDefault="00D958AA" w:rsidP="003228B9">
            <w:pPr>
              <w:ind w:firstLine="392"/>
              <w:jc w:val="both"/>
              <w:rPr>
                <w:b/>
                <w:color w:val="auto"/>
              </w:rPr>
            </w:pPr>
            <w:r w:rsidRPr="00C5660C">
              <w:rPr>
                <w:color w:val="auto"/>
              </w:rPr>
              <w:t>Тематический выпуск, посвященный 70-летию со дня рождения Гюнтера Фридр</w:t>
            </w:r>
            <w:r w:rsidRPr="00C5660C">
              <w:rPr>
                <w:color w:val="auto"/>
              </w:rPr>
              <w:t>и</w:t>
            </w:r>
            <w:r w:rsidRPr="00C5660C">
              <w:rPr>
                <w:color w:val="auto"/>
              </w:rPr>
              <w:t>ха.</w:t>
            </w:r>
          </w:p>
        </w:tc>
      </w:tr>
      <w:tr w:rsidR="00D958AA" w:rsidTr="006B6F18">
        <w:trPr>
          <w:trHeight w:val="329"/>
          <w:tblCellSpacing w:w="15" w:type="dxa"/>
        </w:trPr>
        <w:tc>
          <w:tcPr>
            <w:tcW w:w="163" w:type="pct"/>
          </w:tcPr>
          <w:p w:rsidR="00D958AA" w:rsidRPr="00C8438F" w:rsidRDefault="00D958A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9" w:type="pct"/>
          </w:tcPr>
          <w:p w:rsidR="00D958AA" w:rsidRPr="000C0824" w:rsidRDefault="00D958AA" w:rsidP="005F7622">
            <w:pPr>
              <w:jc w:val="center"/>
              <w:rPr>
                <w:color w:val="auto"/>
              </w:rPr>
            </w:pPr>
            <w:r w:rsidRPr="000C0824">
              <w:rPr>
                <w:color w:val="auto"/>
              </w:rPr>
              <w:t>-719</w:t>
            </w:r>
          </w:p>
        </w:tc>
        <w:tc>
          <w:tcPr>
            <w:tcW w:w="4360" w:type="pct"/>
          </w:tcPr>
          <w:p w:rsidR="00D958AA" w:rsidRPr="000C0824" w:rsidRDefault="00D958AA" w:rsidP="003228B9">
            <w:pPr>
              <w:ind w:firstLine="392"/>
              <w:jc w:val="both"/>
              <w:rPr>
                <w:color w:val="auto"/>
                <w:lang w:val="en-US"/>
              </w:rPr>
            </w:pPr>
            <w:r w:rsidRPr="000C0824">
              <w:rPr>
                <w:b/>
                <w:bCs/>
                <w:color w:val="auto"/>
                <w:lang w:val="en-US"/>
              </w:rPr>
              <w:t xml:space="preserve">A </w:t>
            </w:r>
            <w:r w:rsidRPr="0039197A">
              <w:rPr>
                <w:b/>
                <w:bCs/>
                <w:color w:val="auto"/>
                <w:u w:val="single"/>
                <w:lang w:val="en-US"/>
              </w:rPr>
              <w:t>group</w:t>
            </w:r>
            <w:r w:rsidRPr="000C0824">
              <w:rPr>
                <w:b/>
                <w:bCs/>
                <w:color w:val="auto"/>
                <w:lang w:val="en-US"/>
              </w:rPr>
              <w:t xml:space="preserve"> of papers dedicated to West Africa gold</w:t>
            </w:r>
            <w:r w:rsidRPr="000C0824">
              <w:rPr>
                <w:color w:val="auto"/>
                <w:lang w:val="en-US"/>
              </w:rPr>
              <w:t xml:space="preserve"> / guest ed.: </w:t>
            </w:r>
            <w:proofErr w:type="spellStart"/>
            <w:r w:rsidRPr="000C0824">
              <w:rPr>
                <w:color w:val="auto"/>
                <w:lang w:val="en-US"/>
              </w:rPr>
              <w:t>R.J.Goldfarb</w:t>
            </w:r>
            <w:proofErr w:type="spellEnd"/>
            <w:r w:rsidRPr="000C0824">
              <w:rPr>
                <w:color w:val="auto"/>
                <w:lang w:val="en-US"/>
              </w:rPr>
              <w:t xml:space="preserve"> a. A.-S.</w:t>
            </w:r>
            <w:r w:rsidR="005E5262" w:rsidRPr="005E5262">
              <w:rPr>
                <w:color w:val="auto"/>
                <w:lang w:val="en-US"/>
              </w:rPr>
              <w:t xml:space="preserve"> </w:t>
            </w:r>
            <w:r w:rsidRPr="000C0824">
              <w:rPr>
                <w:color w:val="auto"/>
                <w:lang w:val="en-US"/>
              </w:rPr>
              <w:t xml:space="preserve">André-Mayer // Economic </w:t>
            </w:r>
            <w:proofErr w:type="gramStart"/>
            <w:r w:rsidRPr="000C0824">
              <w:rPr>
                <w:color w:val="auto"/>
                <w:lang w:val="en-US"/>
              </w:rPr>
              <w:t>Geology .</w:t>
            </w:r>
            <w:proofErr w:type="gramEnd"/>
            <w:r w:rsidRPr="000C0824">
              <w:rPr>
                <w:color w:val="auto"/>
                <w:lang w:val="en-US"/>
              </w:rPr>
              <w:t xml:space="preserve"> - 2017. - Vol. 112, N 1. - C. 1-</w:t>
            </w:r>
            <w:proofErr w:type="gramStart"/>
            <w:r w:rsidRPr="000C0824">
              <w:rPr>
                <w:color w:val="auto"/>
                <w:lang w:val="en-US"/>
              </w:rPr>
              <w:t>168 :</w:t>
            </w:r>
            <w:proofErr w:type="gramEnd"/>
            <w:r w:rsidRPr="000C0824">
              <w:rPr>
                <w:color w:val="auto"/>
                <w:lang w:val="en-US"/>
              </w:rPr>
              <w:t xml:space="preserve"> </w:t>
            </w:r>
            <w:r w:rsidRPr="000C0824">
              <w:rPr>
                <w:color w:val="auto"/>
              </w:rPr>
              <w:t>ил</w:t>
            </w:r>
            <w:r w:rsidRPr="000C0824">
              <w:rPr>
                <w:color w:val="auto"/>
                <w:lang w:val="en-US"/>
              </w:rPr>
              <w:t xml:space="preserve">., </w:t>
            </w:r>
            <w:proofErr w:type="spellStart"/>
            <w:r w:rsidRPr="000C0824">
              <w:rPr>
                <w:color w:val="auto"/>
              </w:rPr>
              <w:t>табл</w:t>
            </w:r>
            <w:proofErr w:type="spellEnd"/>
            <w:r w:rsidRPr="000C0824">
              <w:rPr>
                <w:color w:val="auto"/>
                <w:lang w:val="en-US"/>
              </w:rPr>
              <w:t xml:space="preserve">. - </w:t>
            </w:r>
            <w:proofErr w:type="spellStart"/>
            <w:r w:rsidRPr="000C0824">
              <w:rPr>
                <w:color w:val="auto"/>
              </w:rPr>
              <w:t>Би</w:t>
            </w:r>
            <w:r w:rsidRPr="000C0824">
              <w:rPr>
                <w:color w:val="auto"/>
              </w:rPr>
              <w:t>б</w:t>
            </w:r>
            <w:r w:rsidRPr="000C0824">
              <w:rPr>
                <w:color w:val="auto"/>
              </w:rPr>
              <w:t>лиогр</w:t>
            </w:r>
            <w:proofErr w:type="spellEnd"/>
            <w:r w:rsidRPr="000C0824">
              <w:rPr>
                <w:color w:val="auto"/>
                <w:lang w:val="en-US"/>
              </w:rPr>
              <w:t xml:space="preserve">. </w:t>
            </w:r>
            <w:r w:rsidRPr="000C0824">
              <w:rPr>
                <w:color w:val="auto"/>
              </w:rPr>
              <w:t>в</w:t>
            </w:r>
            <w:r w:rsidRPr="000C0824">
              <w:rPr>
                <w:color w:val="auto"/>
                <w:lang w:val="en-US"/>
              </w:rPr>
              <w:t xml:space="preserve"> </w:t>
            </w:r>
            <w:r w:rsidRPr="000C0824">
              <w:rPr>
                <w:color w:val="auto"/>
              </w:rPr>
              <w:t>конце</w:t>
            </w:r>
            <w:r w:rsidRPr="000C0824">
              <w:rPr>
                <w:color w:val="auto"/>
                <w:lang w:val="en-US"/>
              </w:rPr>
              <w:t xml:space="preserve"> </w:t>
            </w:r>
            <w:proofErr w:type="spellStart"/>
            <w:r w:rsidRPr="000C0824">
              <w:rPr>
                <w:color w:val="auto"/>
              </w:rPr>
              <w:t>ст</w:t>
            </w:r>
            <w:proofErr w:type="spellEnd"/>
            <w:r w:rsidRPr="000C0824">
              <w:rPr>
                <w:color w:val="auto"/>
                <w:lang w:val="en-US"/>
              </w:rPr>
              <w:t>.</w:t>
            </w:r>
          </w:p>
          <w:p w:rsidR="00D958AA" w:rsidRPr="000C0824" w:rsidRDefault="00D958AA" w:rsidP="003228B9">
            <w:pPr>
              <w:ind w:firstLine="392"/>
              <w:jc w:val="both"/>
              <w:rPr>
                <w:color w:val="auto"/>
                <w:lang w:val="en-US"/>
              </w:rPr>
            </w:pPr>
          </w:p>
          <w:p w:rsidR="00D958AA" w:rsidRPr="000C0824" w:rsidRDefault="00D958AA" w:rsidP="003228B9">
            <w:pPr>
              <w:ind w:firstLine="392"/>
              <w:jc w:val="both"/>
              <w:rPr>
                <w:b/>
                <w:color w:val="auto"/>
              </w:rPr>
            </w:pPr>
            <w:r w:rsidRPr="000C0824">
              <w:rPr>
                <w:color w:val="auto"/>
              </w:rPr>
              <w:t>Подборка статей, посвященных золоту Западной Африки.</w:t>
            </w:r>
          </w:p>
        </w:tc>
      </w:tr>
      <w:tr w:rsidR="00D958AA" w:rsidTr="006B6F18">
        <w:trPr>
          <w:trHeight w:val="329"/>
          <w:tblCellSpacing w:w="15" w:type="dxa"/>
        </w:trPr>
        <w:tc>
          <w:tcPr>
            <w:tcW w:w="163" w:type="pct"/>
          </w:tcPr>
          <w:p w:rsidR="00D958AA" w:rsidRPr="00C8438F" w:rsidRDefault="00D958A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9" w:type="pct"/>
          </w:tcPr>
          <w:p w:rsidR="00D958AA" w:rsidRPr="0064692D" w:rsidRDefault="00D958AA" w:rsidP="005F7622">
            <w:pPr>
              <w:jc w:val="center"/>
              <w:rPr>
                <w:color w:val="auto"/>
              </w:rPr>
            </w:pPr>
            <w:r w:rsidRPr="0064692D">
              <w:rPr>
                <w:color w:val="auto"/>
              </w:rPr>
              <w:t>Б76729</w:t>
            </w:r>
          </w:p>
        </w:tc>
        <w:tc>
          <w:tcPr>
            <w:tcW w:w="4360" w:type="pct"/>
          </w:tcPr>
          <w:p w:rsidR="00D958AA" w:rsidRPr="00151FCB" w:rsidRDefault="00D958AA" w:rsidP="003228B9">
            <w:pPr>
              <w:ind w:firstLine="392"/>
              <w:jc w:val="both"/>
              <w:rPr>
                <w:color w:val="auto"/>
                <w:lang w:val="en-US"/>
              </w:rPr>
            </w:pPr>
            <w:r w:rsidRPr="0064692D">
              <w:rPr>
                <w:b/>
                <w:bCs/>
                <w:color w:val="auto"/>
                <w:lang w:val="en-US"/>
              </w:rPr>
              <w:t xml:space="preserve">The </w:t>
            </w:r>
            <w:r w:rsidRPr="0039197A">
              <w:rPr>
                <w:b/>
                <w:bCs/>
                <w:color w:val="auto"/>
                <w:u w:val="single"/>
                <w:lang w:val="en-US"/>
              </w:rPr>
              <w:t>northern</w:t>
            </w:r>
            <w:r w:rsidRPr="0039197A">
              <w:rPr>
                <w:b/>
                <w:bCs/>
                <w:color w:val="auto"/>
                <w:lang w:val="en-US"/>
              </w:rPr>
              <w:t xml:space="preserve"> </w:t>
            </w:r>
            <w:r w:rsidRPr="0064692D">
              <w:rPr>
                <w:b/>
                <w:bCs/>
                <w:color w:val="auto"/>
                <w:lang w:val="en-US"/>
              </w:rPr>
              <w:t>Pleistocene of Russia</w:t>
            </w:r>
            <w:r w:rsidRPr="0064692D">
              <w:rPr>
                <w:color w:val="auto"/>
                <w:lang w:val="en-US"/>
              </w:rPr>
              <w:t xml:space="preserve"> / ed. by </w:t>
            </w:r>
            <w:proofErr w:type="spellStart"/>
            <w:r w:rsidRPr="0064692D">
              <w:rPr>
                <w:color w:val="auto"/>
                <w:lang w:val="en-US"/>
              </w:rPr>
              <w:t>V.I.Astakhov</w:t>
            </w:r>
            <w:proofErr w:type="spellEnd"/>
            <w:r w:rsidRPr="0064692D">
              <w:rPr>
                <w:color w:val="auto"/>
                <w:lang w:val="en-US"/>
              </w:rPr>
              <w:t xml:space="preserve">. - Newcastle upon Tyne, </w:t>
            </w:r>
            <w:proofErr w:type="gramStart"/>
            <w:r w:rsidRPr="0064692D">
              <w:rPr>
                <w:color w:val="auto"/>
                <w:lang w:val="en-US"/>
              </w:rPr>
              <w:t>UK :</w:t>
            </w:r>
            <w:proofErr w:type="gramEnd"/>
            <w:r w:rsidRPr="0064692D">
              <w:rPr>
                <w:color w:val="auto"/>
                <w:lang w:val="en-US"/>
              </w:rPr>
              <w:t xml:space="preserve"> Cambridge scholars publ., 2020. - VII, 583 </w:t>
            </w:r>
            <w:proofErr w:type="gramStart"/>
            <w:r w:rsidRPr="0064692D">
              <w:rPr>
                <w:color w:val="auto"/>
              </w:rPr>
              <w:t>с</w:t>
            </w:r>
            <w:r w:rsidRPr="0064692D">
              <w:rPr>
                <w:color w:val="auto"/>
                <w:lang w:val="en-US"/>
              </w:rPr>
              <w:t>.,</w:t>
            </w:r>
            <w:proofErr w:type="gramEnd"/>
            <w:r w:rsidRPr="0064692D">
              <w:rPr>
                <w:color w:val="auto"/>
                <w:lang w:val="en-US"/>
              </w:rPr>
              <w:t xml:space="preserve"> [10] </w:t>
            </w:r>
            <w:r w:rsidRPr="0064692D">
              <w:rPr>
                <w:color w:val="auto"/>
              </w:rPr>
              <w:t>л</w:t>
            </w:r>
            <w:r w:rsidRPr="0064692D">
              <w:rPr>
                <w:color w:val="auto"/>
                <w:lang w:val="en-US"/>
              </w:rPr>
              <w:t xml:space="preserve">. </w:t>
            </w:r>
            <w:proofErr w:type="spellStart"/>
            <w:r w:rsidRPr="0064692D">
              <w:rPr>
                <w:color w:val="auto"/>
              </w:rPr>
              <w:t>цв</w:t>
            </w:r>
            <w:proofErr w:type="spellEnd"/>
            <w:r w:rsidRPr="0064692D">
              <w:rPr>
                <w:color w:val="auto"/>
                <w:lang w:val="en-US"/>
              </w:rPr>
              <w:t xml:space="preserve">. </w:t>
            </w:r>
            <w:r w:rsidRPr="0064692D">
              <w:rPr>
                <w:color w:val="auto"/>
              </w:rPr>
              <w:t>ил</w:t>
            </w:r>
            <w:proofErr w:type="gramStart"/>
            <w:r w:rsidRPr="0064692D">
              <w:rPr>
                <w:color w:val="auto"/>
                <w:lang w:val="en-US"/>
              </w:rPr>
              <w:t xml:space="preserve">. : </w:t>
            </w:r>
            <w:proofErr w:type="gramEnd"/>
            <w:r w:rsidRPr="0064692D">
              <w:rPr>
                <w:color w:val="auto"/>
              </w:rPr>
              <w:t>ил</w:t>
            </w:r>
            <w:r w:rsidRPr="0064692D">
              <w:rPr>
                <w:color w:val="auto"/>
                <w:lang w:val="en-US"/>
              </w:rPr>
              <w:t xml:space="preserve">., </w:t>
            </w:r>
            <w:proofErr w:type="spellStart"/>
            <w:r w:rsidRPr="0064692D">
              <w:rPr>
                <w:color w:val="auto"/>
              </w:rPr>
              <w:t>табл</w:t>
            </w:r>
            <w:proofErr w:type="spellEnd"/>
            <w:r w:rsidRPr="0064692D">
              <w:rPr>
                <w:color w:val="auto"/>
                <w:lang w:val="en-US"/>
              </w:rPr>
              <w:t xml:space="preserve">. - </w:t>
            </w:r>
            <w:proofErr w:type="spellStart"/>
            <w:r w:rsidRPr="0064692D">
              <w:rPr>
                <w:color w:val="auto"/>
              </w:rPr>
              <w:t>Библиогр</w:t>
            </w:r>
            <w:proofErr w:type="spellEnd"/>
            <w:r w:rsidRPr="0064692D">
              <w:rPr>
                <w:color w:val="auto"/>
                <w:lang w:val="en-US"/>
              </w:rPr>
              <w:t xml:space="preserve">.: </w:t>
            </w:r>
            <w:r w:rsidRPr="0064692D">
              <w:rPr>
                <w:color w:val="auto"/>
              </w:rPr>
              <w:t>с</w:t>
            </w:r>
            <w:r w:rsidRPr="0064692D">
              <w:rPr>
                <w:color w:val="auto"/>
                <w:lang w:val="en-US"/>
              </w:rPr>
              <w:t xml:space="preserve">. 535-583 (529 </w:t>
            </w:r>
            <w:proofErr w:type="spellStart"/>
            <w:r w:rsidRPr="0064692D">
              <w:rPr>
                <w:color w:val="auto"/>
              </w:rPr>
              <w:t>назв</w:t>
            </w:r>
            <w:proofErr w:type="spellEnd"/>
            <w:r w:rsidRPr="0064692D">
              <w:rPr>
                <w:color w:val="auto"/>
                <w:lang w:val="en-US"/>
              </w:rPr>
              <w:t>.). - ISBN 978-1-5275-4928-9.</w:t>
            </w:r>
          </w:p>
          <w:p w:rsidR="00D958AA" w:rsidRPr="00151FCB" w:rsidRDefault="00D958AA" w:rsidP="003228B9">
            <w:pPr>
              <w:ind w:firstLine="392"/>
              <w:jc w:val="both"/>
              <w:rPr>
                <w:color w:val="auto"/>
                <w:lang w:val="en-US"/>
              </w:rPr>
            </w:pPr>
          </w:p>
          <w:p w:rsidR="00D958AA" w:rsidRPr="0064692D" w:rsidRDefault="00D958AA" w:rsidP="003228B9">
            <w:pPr>
              <w:ind w:firstLine="392"/>
              <w:jc w:val="both"/>
              <w:rPr>
                <w:b/>
                <w:color w:val="auto"/>
              </w:rPr>
            </w:pPr>
            <w:r w:rsidRPr="0064692D">
              <w:rPr>
                <w:color w:val="auto"/>
              </w:rPr>
              <w:t>Северный плейстоцен России.</w:t>
            </w:r>
          </w:p>
        </w:tc>
      </w:tr>
      <w:tr w:rsidR="00D958AA" w:rsidTr="006B6F18">
        <w:trPr>
          <w:trHeight w:val="329"/>
          <w:tblCellSpacing w:w="15" w:type="dxa"/>
        </w:trPr>
        <w:tc>
          <w:tcPr>
            <w:tcW w:w="163" w:type="pct"/>
          </w:tcPr>
          <w:p w:rsidR="00D958AA" w:rsidRPr="00C8438F" w:rsidRDefault="00D958A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9" w:type="pct"/>
          </w:tcPr>
          <w:p w:rsidR="00D958AA" w:rsidRPr="00154D64" w:rsidRDefault="00D958AA" w:rsidP="005F7622">
            <w:pPr>
              <w:jc w:val="center"/>
              <w:rPr>
                <w:color w:val="auto"/>
              </w:rPr>
            </w:pPr>
            <w:r w:rsidRPr="00154D64">
              <w:rPr>
                <w:color w:val="auto"/>
              </w:rPr>
              <w:t>Г23489</w:t>
            </w:r>
          </w:p>
        </w:tc>
        <w:tc>
          <w:tcPr>
            <w:tcW w:w="4360" w:type="pct"/>
          </w:tcPr>
          <w:p w:rsidR="00D958AA" w:rsidRPr="00154D64" w:rsidRDefault="00D958AA" w:rsidP="003228B9">
            <w:pPr>
              <w:tabs>
                <w:tab w:val="left" w:pos="1116"/>
              </w:tabs>
              <w:ind w:firstLine="392"/>
              <w:jc w:val="both"/>
              <w:rPr>
                <w:color w:val="auto"/>
                <w:lang w:val="en-US"/>
              </w:rPr>
            </w:pPr>
            <w:r w:rsidRPr="00154D64">
              <w:rPr>
                <w:b/>
                <w:bCs/>
                <w:color w:val="auto"/>
                <w:lang w:val="en-US"/>
              </w:rPr>
              <w:t>Ordovician of the Tungus Basin (Siberian Platform</w:t>
            </w:r>
            <w:proofErr w:type="gramStart"/>
            <w:r w:rsidRPr="00154D64">
              <w:rPr>
                <w:b/>
                <w:bCs/>
                <w:color w:val="auto"/>
                <w:lang w:val="en-US"/>
              </w:rPr>
              <w:t>)</w:t>
            </w:r>
            <w:r w:rsidRPr="00154D64">
              <w:rPr>
                <w:color w:val="auto"/>
                <w:lang w:val="en-US"/>
              </w:rPr>
              <w:t xml:space="preserve"> :</w:t>
            </w:r>
            <w:proofErr w:type="gramEnd"/>
            <w:r w:rsidRPr="00154D64">
              <w:rPr>
                <w:color w:val="auto"/>
                <w:lang w:val="en-US"/>
              </w:rPr>
              <w:t xml:space="preserve"> field excursion guidebook [for participants of the 13th International symposium on the Ordovician system] / </w:t>
            </w:r>
            <w:proofErr w:type="spellStart"/>
            <w:r w:rsidRPr="00154D64">
              <w:rPr>
                <w:color w:val="auto"/>
                <w:lang w:val="en-US"/>
              </w:rPr>
              <w:t>A.V.Kanygin</w:t>
            </w:r>
            <w:proofErr w:type="spellEnd"/>
            <w:r w:rsidRPr="00154D64">
              <w:rPr>
                <w:color w:val="auto"/>
                <w:lang w:val="en-US"/>
              </w:rPr>
              <w:t xml:space="preserve">, </w:t>
            </w:r>
            <w:proofErr w:type="spellStart"/>
            <w:r w:rsidRPr="00154D64">
              <w:rPr>
                <w:color w:val="auto"/>
                <w:lang w:val="en-US"/>
              </w:rPr>
              <w:t>A.V.Dronov</w:t>
            </w:r>
            <w:proofErr w:type="spellEnd"/>
            <w:r w:rsidRPr="00154D64">
              <w:rPr>
                <w:color w:val="auto"/>
                <w:lang w:val="en-US"/>
              </w:rPr>
              <w:t xml:space="preserve">, </w:t>
            </w:r>
            <w:proofErr w:type="spellStart"/>
            <w:r w:rsidRPr="00154D64">
              <w:rPr>
                <w:color w:val="auto"/>
                <w:lang w:val="en-US"/>
              </w:rPr>
              <w:t>T.V.Gonta</w:t>
            </w:r>
            <w:proofErr w:type="spellEnd"/>
            <w:r w:rsidRPr="00154D64">
              <w:rPr>
                <w:color w:val="auto"/>
                <w:lang w:val="en-US"/>
              </w:rPr>
              <w:t xml:space="preserve"> [et al.] ; ed. by </w:t>
            </w:r>
            <w:proofErr w:type="spellStart"/>
            <w:r w:rsidRPr="00154D64">
              <w:rPr>
                <w:color w:val="auto"/>
                <w:lang w:val="en-US"/>
              </w:rPr>
              <w:t>A.V.Kanygin</w:t>
            </w:r>
            <w:proofErr w:type="spellEnd"/>
            <w:r w:rsidRPr="00154D64">
              <w:rPr>
                <w:color w:val="auto"/>
                <w:lang w:val="en-US"/>
              </w:rPr>
              <w:t xml:space="preserve"> and </w:t>
            </w:r>
            <w:proofErr w:type="spellStart"/>
            <w:r w:rsidRPr="00154D64">
              <w:rPr>
                <w:color w:val="auto"/>
                <w:lang w:val="en-US"/>
              </w:rPr>
              <w:t>N.V.Sennikov</w:t>
            </w:r>
            <w:proofErr w:type="spellEnd"/>
            <w:r w:rsidRPr="00154D64">
              <w:rPr>
                <w:color w:val="auto"/>
                <w:lang w:val="en-US"/>
              </w:rPr>
              <w:t xml:space="preserve"> ; </w:t>
            </w:r>
            <w:proofErr w:type="spellStart"/>
            <w:r w:rsidRPr="00154D64">
              <w:rPr>
                <w:color w:val="auto"/>
                <w:lang w:val="en-US"/>
              </w:rPr>
              <w:t>Trofimuk</w:t>
            </w:r>
            <w:proofErr w:type="spellEnd"/>
            <w:r w:rsidRPr="00154D64">
              <w:rPr>
                <w:color w:val="auto"/>
                <w:lang w:val="en-US"/>
              </w:rPr>
              <w:t xml:space="preserve"> Inst. of petroleum geology and geophysics, Russ. </w:t>
            </w:r>
            <w:proofErr w:type="gramStart"/>
            <w:r w:rsidRPr="00154D64">
              <w:rPr>
                <w:color w:val="auto"/>
                <w:lang w:val="en-US"/>
              </w:rPr>
              <w:t>acad</w:t>
            </w:r>
            <w:proofErr w:type="gramEnd"/>
            <w:r w:rsidRPr="00154D64">
              <w:rPr>
                <w:color w:val="auto"/>
                <w:lang w:val="en-US"/>
              </w:rPr>
              <w:t xml:space="preserve">. of sciences, Siberian branch, Novosibirsk nat. research state </w:t>
            </w:r>
            <w:proofErr w:type="spellStart"/>
            <w:r w:rsidRPr="00154D64">
              <w:rPr>
                <w:color w:val="auto"/>
                <w:lang w:val="en-US"/>
              </w:rPr>
              <w:t>univ.</w:t>
            </w:r>
            <w:proofErr w:type="spellEnd"/>
            <w:r w:rsidRPr="00154D64">
              <w:rPr>
                <w:color w:val="auto"/>
                <w:lang w:val="en-US"/>
              </w:rPr>
              <w:t xml:space="preserve"> - Novosibirsk : Publ. house of SB RAS, 2019. - 61 </w:t>
            </w:r>
            <w:r w:rsidRPr="00154D64">
              <w:rPr>
                <w:color w:val="auto"/>
              </w:rPr>
              <w:t>с</w:t>
            </w:r>
            <w:proofErr w:type="gramStart"/>
            <w:r w:rsidRPr="00154D64">
              <w:rPr>
                <w:color w:val="auto"/>
                <w:lang w:val="en-US"/>
              </w:rPr>
              <w:t>. :</w:t>
            </w:r>
            <w:proofErr w:type="gramEnd"/>
            <w:r w:rsidRPr="00154D64">
              <w:rPr>
                <w:color w:val="auto"/>
                <w:lang w:val="en-US"/>
              </w:rPr>
              <w:t xml:space="preserve"> </w:t>
            </w:r>
            <w:r w:rsidRPr="00154D64">
              <w:rPr>
                <w:color w:val="auto"/>
              </w:rPr>
              <w:t>ил</w:t>
            </w:r>
            <w:r w:rsidRPr="00154D64">
              <w:rPr>
                <w:color w:val="auto"/>
                <w:lang w:val="en-US"/>
              </w:rPr>
              <w:t xml:space="preserve">., </w:t>
            </w:r>
            <w:proofErr w:type="spellStart"/>
            <w:r w:rsidRPr="00154D64">
              <w:rPr>
                <w:color w:val="auto"/>
              </w:rPr>
              <w:t>цв</w:t>
            </w:r>
            <w:proofErr w:type="spellEnd"/>
            <w:r w:rsidRPr="00154D64">
              <w:rPr>
                <w:color w:val="auto"/>
                <w:lang w:val="en-US"/>
              </w:rPr>
              <w:t xml:space="preserve">. </w:t>
            </w:r>
            <w:r w:rsidRPr="00154D64">
              <w:rPr>
                <w:color w:val="auto"/>
              </w:rPr>
              <w:t>ил</w:t>
            </w:r>
            <w:r w:rsidRPr="00154D64">
              <w:rPr>
                <w:color w:val="auto"/>
                <w:lang w:val="en-US"/>
              </w:rPr>
              <w:t xml:space="preserve">. - </w:t>
            </w:r>
            <w:proofErr w:type="spellStart"/>
            <w:r w:rsidRPr="00154D64">
              <w:rPr>
                <w:color w:val="auto"/>
              </w:rPr>
              <w:t>Библиогр</w:t>
            </w:r>
            <w:proofErr w:type="spellEnd"/>
            <w:r w:rsidRPr="00154D64">
              <w:rPr>
                <w:color w:val="auto"/>
                <w:lang w:val="en-US"/>
              </w:rPr>
              <w:t xml:space="preserve">.: </w:t>
            </w:r>
            <w:r w:rsidRPr="00154D64">
              <w:rPr>
                <w:color w:val="auto"/>
              </w:rPr>
              <w:t>с</w:t>
            </w:r>
            <w:r w:rsidRPr="00154D64">
              <w:rPr>
                <w:color w:val="auto"/>
                <w:lang w:val="en-US"/>
              </w:rPr>
              <w:t>. 58-61. - ISBN 978-5-7692-1658-9.</w:t>
            </w:r>
          </w:p>
          <w:p w:rsidR="00D958AA" w:rsidRPr="00154D64" w:rsidRDefault="00D958AA" w:rsidP="003228B9">
            <w:pPr>
              <w:tabs>
                <w:tab w:val="left" w:pos="1116"/>
              </w:tabs>
              <w:ind w:firstLine="392"/>
              <w:jc w:val="both"/>
              <w:rPr>
                <w:color w:val="auto"/>
                <w:lang w:val="en-US"/>
              </w:rPr>
            </w:pPr>
          </w:p>
          <w:p w:rsidR="00D958AA" w:rsidRPr="00154D64" w:rsidRDefault="00D958AA" w:rsidP="003228B9">
            <w:pPr>
              <w:tabs>
                <w:tab w:val="left" w:pos="1116"/>
              </w:tabs>
              <w:ind w:firstLine="392"/>
              <w:jc w:val="both"/>
              <w:rPr>
                <w:color w:val="auto"/>
              </w:rPr>
            </w:pPr>
            <w:proofErr w:type="spellStart"/>
            <w:r w:rsidRPr="00154D64">
              <w:rPr>
                <w:color w:val="auto"/>
              </w:rPr>
              <w:t>Ордовик</w:t>
            </w:r>
            <w:proofErr w:type="spellEnd"/>
            <w:r w:rsidRPr="00154D64">
              <w:rPr>
                <w:color w:val="auto"/>
              </w:rPr>
              <w:t xml:space="preserve"> Тунгусского бассейна (</w:t>
            </w:r>
            <w:proofErr w:type="spellStart"/>
            <w:r w:rsidRPr="00154D64">
              <w:rPr>
                <w:color w:val="auto"/>
              </w:rPr>
              <w:t>Cибирская</w:t>
            </w:r>
            <w:proofErr w:type="spellEnd"/>
            <w:r w:rsidRPr="00154D64">
              <w:rPr>
                <w:color w:val="auto"/>
              </w:rPr>
              <w:t xml:space="preserve"> платформа)</w:t>
            </w:r>
            <w:proofErr w:type="gramStart"/>
            <w:r w:rsidRPr="00154D64">
              <w:rPr>
                <w:color w:val="auto"/>
              </w:rPr>
              <w:t xml:space="preserve"> :</w:t>
            </w:r>
            <w:proofErr w:type="gramEnd"/>
            <w:r w:rsidRPr="00154D64">
              <w:rPr>
                <w:color w:val="auto"/>
              </w:rPr>
              <w:t xml:space="preserve"> путеводитель полевой экскурсии [для участников 13-го Международного симпозиума по ордовикской сист</w:t>
            </w:r>
            <w:r w:rsidRPr="00154D64">
              <w:rPr>
                <w:color w:val="auto"/>
              </w:rPr>
              <w:t>е</w:t>
            </w:r>
            <w:r w:rsidRPr="00154D64">
              <w:rPr>
                <w:color w:val="auto"/>
              </w:rPr>
              <w:t>ме].</w:t>
            </w:r>
          </w:p>
        </w:tc>
      </w:tr>
      <w:tr w:rsidR="00D958AA" w:rsidTr="006B6F18">
        <w:trPr>
          <w:trHeight w:val="329"/>
          <w:tblCellSpacing w:w="15" w:type="dxa"/>
        </w:trPr>
        <w:tc>
          <w:tcPr>
            <w:tcW w:w="163" w:type="pct"/>
          </w:tcPr>
          <w:p w:rsidR="00D958AA" w:rsidRPr="00C8438F" w:rsidRDefault="00D958A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9" w:type="pct"/>
          </w:tcPr>
          <w:p w:rsidR="00D958AA" w:rsidRPr="007149B9" w:rsidRDefault="00D958AA" w:rsidP="005F7622">
            <w:pPr>
              <w:jc w:val="center"/>
              <w:rPr>
                <w:color w:val="auto"/>
              </w:rPr>
            </w:pPr>
            <w:r w:rsidRPr="007149B9">
              <w:rPr>
                <w:color w:val="auto"/>
              </w:rPr>
              <w:t>Г23488</w:t>
            </w:r>
          </w:p>
        </w:tc>
        <w:tc>
          <w:tcPr>
            <w:tcW w:w="4360" w:type="pct"/>
          </w:tcPr>
          <w:p w:rsidR="00D958AA" w:rsidRPr="00F34AF0" w:rsidRDefault="00D958AA" w:rsidP="003228B9">
            <w:pPr>
              <w:ind w:firstLine="392"/>
              <w:jc w:val="both"/>
              <w:rPr>
                <w:color w:val="auto"/>
                <w:lang w:val="en-US"/>
              </w:rPr>
            </w:pPr>
            <w:r w:rsidRPr="007149B9">
              <w:rPr>
                <w:b/>
                <w:bCs/>
                <w:color w:val="auto"/>
                <w:lang w:val="en-US"/>
              </w:rPr>
              <w:t>Ordovician</w:t>
            </w:r>
            <w:r w:rsidRPr="00F34AF0">
              <w:rPr>
                <w:b/>
                <w:bCs/>
                <w:color w:val="auto"/>
                <w:lang w:val="en-US"/>
              </w:rPr>
              <w:t xml:space="preserve"> </w:t>
            </w:r>
            <w:r w:rsidRPr="007149B9">
              <w:rPr>
                <w:b/>
                <w:bCs/>
                <w:color w:val="auto"/>
                <w:lang w:val="en-US"/>
              </w:rPr>
              <w:t>sedimentary</w:t>
            </w:r>
            <w:r w:rsidRPr="00F34AF0">
              <w:rPr>
                <w:b/>
                <w:bCs/>
                <w:color w:val="auto"/>
                <w:lang w:val="en-US"/>
              </w:rPr>
              <w:t xml:space="preserve"> </w:t>
            </w:r>
            <w:r w:rsidRPr="007149B9">
              <w:rPr>
                <w:b/>
                <w:bCs/>
                <w:color w:val="auto"/>
                <w:lang w:val="en-US"/>
              </w:rPr>
              <w:t>basins</w:t>
            </w:r>
            <w:r w:rsidRPr="00F34AF0">
              <w:rPr>
                <w:b/>
                <w:bCs/>
                <w:color w:val="auto"/>
                <w:lang w:val="en-US"/>
              </w:rPr>
              <w:t xml:space="preserve"> </w:t>
            </w:r>
            <w:r w:rsidRPr="007149B9">
              <w:rPr>
                <w:b/>
                <w:bCs/>
                <w:color w:val="auto"/>
                <w:lang w:val="en-US"/>
              </w:rPr>
              <w:t>and</w:t>
            </w:r>
            <w:r w:rsidRPr="00F34AF0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7149B9">
              <w:rPr>
                <w:b/>
                <w:bCs/>
                <w:color w:val="auto"/>
                <w:lang w:val="en-US"/>
              </w:rPr>
              <w:t>paleobiotas</w:t>
            </w:r>
            <w:proofErr w:type="spellEnd"/>
            <w:r w:rsidRPr="00F34AF0">
              <w:rPr>
                <w:b/>
                <w:bCs/>
                <w:color w:val="auto"/>
                <w:lang w:val="en-US"/>
              </w:rPr>
              <w:t xml:space="preserve"> </w:t>
            </w:r>
            <w:r w:rsidRPr="007149B9">
              <w:rPr>
                <w:b/>
                <w:bCs/>
                <w:color w:val="auto"/>
                <w:lang w:val="en-US"/>
              </w:rPr>
              <w:t>of</w:t>
            </w:r>
            <w:r w:rsidRPr="00F34AF0">
              <w:rPr>
                <w:b/>
                <w:bCs/>
                <w:color w:val="auto"/>
                <w:lang w:val="en-US"/>
              </w:rPr>
              <w:t xml:space="preserve"> </w:t>
            </w:r>
            <w:r w:rsidRPr="007149B9">
              <w:rPr>
                <w:b/>
                <w:bCs/>
                <w:color w:val="auto"/>
                <w:lang w:val="en-US"/>
              </w:rPr>
              <w:t>the</w:t>
            </w:r>
            <w:r w:rsidRPr="00F34AF0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7149B9">
              <w:rPr>
                <w:b/>
                <w:bCs/>
                <w:color w:val="auto"/>
                <w:lang w:val="en-US"/>
              </w:rPr>
              <w:t>Gorny</w:t>
            </w:r>
            <w:proofErr w:type="spellEnd"/>
            <w:r w:rsidRPr="00F34AF0">
              <w:rPr>
                <w:b/>
                <w:bCs/>
                <w:color w:val="auto"/>
                <w:lang w:val="en-US"/>
              </w:rPr>
              <w:t xml:space="preserve"> </w:t>
            </w:r>
            <w:r w:rsidRPr="007149B9">
              <w:rPr>
                <w:b/>
                <w:bCs/>
                <w:color w:val="auto"/>
                <w:lang w:val="en-US"/>
              </w:rPr>
              <w:t>Altai</w:t>
            </w:r>
            <w:r w:rsidRPr="00F34AF0">
              <w:rPr>
                <w:color w:val="auto"/>
                <w:lang w:val="en-US"/>
              </w:rPr>
              <w:t xml:space="preserve"> : [</w:t>
            </w:r>
            <w:r w:rsidRPr="007149B9">
              <w:rPr>
                <w:color w:val="auto"/>
                <w:lang w:val="en-US"/>
              </w:rPr>
              <w:t>expanded</w:t>
            </w:r>
            <w:r w:rsidRPr="00F34AF0">
              <w:rPr>
                <w:color w:val="auto"/>
                <w:lang w:val="en-US"/>
              </w:rPr>
              <w:t xml:space="preserve"> </w:t>
            </w:r>
            <w:r w:rsidRPr="007149B9">
              <w:rPr>
                <w:color w:val="auto"/>
                <w:lang w:val="en-US"/>
              </w:rPr>
              <w:t>guidebook</w:t>
            </w:r>
            <w:r w:rsidRPr="00F34AF0">
              <w:rPr>
                <w:color w:val="auto"/>
                <w:lang w:val="en-US"/>
              </w:rPr>
              <w:t xml:space="preserve"> </w:t>
            </w:r>
            <w:r w:rsidRPr="007149B9">
              <w:rPr>
                <w:color w:val="auto"/>
                <w:lang w:val="en-US"/>
              </w:rPr>
              <w:t>for</w:t>
            </w:r>
            <w:r w:rsidRPr="00F34AF0">
              <w:rPr>
                <w:color w:val="auto"/>
                <w:lang w:val="en-US"/>
              </w:rPr>
              <w:t xml:space="preserve"> </w:t>
            </w:r>
            <w:r w:rsidRPr="007149B9">
              <w:rPr>
                <w:color w:val="auto"/>
                <w:lang w:val="en-US"/>
              </w:rPr>
              <w:t>a</w:t>
            </w:r>
            <w:r w:rsidRPr="00F34AF0">
              <w:rPr>
                <w:color w:val="auto"/>
                <w:lang w:val="en-US"/>
              </w:rPr>
              <w:t xml:space="preserve"> </w:t>
            </w:r>
            <w:r w:rsidRPr="007149B9">
              <w:rPr>
                <w:color w:val="auto"/>
                <w:lang w:val="en-US"/>
              </w:rPr>
              <w:t>field</w:t>
            </w:r>
            <w:r w:rsidRPr="00F34AF0">
              <w:rPr>
                <w:color w:val="auto"/>
                <w:lang w:val="en-US"/>
              </w:rPr>
              <w:t xml:space="preserve"> </w:t>
            </w:r>
            <w:r w:rsidRPr="007149B9">
              <w:rPr>
                <w:color w:val="auto"/>
                <w:lang w:val="en-US"/>
              </w:rPr>
              <w:t>excursion</w:t>
            </w:r>
            <w:r w:rsidRPr="00F34AF0">
              <w:rPr>
                <w:color w:val="auto"/>
                <w:lang w:val="en-US"/>
              </w:rPr>
              <w:t xml:space="preserve"> </w:t>
            </w:r>
            <w:r w:rsidRPr="007149B9">
              <w:rPr>
                <w:color w:val="auto"/>
                <w:lang w:val="en-US"/>
              </w:rPr>
              <w:t>for</w:t>
            </w:r>
            <w:r w:rsidRPr="00F34AF0">
              <w:rPr>
                <w:color w:val="auto"/>
                <w:lang w:val="en-US"/>
              </w:rPr>
              <w:t xml:space="preserve"> </w:t>
            </w:r>
            <w:r w:rsidRPr="007149B9">
              <w:rPr>
                <w:color w:val="auto"/>
                <w:lang w:val="en-US"/>
              </w:rPr>
              <w:t>participants</w:t>
            </w:r>
            <w:r w:rsidRPr="00F34AF0">
              <w:rPr>
                <w:color w:val="auto"/>
                <w:lang w:val="en-US"/>
              </w:rPr>
              <w:t xml:space="preserve"> </w:t>
            </w:r>
            <w:r w:rsidRPr="007149B9">
              <w:rPr>
                <w:color w:val="auto"/>
                <w:lang w:val="en-US"/>
              </w:rPr>
              <w:t>of</w:t>
            </w:r>
            <w:r w:rsidRPr="00F34AF0">
              <w:rPr>
                <w:color w:val="auto"/>
                <w:lang w:val="en-US"/>
              </w:rPr>
              <w:t xml:space="preserve"> </w:t>
            </w:r>
            <w:r w:rsidRPr="007149B9">
              <w:rPr>
                <w:color w:val="auto"/>
                <w:lang w:val="en-US"/>
              </w:rPr>
              <w:t>the</w:t>
            </w:r>
            <w:r w:rsidRPr="00F34AF0">
              <w:rPr>
                <w:color w:val="auto"/>
                <w:lang w:val="en-US"/>
              </w:rPr>
              <w:t xml:space="preserve"> 13</w:t>
            </w:r>
            <w:r w:rsidRPr="007149B9">
              <w:rPr>
                <w:color w:val="auto"/>
                <w:lang w:val="en-US"/>
              </w:rPr>
              <w:t>th</w:t>
            </w:r>
            <w:r w:rsidRPr="00F34AF0">
              <w:rPr>
                <w:color w:val="auto"/>
                <w:lang w:val="en-US"/>
              </w:rPr>
              <w:t xml:space="preserve"> </w:t>
            </w:r>
            <w:r w:rsidRPr="007149B9">
              <w:rPr>
                <w:color w:val="auto"/>
                <w:lang w:val="en-US"/>
              </w:rPr>
              <w:t>International</w:t>
            </w:r>
            <w:r w:rsidRPr="00F34AF0">
              <w:rPr>
                <w:color w:val="auto"/>
                <w:lang w:val="en-US"/>
              </w:rPr>
              <w:t xml:space="preserve"> </w:t>
            </w:r>
            <w:r w:rsidRPr="007149B9">
              <w:rPr>
                <w:color w:val="auto"/>
                <w:lang w:val="en-US"/>
              </w:rPr>
              <w:t>symposium</w:t>
            </w:r>
            <w:r w:rsidRPr="00F34AF0">
              <w:rPr>
                <w:color w:val="auto"/>
                <w:lang w:val="en-US"/>
              </w:rPr>
              <w:t xml:space="preserve"> </w:t>
            </w:r>
            <w:r w:rsidRPr="007149B9">
              <w:rPr>
                <w:color w:val="auto"/>
                <w:lang w:val="en-US"/>
              </w:rPr>
              <w:t>on</w:t>
            </w:r>
            <w:r w:rsidRPr="00F34AF0">
              <w:rPr>
                <w:color w:val="auto"/>
                <w:lang w:val="en-US"/>
              </w:rPr>
              <w:t xml:space="preserve"> </w:t>
            </w:r>
            <w:r w:rsidRPr="007149B9">
              <w:rPr>
                <w:color w:val="auto"/>
                <w:lang w:val="en-US"/>
              </w:rPr>
              <w:t>the</w:t>
            </w:r>
            <w:r w:rsidRPr="00F34AF0">
              <w:rPr>
                <w:color w:val="auto"/>
                <w:lang w:val="en-US"/>
              </w:rPr>
              <w:t xml:space="preserve"> </w:t>
            </w:r>
            <w:r w:rsidRPr="007149B9">
              <w:rPr>
                <w:color w:val="auto"/>
                <w:lang w:val="en-US"/>
              </w:rPr>
              <w:t>Ordovician</w:t>
            </w:r>
            <w:r w:rsidRPr="00F34AF0">
              <w:rPr>
                <w:color w:val="auto"/>
                <w:lang w:val="en-US"/>
              </w:rPr>
              <w:t xml:space="preserve"> </w:t>
            </w:r>
            <w:r w:rsidRPr="007149B9">
              <w:rPr>
                <w:color w:val="auto"/>
                <w:lang w:val="en-US"/>
              </w:rPr>
              <w:t>system</w:t>
            </w:r>
            <w:r w:rsidRPr="00F34AF0">
              <w:rPr>
                <w:color w:val="auto"/>
                <w:lang w:val="en-US"/>
              </w:rPr>
              <w:t xml:space="preserve">] / </w:t>
            </w:r>
            <w:proofErr w:type="spellStart"/>
            <w:r w:rsidRPr="007149B9">
              <w:rPr>
                <w:color w:val="auto"/>
                <w:lang w:val="en-US"/>
              </w:rPr>
              <w:t>N</w:t>
            </w:r>
            <w:r>
              <w:rPr>
                <w:color w:val="auto"/>
                <w:lang w:val="en-US"/>
              </w:rPr>
              <w:t>.</w:t>
            </w:r>
            <w:r w:rsidRPr="007149B9">
              <w:rPr>
                <w:color w:val="auto"/>
                <w:lang w:val="en-US"/>
              </w:rPr>
              <w:t>V</w:t>
            </w:r>
            <w:r>
              <w:rPr>
                <w:color w:val="auto"/>
                <w:lang w:val="en-US"/>
              </w:rPr>
              <w:t>.</w:t>
            </w:r>
            <w:r w:rsidRPr="007149B9">
              <w:rPr>
                <w:color w:val="auto"/>
                <w:lang w:val="en-US"/>
              </w:rPr>
              <w:t>Sennikov</w:t>
            </w:r>
            <w:proofErr w:type="spellEnd"/>
            <w:r>
              <w:rPr>
                <w:color w:val="auto"/>
                <w:lang w:val="en-US"/>
              </w:rPr>
              <w:t xml:space="preserve">, </w:t>
            </w:r>
            <w:proofErr w:type="spellStart"/>
            <w:r>
              <w:rPr>
                <w:color w:val="auto"/>
                <w:lang w:val="en-US"/>
              </w:rPr>
              <w:t>O.T.</w:t>
            </w:r>
            <w:r w:rsidRPr="00BB3EDE">
              <w:rPr>
                <w:color w:val="auto"/>
                <w:lang w:val="en-US"/>
              </w:rPr>
              <w:t>Obut</w:t>
            </w:r>
            <w:proofErr w:type="spellEnd"/>
            <w:r>
              <w:rPr>
                <w:color w:val="auto"/>
                <w:lang w:val="en-US"/>
              </w:rPr>
              <w:t xml:space="preserve">, </w:t>
            </w:r>
            <w:proofErr w:type="spellStart"/>
            <w:r w:rsidRPr="00BB3EDE">
              <w:rPr>
                <w:color w:val="auto"/>
                <w:lang w:val="en-US"/>
              </w:rPr>
              <w:t>E.V.Lykova</w:t>
            </w:r>
            <w:proofErr w:type="spellEnd"/>
            <w:r w:rsidRPr="00BB3EDE">
              <w:rPr>
                <w:color w:val="auto"/>
                <w:lang w:val="en-US"/>
              </w:rPr>
              <w:t xml:space="preserve"> </w:t>
            </w:r>
            <w:r w:rsidRPr="00F34AF0">
              <w:rPr>
                <w:color w:val="auto"/>
                <w:lang w:val="en-US"/>
              </w:rPr>
              <w:t>[</w:t>
            </w:r>
            <w:r>
              <w:rPr>
                <w:color w:val="auto"/>
                <w:lang w:val="en-US"/>
              </w:rPr>
              <w:t>et</w:t>
            </w:r>
            <w:r w:rsidRPr="00F34AF0"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  <w:lang w:val="en-US"/>
              </w:rPr>
              <w:t>al</w:t>
            </w:r>
            <w:r w:rsidRPr="00F34AF0">
              <w:rPr>
                <w:color w:val="auto"/>
                <w:lang w:val="en-US"/>
              </w:rPr>
              <w:t xml:space="preserve">.] ; </w:t>
            </w:r>
            <w:r>
              <w:rPr>
                <w:color w:val="auto"/>
                <w:lang w:val="en-US"/>
              </w:rPr>
              <w:t>ed</w:t>
            </w:r>
            <w:r w:rsidRPr="00F34AF0">
              <w:rPr>
                <w:color w:val="auto"/>
                <w:lang w:val="en-US"/>
              </w:rPr>
              <w:t xml:space="preserve">. </w:t>
            </w:r>
            <w:r>
              <w:rPr>
                <w:color w:val="auto"/>
                <w:lang w:val="en-US"/>
              </w:rPr>
              <w:t>by</w:t>
            </w:r>
            <w:r w:rsidRPr="00F34AF0"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  <w:lang w:val="en-US"/>
              </w:rPr>
              <w:t>N</w:t>
            </w:r>
            <w:r w:rsidRPr="00F34AF0">
              <w:rPr>
                <w:color w:val="auto"/>
                <w:lang w:val="en-US"/>
              </w:rPr>
              <w:t>.</w:t>
            </w:r>
            <w:r>
              <w:rPr>
                <w:color w:val="auto"/>
                <w:lang w:val="en-US"/>
              </w:rPr>
              <w:t xml:space="preserve"> V</w:t>
            </w:r>
            <w:r w:rsidRPr="00F34AF0">
              <w:rPr>
                <w:color w:val="auto"/>
                <w:lang w:val="en-US"/>
              </w:rPr>
              <w:t>.</w:t>
            </w:r>
            <w:r>
              <w:rPr>
                <w:color w:val="auto"/>
                <w:lang w:val="en-US"/>
              </w:rPr>
              <w:t xml:space="preserve"> </w:t>
            </w:r>
            <w:proofErr w:type="spellStart"/>
            <w:r>
              <w:rPr>
                <w:color w:val="auto"/>
                <w:lang w:val="en-US"/>
              </w:rPr>
              <w:t>Senn</w:t>
            </w:r>
            <w:r>
              <w:rPr>
                <w:color w:val="auto"/>
                <w:lang w:val="en-US"/>
              </w:rPr>
              <w:t>i</w:t>
            </w:r>
            <w:r>
              <w:rPr>
                <w:color w:val="auto"/>
                <w:lang w:val="en-US"/>
              </w:rPr>
              <w:t>kov</w:t>
            </w:r>
            <w:proofErr w:type="spellEnd"/>
            <w:r w:rsidRPr="00F34AF0"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  <w:lang w:val="en-US"/>
              </w:rPr>
              <w:t>a</w:t>
            </w:r>
            <w:r w:rsidRPr="00F34AF0">
              <w:rPr>
                <w:color w:val="auto"/>
                <w:lang w:val="en-US"/>
              </w:rPr>
              <w:t xml:space="preserve">. </w:t>
            </w:r>
            <w:r>
              <w:rPr>
                <w:color w:val="auto"/>
                <w:lang w:val="en-US"/>
              </w:rPr>
              <w:t>A</w:t>
            </w:r>
            <w:r w:rsidRPr="00F34AF0">
              <w:rPr>
                <w:color w:val="auto"/>
                <w:lang w:val="en-US"/>
              </w:rPr>
              <w:t>.</w:t>
            </w:r>
            <w:r>
              <w:rPr>
                <w:color w:val="auto"/>
                <w:lang w:val="en-US"/>
              </w:rPr>
              <w:t xml:space="preserve"> V</w:t>
            </w:r>
            <w:r w:rsidRPr="00F34AF0">
              <w:rPr>
                <w:color w:val="auto"/>
                <w:lang w:val="en-US"/>
              </w:rPr>
              <w:t>.</w:t>
            </w:r>
            <w:r>
              <w:rPr>
                <w:color w:val="auto"/>
                <w:lang w:val="en-US"/>
              </w:rPr>
              <w:t xml:space="preserve"> </w:t>
            </w:r>
            <w:proofErr w:type="spellStart"/>
            <w:r w:rsidRPr="007149B9">
              <w:rPr>
                <w:color w:val="auto"/>
                <w:lang w:val="en-US"/>
              </w:rPr>
              <w:t>Kanygin</w:t>
            </w:r>
            <w:proofErr w:type="spellEnd"/>
            <w:r w:rsidRPr="00F34AF0">
              <w:rPr>
                <w:color w:val="auto"/>
                <w:lang w:val="en-US"/>
              </w:rPr>
              <w:t xml:space="preserve"> ; </w:t>
            </w:r>
            <w:proofErr w:type="spellStart"/>
            <w:r w:rsidRPr="007149B9">
              <w:rPr>
                <w:color w:val="auto"/>
                <w:lang w:val="en-US"/>
              </w:rPr>
              <w:t>Trofimuk</w:t>
            </w:r>
            <w:proofErr w:type="spellEnd"/>
            <w:r w:rsidRPr="00F34AF0">
              <w:rPr>
                <w:color w:val="auto"/>
                <w:lang w:val="en-US"/>
              </w:rPr>
              <w:t xml:space="preserve"> </w:t>
            </w:r>
            <w:r w:rsidRPr="007149B9">
              <w:rPr>
                <w:color w:val="auto"/>
                <w:lang w:val="en-US"/>
              </w:rPr>
              <w:t>Inst</w:t>
            </w:r>
            <w:r w:rsidRPr="00F34AF0">
              <w:rPr>
                <w:color w:val="auto"/>
                <w:lang w:val="en-US"/>
              </w:rPr>
              <w:t xml:space="preserve">. </w:t>
            </w:r>
            <w:r w:rsidRPr="007149B9">
              <w:rPr>
                <w:color w:val="auto"/>
                <w:lang w:val="en-US"/>
              </w:rPr>
              <w:t>of</w:t>
            </w:r>
            <w:r w:rsidRPr="00F34AF0">
              <w:rPr>
                <w:color w:val="auto"/>
                <w:lang w:val="en-US"/>
              </w:rPr>
              <w:t xml:space="preserve"> </w:t>
            </w:r>
            <w:r w:rsidRPr="007149B9">
              <w:rPr>
                <w:color w:val="auto"/>
                <w:lang w:val="en-US"/>
              </w:rPr>
              <w:t>petroleum</w:t>
            </w:r>
            <w:r w:rsidRPr="00F34AF0">
              <w:rPr>
                <w:color w:val="auto"/>
                <w:lang w:val="en-US"/>
              </w:rPr>
              <w:t xml:space="preserve"> </w:t>
            </w:r>
            <w:r w:rsidRPr="007149B9">
              <w:rPr>
                <w:color w:val="auto"/>
                <w:lang w:val="en-US"/>
              </w:rPr>
              <w:t>geology</w:t>
            </w:r>
            <w:r w:rsidRPr="00F34AF0">
              <w:rPr>
                <w:color w:val="auto"/>
                <w:lang w:val="en-US"/>
              </w:rPr>
              <w:t xml:space="preserve"> </w:t>
            </w:r>
            <w:r w:rsidRPr="007149B9">
              <w:rPr>
                <w:color w:val="auto"/>
                <w:lang w:val="en-US"/>
              </w:rPr>
              <w:t>and</w:t>
            </w:r>
            <w:r w:rsidRPr="00F34AF0">
              <w:rPr>
                <w:color w:val="auto"/>
                <w:lang w:val="en-US"/>
              </w:rPr>
              <w:t xml:space="preserve"> </w:t>
            </w:r>
            <w:r w:rsidRPr="007149B9">
              <w:rPr>
                <w:color w:val="auto"/>
                <w:lang w:val="en-US"/>
              </w:rPr>
              <w:t>geophysics</w:t>
            </w:r>
            <w:r w:rsidRPr="00F34AF0">
              <w:rPr>
                <w:color w:val="auto"/>
                <w:lang w:val="en-US"/>
              </w:rPr>
              <w:t xml:space="preserve">, </w:t>
            </w:r>
            <w:r w:rsidRPr="007149B9">
              <w:rPr>
                <w:color w:val="auto"/>
                <w:lang w:val="en-US"/>
              </w:rPr>
              <w:t>Russ</w:t>
            </w:r>
            <w:r w:rsidRPr="00F34AF0">
              <w:rPr>
                <w:color w:val="auto"/>
                <w:lang w:val="en-US"/>
              </w:rPr>
              <w:t xml:space="preserve">. </w:t>
            </w:r>
            <w:proofErr w:type="gramStart"/>
            <w:r w:rsidRPr="007149B9">
              <w:rPr>
                <w:color w:val="auto"/>
                <w:lang w:val="en-US"/>
              </w:rPr>
              <w:t>acad</w:t>
            </w:r>
            <w:proofErr w:type="gramEnd"/>
            <w:r w:rsidRPr="00F34AF0">
              <w:rPr>
                <w:color w:val="auto"/>
                <w:lang w:val="en-US"/>
              </w:rPr>
              <w:t xml:space="preserve">. </w:t>
            </w:r>
            <w:r w:rsidRPr="007149B9">
              <w:rPr>
                <w:color w:val="auto"/>
                <w:lang w:val="en-US"/>
              </w:rPr>
              <w:t>of</w:t>
            </w:r>
            <w:r w:rsidRPr="00F34AF0">
              <w:rPr>
                <w:color w:val="auto"/>
                <w:lang w:val="en-US"/>
              </w:rPr>
              <w:t xml:space="preserve"> </w:t>
            </w:r>
            <w:r w:rsidRPr="007149B9">
              <w:rPr>
                <w:color w:val="auto"/>
                <w:lang w:val="en-US"/>
              </w:rPr>
              <w:t>sc</w:t>
            </w:r>
            <w:r w:rsidRPr="007149B9">
              <w:rPr>
                <w:color w:val="auto"/>
                <w:lang w:val="en-US"/>
              </w:rPr>
              <w:t>i</w:t>
            </w:r>
            <w:r w:rsidRPr="007149B9">
              <w:rPr>
                <w:color w:val="auto"/>
                <w:lang w:val="en-US"/>
              </w:rPr>
              <w:t>ences</w:t>
            </w:r>
            <w:r w:rsidRPr="00F34AF0">
              <w:rPr>
                <w:color w:val="auto"/>
                <w:lang w:val="en-US"/>
              </w:rPr>
              <w:t xml:space="preserve">, </w:t>
            </w:r>
            <w:r w:rsidRPr="007149B9">
              <w:rPr>
                <w:color w:val="auto"/>
                <w:lang w:val="en-US"/>
              </w:rPr>
              <w:t>Siberian</w:t>
            </w:r>
            <w:r w:rsidRPr="00F34AF0">
              <w:rPr>
                <w:color w:val="auto"/>
                <w:lang w:val="en-US"/>
              </w:rPr>
              <w:t xml:space="preserve"> </w:t>
            </w:r>
            <w:r w:rsidRPr="007149B9">
              <w:rPr>
                <w:color w:val="auto"/>
                <w:lang w:val="en-US"/>
              </w:rPr>
              <w:t>branch</w:t>
            </w:r>
            <w:r w:rsidRPr="00F34AF0">
              <w:rPr>
                <w:color w:val="auto"/>
                <w:lang w:val="en-US"/>
              </w:rPr>
              <w:t xml:space="preserve">, </w:t>
            </w:r>
            <w:r w:rsidRPr="007149B9">
              <w:rPr>
                <w:color w:val="auto"/>
                <w:lang w:val="en-US"/>
              </w:rPr>
              <w:t>Novosibirsk</w:t>
            </w:r>
            <w:r w:rsidRPr="00F34AF0">
              <w:rPr>
                <w:color w:val="auto"/>
                <w:lang w:val="en-US"/>
              </w:rPr>
              <w:t xml:space="preserve"> </w:t>
            </w:r>
            <w:r w:rsidRPr="007149B9">
              <w:rPr>
                <w:color w:val="auto"/>
                <w:lang w:val="en-US"/>
              </w:rPr>
              <w:t>nat</w:t>
            </w:r>
            <w:r w:rsidRPr="00F34AF0">
              <w:rPr>
                <w:color w:val="auto"/>
                <w:lang w:val="en-US"/>
              </w:rPr>
              <w:t xml:space="preserve">. </w:t>
            </w:r>
            <w:r w:rsidRPr="007149B9">
              <w:rPr>
                <w:color w:val="auto"/>
                <w:lang w:val="en-US"/>
              </w:rPr>
              <w:t>research</w:t>
            </w:r>
            <w:r w:rsidRPr="00F34AF0">
              <w:rPr>
                <w:color w:val="auto"/>
                <w:lang w:val="en-US"/>
              </w:rPr>
              <w:t xml:space="preserve"> </w:t>
            </w:r>
            <w:r w:rsidRPr="007149B9">
              <w:rPr>
                <w:color w:val="auto"/>
                <w:lang w:val="en-US"/>
              </w:rPr>
              <w:t>state</w:t>
            </w:r>
            <w:r w:rsidRPr="00F34AF0">
              <w:rPr>
                <w:color w:val="auto"/>
                <w:lang w:val="en-US"/>
              </w:rPr>
              <w:t xml:space="preserve"> </w:t>
            </w:r>
            <w:proofErr w:type="spellStart"/>
            <w:r w:rsidRPr="007149B9">
              <w:rPr>
                <w:color w:val="auto"/>
                <w:lang w:val="en-US"/>
              </w:rPr>
              <w:t>univ</w:t>
            </w:r>
            <w:r w:rsidRPr="00F34AF0">
              <w:rPr>
                <w:color w:val="auto"/>
                <w:lang w:val="en-US"/>
              </w:rPr>
              <w:t>.</w:t>
            </w:r>
            <w:proofErr w:type="spellEnd"/>
            <w:r w:rsidRPr="00F34AF0">
              <w:rPr>
                <w:color w:val="auto"/>
                <w:lang w:val="en-US"/>
              </w:rPr>
              <w:t xml:space="preserve"> - </w:t>
            </w:r>
            <w:r w:rsidRPr="007149B9">
              <w:rPr>
                <w:color w:val="auto"/>
                <w:lang w:val="en-US"/>
              </w:rPr>
              <w:t>Novosibirsk</w:t>
            </w:r>
            <w:r w:rsidRPr="00F34AF0">
              <w:rPr>
                <w:color w:val="auto"/>
                <w:lang w:val="en-US"/>
              </w:rPr>
              <w:t xml:space="preserve"> : </w:t>
            </w:r>
            <w:r w:rsidRPr="007149B9">
              <w:rPr>
                <w:color w:val="auto"/>
                <w:lang w:val="en-US"/>
              </w:rPr>
              <w:t>Publ</w:t>
            </w:r>
            <w:r w:rsidRPr="00F34AF0">
              <w:rPr>
                <w:color w:val="auto"/>
                <w:lang w:val="en-US"/>
              </w:rPr>
              <w:t xml:space="preserve">. </w:t>
            </w:r>
            <w:r w:rsidRPr="007149B9">
              <w:rPr>
                <w:color w:val="auto"/>
                <w:lang w:val="en-US"/>
              </w:rPr>
              <w:t>house</w:t>
            </w:r>
            <w:r w:rsidRPr="00F34AF0">
              <w:rPr>
                <w:color w:val="auto"/>
                <w:lang w:val="en-US"/>
              </w:rPr>
              <w:t xml:space="preserve"> </w:t>
            </w:r>
            <w:r w:rsidRPr="007149B9">
              <w:rPr>
                <w:color w:val="auto"/>
                <w:lang w:val="en-US"/>
              </w:rPr>
              <w:t>of</w:t>
            </w:r>
            <w:r w:rsidRPr="00F34AF0">
              <w:rPr>
                <w:color w:val="auto"/>
                <w:lang w:val="en-US"/>
              </w:rPr>
              <w:t xml:space="preserve"> </w:t>
            </w:r>
            <w:r w:rsidRPr="007149B9">
              <w:rPr>
                <w:color w:val="auto"/>
                <w:lang w:val="en-US"/>
              </w:rPr>
              <w:t>SB</w:t>
            </w:r>
            <w:r w:rsidRPr="00F34AF0">
              <w:rPr>
                <w:color w:val="auto"/>
                <w:lang w:val="en-US"/>
              </w:rPr>
              <w:t xml:space="preserve"> </w:t>
            </w:r>
            <w:r w:rsidRPr="007149B9">
              <w:rPr>
                <w:color w:val="auto"/>
                <w:lang w:val="en-US"/>
              </w:rPr>
              <w:t>RAS</w:t>
            </w:r>
            <w:r w:rsidRPr="00F34AF0">
              <w:rPr>
                <w:color w:val="auto"/>
                <w:lang w:val="en-US"/>
              </w:rPr>
              <w:t xml:space="preserve">, 2019. - 183 </w:t>
            </w:r>
            <w:r w:rsidRPr="007149B9">
              <w:rPr>
                <w:color w:val="auto"/>
              </w:rPr>
              <w:t>с</w:t>
            </w:r>
            <w:proofErr w:type="gramStart"/>
            <w:r w:rsidRPr="00F34AF0">
              <w:rPr>
                <w:color w:val="auto"/>
                <w:lang w:val="en-US"/>
              </w:rPr>
              <w:t>. :</w:t>
            </w:r>
            <w:proofErr w:type="gramEnd"/>
            <w:r w:rsidRPr="00F34AF0">
              <w:rPr>
                <w:color w:val="auto"/>
                <w:lang w:val="en-US"/>
              </w:rPr>
              <w:t xml:space="preserve"> </w:t>
            </w:r>
            <w:r w:rsidRPr="007149B9">
              <w:rPr>
                <w:color w:val="auto"/>
              </w:rPr>
              <w:t>ил</w:t>
            </w:r>
            <w:r w:rsidRPr="00F34AF0">
              <w:rPr>
                <w:color w:val="auto"/>
                <w:lang w:val="en-US"/>
              </w:rPr>
              <w:t xml:space="preserve">., </w:t>
            </w:r>
            <w:proofErr w:type="spellStart"/>
            <w:r w:rsidRPr="007149B9">
              <w:rPr>
                <w:color w:val="auto"/>
              </w:rPr>
              <w:t>цв</w:t>
            </w:r>
            <w:proofErr w:type="spellEnd"/>
            <w:r w:rsidRPr="00F34AF0">
              <w:rPr>
                <w:color w:val="auto"/>
                <w:lang w:val="en-US"/>
              </w:rPr>
              <w:t xml:space="preserve">. </w:t>
            </w:r>
            <w:r w:rsidRPr="007149B9">
              <w:rPr>
                <w:color w:val="auto"/>
              </w:rPr>
              <w:t>ил</w:t>
            </w:r>
            <w:proofErr w:type="gramStart"/>
            <w:r w:rsidRPr="00F34AF0">
              <w:rPr>
                <w:color w:val="auto"/>
                <w:lang w:val="en-US"/>
              </w:rPr>
              <w:t xml:space="preserve">., </w:t>
            </w:r>
            <w:proofErr w:type="spellStart"/>
            <w:proofErr w:type="gramEnd"/>
            <w:r w:rsidRPr="007149B9">
              <w:rPr>
                <w:color w:val="auto"/>
              </w:rPr>
              <w:t>табл</w:t>
            </w:r>
            <w:proofErr w:type="spellEnd"/>
            <w:r w:rsidRPr="00F34AF0">
              <w:rPr>
                <w:color w:val="auto"/>
                <w:lang w:val="en-US"/>
              </w:rPr>
              <w:t xml:space="preserve">. - </w:t>
            </w:r>
            <w:proofErr w:type="spellStart"/>
            <w:r w:rsidRPr="007149B9">
              <w:rPr>
                <w:color w:val="auto"/>
              </w:rPr>
              <w:t>Библиогр</w:t>
            </w:r>
            <w:proofErr w:type="spellEnd"/>
            <w:r w:rsidRPr="00F34AF0">
              <w:rPr>
                <w:color w:val="auto"/>
                <w:lang w:val="en-US"/>
              </w:rPr>
              <w:t xml:space="preserve">.: </w:t>
            </w:r>
            <w:r w:rsidRPr="007149B9">
              <w:rPr>
                <w:color w:val="auto"/>
              </w:rPr>
              <w:t>с</w:t>
            </w:r>
            <w:r w:rsidRPr="00F34AF0">
              <w:rPr>
                <w:color w:val="auto"/>
                <w:lang w:val="en-US"/>
              </w:rPr>
              <w:t xml:space="preserve">. 128-136. - </w:t>
            </w:r>
            <w:r w:rsidRPr="007149B9">
              <w:rPr>
                <w:color w:val="auto"/>
                <w:lang w:val="en-US"/>
              </w:rPr>
              <w:t>ISBN</w:t>
            </w:r>
            <w:r w:rsidRPr="00F34AF0">
              <w:rPr>
                <w:color w:val="auto"/>
                <w:lang w:val="en-US"/>
              </w:rPr>
              <w:t xml:space="preserve"> 978-5-7692-1656-5.</w:t>
            </w:r>
          </w:p>
          <w:p w:rsidR="00D958AA" w:rsidRPr="00F34AF0" w:rsidRDefault="00D958AA" w:rsidP="003228B9">
            <w:pPr>
              <w:ind w:firstLine="392"/>
              <w:jc w:val="both"/>
              <w:rPr>
                <w:color w:val="auto"/>
                <w:lang w:val="en-US"/>
              </w:rPr>
            </w:pPr>
          </w:p>
          <w:p w:rsidR="00D958AA" w:rsidRPr="007149B9" w:rsidRDefault="00D958AA" w:rsidP="003228B9">
            <w:pPr>
              <w:ind w:firstLine="392"/>
              <w:jc w:val="both"/>
              <w:rPr>
                <w:color w:val="auto"/>
              </w:rPr>
            </w:pPr>
            <w:r w:rsidRPr="007149B9">
              <w:rPr>
                <w:color w:val="auto"/>
              </w:rPr>
              <w:t xml:space="preserve">Ордовикские </w:t>
            </w:r>
            <w:proofErr w:type="spellStart"/>
            <w:r w:rsidRPr="007149B9">
              <w:rPr>
                <w:color w:val="auto"/>
              </w:rPr>
              <w:t>седиментационные</w:t>
            </w:r>
            <w:proofErr w:type="spellEnd"/>
            <w:r w:rsidRPr="007149B9">
              <w:rPr>
                <w:color w:val="auto"/>
              </w:rPr>
              <w:t xml:space="preserve"> бассейны и </w:t>
            </w:r>
            <w:proofErr w:type="spellStart"/>
            <w:r w:rsidRPr="007149B9">
              <w:rPr>
                <w:color w:val="auto"/>
              </w:rPr>
              <w:t>палеобиоты</w:t>
            </w:r>
            <w:proofErr w:type="spellEnd"/>
            <w:r w:rsidRPr="007149B9">
              <w:rPr>
                <w:color w:val="auto"/>
              </w:rPr>
              <w:t xml:space="preserve"> Горного Алтая</w:t>
            </w:r>
            <w:proofErr w:type="gramStart"/>
            <w:r w:rsidRPr="007149B9">
              <w:rPr>
                <w:color w:val="auto"/>
              </w:rPr>
              <w:t xml:space="preserve"> :</w:t>
            </w:r>
            <w:proofErr w:type="gramEnd"/>
            <w:r w:rsidRPr="007149B9">
              <w:rPr>
                <w:color w:val="auto"/>
              </w:rPr>
              <w:t xml:space="preserve"> [расш</w:t>
            </w:r>
            <w:r w:rsidRPr="007149B9">
              <w:rPr>
                <w:color w:val="auto"/>
              </w:rPr>
              <w:t>и</w:t>
            </w:r>
            <w:r w:rsidRPr="007149B9">
              <w:rPr>
                <w:color w:val="auto"/>
              </w:rPr>
              <w:t>ренный путеводитель полевой экскурсии для участников 13-го Международного си</w:t>
            </w:r>
            <w:r w:rsidRPr="007149B9">
              <w:rPr>
                <w:color w:val="auto"/>
              </w:rPr>
              <w:t>м</w:t>
            </w:r>
            <w:r w:rsidRPr="007149B9">
              <w:rPr>
                <w:color w:val="auto"/>
              </w:rPr>
              <w:t>позиума по ордовикской системе].</w:t>
            </w:r>
          </w:p>
        </w:tc>
      </w:tr>
      <w:tr w:rsidR="00D958AA" w:rsidTr="006B6F18">
        <w:trPr>
          <w:trHeight w:val="329"/>
          <w:tblCellSpacing w:w="15" w:type="dxa"/>
        </w:trPr>
        <w:tc>
          <w:tcPr>
            <w:tcW w:w="163" w:type="pct"/>
          </w:tcPr>
          <w:p w:rsidR="00D958AA" w:rsidRPr="00C8438F" w:rsidRDefault="00D958A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9" w:type="pct"/>
          </w:tcPr>
          <w:p w:rsidR="00D958AA" w:rsidRPr="005A3295" w:rsidRDefault="00D958AA" w:rsidP="005F7622">
            <w:pPr>
              <w:jc w:val="center"/>
              <w:rPr>
                <w:color w:val="auto"/>
              </w:rPr>
            </w:pPr>
            <w:r w:rsidRPr="005A3295">
              <w:rPr>
                <w:color w:val="auto"/>
              </w:rPr>
              <w:t>Г23484</w:t>
            </w:r>
          </w:p>
        </w:tc>
        <w:tc>
          <w:tcPr>
            <w:tcW w:w="4360" w:type="pct"/>
          </w:tcPr>
          <w:p w:rsidR="00D958AA" w:rsidRPr="00804215" w:rsidRDefault="00D958AA" w:rsidP="003228B9">
            <w:pPr>
              <w:ind w:firstLine="392"/>
              <w:jc w:val="both"/>
              <w:rPr>
                <w:color w:val="auto"/>
                <w:lang w:val="en-US"/>
              </w:rPr>
            </w:pPr>
            <w:r w:rsidRPr="00301F88">
              <w:rPr>
                <w:b/>
                <w:bCs/>
                <w:color w:val="auto"/>
                <w:lang w:val="en-US"/>
              </w:rPr>
              <w:t xml:space="preserve">Russian Arctic </w:t>
            </w:r>
            <w:proofErr w:type="spellStart"/>
            <w:proofErr w:type="gramStart"/>
            <w:r w:rsidRPr="00301F88">
              <w:rPr>
                <w:b/>
                <w:bCs/>
                <w:color w:val="auto"/>
                <w:lang w:val="en-US"/>
              </w:rPr>
              <w:t>geotransects</w:t>
            </w:r>
            <w:proofErr w:type="spellEnd"/>
            <w:r w:rsidRPr="00804215">
              <w:rPr>
                <w:color w:val="auto"/>
                <w:lang w:val="en-US"/>
              </w:rPr>
              <w:t xml:space="preserve"> :</w:t>
            </w:r>
            <w:proofErr w:type="gramEnd"/>
            <w:r w:rsidRPr="00804215">
              <w:rPr>
                <w:color w:val="auto"/>
                <w:lang w:val="en-US"/>
              </w:rPr>
              <w:t xml:space="preserve"> (results of geological and geophysical</w:t>
            </w:r>
            <w:r w:rsidR="005E5262">
              <w:rPr>
                <w:color w:val="auto"/>
                <w:lang w:val="en-US"/>
              </w:rPr>
              <w:t xml:space="preserve"> studies) / </w:t>
            </w:r>
            <w:proofErr w:type="spellStart"/>
            <w:r w:rsidR="005E5262">
              <w:rPr>
                <w:color w:val="auto"/>
                <w:lang w:val="en-US"/>
              </w:rPr>
              <w:t>V.A.</w:t>
            </w:r>
            <w:r w:rsidRPr="00804215">
              <w:rPr>
                <w:color w:val="auto"/>
                <w:lang w:val="en-US"/>
              </w:rPr>
              <w:t>Poselov</w:t>
            </w:r>
            <w:proofErr w:type="spellEnd"/>
            <w:r w:rsidRPr="00804215">
              <w:rPr>
                <w:color w:val="auto"/>
                <w:lang w:val="en-US"/>
              </w:rPr>
              <w:t xml:space="preserve">, </w:t>
            </w:r>
            <w:proofErr w:type="spellStart"/>
            <w:r w:rsidRPr="00804215">
              <w:rPr>
                <w:color w:val="auto"/>
                <w:lang w:val="en-US"/>
              </w:rPr>
              <w:t>G.P.Avetisov</w:t>
            </w:r>
            <w:proofErr w:type="spellEnd"/>
            <w:r w:rsidRPr="00804215">
              <w:rPr>
                <w:color w:val="auto"/>
                <w:lang w:val="en-US"/>
              </w:rPr>
              <w:t xml:space="preserve">, </w:t>
            </w:r>
            <w:proofErr w:type="spellStart"/>
            <w:r w:rsidRPr="00804215">
              <w:rPr>
                <w:color w:val="auto"/>
                <w:lang w:val="en-US"/>
              </w:rPr>
              <w:t>I.A.Andreeva</w:t>
            </w:r>
            <w:proofErr w:type="spellEnd"/>
            <w:r w:rsidRPr="00804215">
              <w:rPr>
                <w:color w:val="auto"/>
                <w:lang w:val="en-US"/>
              </w:rPr>
              <w:t xml:space="preserve"> [et al.] ; </w:t>
            </w:r>
            <w:proofErr w:type="spellStart"/>
            <w:r w:rsidRPr="00804215">
              <w:rPr>
                <w:color w:val="auto"/>
                <w:lang w:val="en-US"/>
              </w:rPr>
              <w:t>execut</w:t>
            </w:r>
            <w:proofErr w:type="spellEnd"/>
            <w:r w:rsidRPr="00804215">
              <w:rPr>
                <w:color w:val="auto"/>
                <w:lang w:val="en-US"/>
              </w:rPr>
              <w:t xml:space="preserve">. ed. </w:t>
            </w:r>
            <w:proofErr w:type="spellStart"/>
            <w:proofErr w:type="gramStart"/>
            <w:r w:rsidRPr="00804215">
              <w:rPr>
                <w:color w:val="auto"/>
                <w:lang w:val="en-US"/>
              </w:rPr>
              <w:t>V.D.Kaminsky</w:t>
            </w:r>
            <w:proofErr w:type="spellEnd"/>
            <w:r w:rsidRPr="00804215">
              <w:rPr>
                <w:color w:val="auto"/>
                <w:lang w:val="en-US"/>
              </w:rPr>
              <w:t xml:space="preserve"> ;</w:t>
            </w:r>
            <w:proofErr w:type="gramEnd"/>
            <w:r w:rsidRPr="00804215">
              <w:rPr>
                <w:color w:val="auto"/>
                <w:lang w:val="en-US"/>
              </w:rPr>
              <w:t xml:space="preserve"> science ed.: </w:t>
            </w:r>
            <w:proofErr w:type="spellStart"/>
            <w:r w:rsidRPr="00804215">
              <w:rPr>
                <w:color w:val="auto"/>
                <w:lang w:val="en-US"/>
              </w:rPr>
              <w:t>V.A.Poselov</w:t>
            </w:r>
            <w:proofErr w:type="spellEnd"/>
            <w:r w:rsidRPr="00804215">
              <w:rPr>
                <w:color w:val="auto"/>
                <w:lang w:val="en-US"/>
              </w:rPr>
              <w:t xml:space="preserve">, </w:t>
            </w:r>
            <w:proofErr w:type="spellStart"/>
            <w:r w:rsidRPr="00804215">
              <w:rPr>
                <w:color w:val="auto"/>
                <w:lang w:val="en-US"/>
              </w:rPr>
              <w:t>G.P.Avetisov</w:t>
            </w:r>
            <w:proofErr w:type="spellEnd"/>
            <w:r w:rsidRPr="00804215">
              <w:rPr>
                <w:color w:val="auto"/>
                <w:lang w:val="en-US"/>
              </w:rPr>
              <w:t xml:space="preserve"> ; Min. of natural resources and environment of the Russ. Feder</w:t>
            </w:r>
            <w:r w:rsidRPr="00804215">
              <w:rPr>
                <w:color w:val="auto"/>
                <w:lang w:val="en-US"/>
              </w:rPr>
              <w:t>a</w:t>
            </w:r>
            <w:r w:rsidRPr="00804215">
              <w:rPr>
                <w:color w:val="auto"/>
                <w:lang w:val="en-US"/>
              </w:rPr>
              <w:t xml:space="preserve">tion, Russ. </w:t>
            </w:r>
            <w:proofErr w:type="gramStart"/>
            <w:r w:rsidRPr="00804215">
              <w:rPr>
                <w:color w:val="auto"/>
                <w:lang w:val="en-US"/>
              </w:rPr>
              <w:t>federal</w:t>
            </w:r>
            <w:proofErr w:type="gramEnd"/>
            <w:r w:rsidRPr="00804215">
              <w:rPr>
                <w:color w:val="auto"/>
                <w:lang w:val="en-US"/>
              </w:rPr>
              <w:t xml:space="preserve"> subsurface resources agency (</w:t>
            </w:r>
            <w:proofErr w:type="spellStart"/>
            <w:r w:rsidRPr="00804215">
              <w:rPr>
                <w:color w:val="auto"/>
                <w:lang w:val="en-US"/>
              </w:rPr>
              <w:t>Rosnedra</w:t>
            </w:r>
            <w:proofErr w:type="spellEnd"/>
            <w:r w:rsidRPr="00804215">
              <w:rPr>
                <w:color w:val="auto"/>
                <w:lang w:val="en-US"/>
              </w:rPr>
              <w:t xml:space="preserve">), Federal state budgetary inst. "Acad. I. S. </w:t>
            </w:r>
            <w:proofErr w:type="spellStart"/>
            <w:r w:rsidRPr="00804215">
              <w:rPr>
                <w:color w:val="auto"/>
                <w:lang w:val="en-US"/>
              </w:rPr>
              <w:t>Gramberg</w:t>
            </w:r>
            <w:proofErr w:type="spellEnd"/>
            <w:r w:rsidRPr="00804215">
              <w:rPr>
                <w:color w:val="auto"/>
                <w:lang w:val="en-US"/>
              </w:rPr>
              <w:t xml:space="preserve"> All-Russ. </w:t>
            </w:r>
            <w:proofErr w:type="gramStart"/>
            <w:r w:rsidRPr="00804215">
              <w:rPr>
                <w:color w:val="auto"/>
                <w:lang w:val="en-US"/>
              </w:rPr>
              <w:t>sci</w:t>
            </w:r>
            <w:proofErr w:type="gramEnd"/>
            <w:r w:rsidRPr="00804215">
              <w:rPr>
                <w:color w:val="auto"/>
                <w:lang w:val="en-US"/>
              </w:rPr>
              <w:t>. research inst. for geology and mineral resources of the ocean (FSBI "</w:t>
            </w:r>
            <w:proofErr w:type="spellStart"/>
            <w:r w:rsidRPr="00804215">
              <w:rPr>
                <w:color w:val="auto"/>
                <w:lang w:val="en-US"/>
              </w:rPr>
              <w:t>VNIIOkeangeologia</w:t>
            </w:r>
            <w:proofErr w:type="spellEnd"/>
            <w:r w:rsidRPr="00804215">
              <w:rPr>
                <w:color w:val="auto"/>
                <w:lang w:val="en-US"/>
              </w:rPr>
              <w:t xml:space="preserve">"). - St. </w:t>
            </w:r>
            <w:proofErr w:type="gramStart"/>
            <w:r w:rsidRPr="00804215">
              <w:rPr>
                <w:color w:val="auto"/>
                <w:lang w:val="en-US"/>
              </w:rPr>
              <w:t>Petersburg :</w:t>
            </w:r>
            <w:proofErr w:type="gramEnd"/>
            <w:r w:rsidRPr="00804215">
              <w:rPr>
                <w:color w:val="auto"/>
                <w:lang w:val="en-US"/>
              </w:rPr>
              <w:t xml:space="preserve"> </w:t>
            </w:r>
            <w:proofErr w:type="spellStart"/>
            <w:r w:rsidRPr="00804215">
              <w:rPr>
                <w:color w:val="auto"/>
                <w:lang w:val="en-US"/>
              </w:rPr>
              <w:t>VNIIOkeangeologia</w:t>
            </w:r>
            <w:proofErr w:type="spellEnd"/>
            <w:r w:rsidRPr="00804215">
              <w:rPr>
                <w:color w:val="auto"/>
                <w:lang w:val="en-US"/>
              </w:rPr>
              <w:t xml:space="preserve">, 2017. - 179, [1] </w:t>
            </w:r>
            <w:r w:rsidRPr="00804215">
              <w:rPr>
                <w:color w:val="auto"/>
              </w:rPr>
              <w:t>с</w:t>
            </w:r>
            <w:proofErr w:type="gramStart"/>
            <w:r w:rsidRPr="00804215">
              <w:rPr>
                <w:color w:val="auto"/>
                <w:lang w:val="en-US"/>
              </w:rPr>
              <w:t>. :</w:t>
            </w:r>
            <w:proofErr w:type="gramEnd"/>
            <w:r w:rsidRPr="00804215">
              <w:rPr>
                <w:color w:val="auto"/>
                <w:lang w:val="en-US"/>
              </w:rPr>
              <w:t xml:space="preserve"> </w:t>
            </w:r>
            <w:proofErr w:type="spellStart"/>
            <w:r w:rsidRPr="00804215">
              <w:rPr>
                <w:color w:val="auto"/>
              </w:rPr>
              <w:t>цв</w:t>
            </w:r>
            <w:proofErr w:type="spellEnd"/>
            <w:r w:rsidRPr="00804215">
              <w:rPr>
                <w:color w:val="auto"/>
                <w:lang w:val="en-US"/>
              </w:rPr>
              <w:t xml:space="preserve">. </w:t>
            </w:r>
            <w:r w:rsidRPr="00804215">
              <w:rPr>
                <w:color w:val="auto"/>
              </w:rPr>
              <w:t>ил</w:t>
            </w:r>
            <w:r w:rsidRPr="00804215">
              <w:rPr>
                <w:color w:val="auto"/>
                <w:lang w:val="en-US"/>
              </w:rPr>
              <w:t xml:space="preserve">., </w:t>
            </w:r>
            <w:proofErr w:type="spellStart"/>
            <w:r w:rsidRPr="00804215">
              <w:rPr>
                <w:color w:val="auto"/>
              </w:rPr>
              <w:t>табл</w:t>
            </w:r>
            <w:proofErr w:type="spellEnd"/>
            <w:r w:rsidRPr="00804215">
              <w:rPr>
                <w:color w:val="auto"/>
                <w:lang w:val="en-US"/>
              </w:rPr>
              <w:t xml:space="preserve">. - </w:t>
            </w:r>
            <w:proofErr w:type="spellStart"/>
            <w:r w:rsidRPr="00804215">
              <w:rPr>
                <w:color w:val="auto"/>
              </w:rPr>
              <w:t>Авт</w:t>
            </w:r>
            <w:proofErr w:type="spellEnd"/>
            <w:r w:rsidRPr="00804215">
              <w:rPr>
                <w:color w:val="auto"/>
                <w:lang w:val="en-US"/>
              </w:rPr>
              <w:t xml:space="preserve">. </w:t>
            </w:r>
            <w:r w:rsidRPr="00804215">
              <w:rPr>
                <w:color w:val="auto"/>
              </w:rPr>
              <w:t>указ</w:t>
            </w:r>
            <w:proofErr w:type="gramStart"/>
            <w:r w:rsidRPr="00804215">
              <w:rPr>
                <w:color w:val="auto"/>
                <w:lang w:val="en-US"/>
              </w:rPr>
              <w:t>.</w:t>
            </w:r>
            <w:proofErr w:type="gramEnd"/>
            <w:r w:rsidRPr="00804215">
              <w:rPr>
                <w:color w:val="auto"/>
                <w:lang w:val="en-US"/>
              </w:rPr>
              <w:t xml:space="preserve"> </w:t>
            </w:r>
            <w:proofErr w:type="gramStart"/>
            <w:r w:rsidRPr="00804215">
              <w:rPr>
                <w:color w:val="auto"/>
              </w:rPr>
              <w:t>н</w:t>
            </w:r>
            <w:proofErr w:type="gramEnd"/>
            <w:r w:rsidRPr="00804215">
              <w:rPr>
                <w:color w:val="auto"/>
              </w:rPr>
              <w:t>а</w:t>
            </w:r>
            <w:r w:rsidRPr="00804215">
              <w:rPr>
                <w:color w:val="auto"/>
                <w:lang w:val="en-US"/>
              </w:rPr>
              <w:t xml:space="preserve"> </w:t>
            </w:r>
            <w:r w:rsidRPr="00804215">
              <w:rPr>
                <w:color w:val="auto"/>
              </w:rPr>
              <w:t>обороте</w:t>
            </w:r>
            <w:r w:rsidRPr="00804215">
              <w:rPr>
                <w:color w:val="auto"/>
                <w:lang w:val="en-US"/>
              </w:rPr>
              <w:t xml:space="preserve"> </w:t>
            </w:r>
            <w:proofErr w:type="spellStart"/>
            <w:r w:rsidRPr="00804215">
              <w:rPr>
                <w:color w:val="auto"/>
              </w:rPr>
              <w:t>тит</w:t>
            </w:r>
            <w:proofErr w:type="spellEnd"/>
            <w:r w:rsidRPr="00804215">
              <w:rPr>
                <w:color w:val="auto"/>
                <w:lang w:val="en-US"/>
              </w:rPr>
              <w:t xml:space="preserve">. </w:t>
            </w:r>
            <w:r w:rsidRPr="00804215">
              <w:rPr>
                <w:color w:val="auto"/>
              </w:rPr>
              <w:t>л</w:t>
            </w:r>
            <w:r w:rsidRPr="00804215">
              <w:rPr>
                <w:color w:val="auto"/>
                <w:lang w:val="en-US"/>
              </w:rPr>
              <w:t xml:space="preserve">. - </w:t>
            </w:r>
            <w:proofErr w:type="spellStart"/>
            <w:r w:rsidRPr="00804215">
              <w:rPr>
                <w:color w:val="auto"/>
              </w:rPr>
              <w:t>Библиогр</w:t>
            </w:r>
            <w:proofErr w:type="spellEnd"/>
            <w:r w:rsidRPr="00804215">
              <w:rPr>
                <w:color w:val="auto"/>
                <w:lang w:val="en-US"/>
              </w:rPr>
              <w:t xml:space="preserve">. </w:t>
            </w:r>
            <w:r w:rsidRPr="00804215">
              <w:rPr>
                <w:color w:val="auto"/>
              </w:rPr>
              <w:t>в</w:t>
            </w:r>
            <w:r w:rsidRPr="00804215">
              <w:rPr>
                <w:color w:val="auto"/>
                <w:lang w:val="en-US"/>
              </w:rPr>
              <w:t xml:space="preserve"> </w:t>
            </w:r>
            <w:r w:rsidRPr="00804215">
              <w:rPr>
                <w:color w:val="auto"/>
              </w:rPr>
              <w:t>конце</w:t>
            </w:r>
            <w:r w:rsidRPr="00804215">
              <w:rPr>
                <w:color w:val="auto"/>
                <w:lang w:val="en-US"/>
              </w:rPr>
              <w:t xml:space="preserve"> </w:t>
            </w:r>
            <w:proofErr w:type="spellStart"/>
            <w:r w:rsidRPr="00804215">
              <w:rPr>
                <w:color w:val="auto"/>
              </w:rPr>
              <w:t>кн</w:t>
            </w:r>
            <w:proofErr w:type="spellEnd"/>
            <w:r w:rsidRPr="00804215">
              <w:rPr>
                <w:color w:val="auto"/>
                <w:lang w:val="en-US"/>
              </w:rPr>
              <w:t>. - ISBN 978-5-88994-116-3.</w:t>
            </w:r>
          </w:p>
          <w:p w:rsidR="00D958AA" w:rsidRPr="00804215" w:rsidRDefault="00D958AA" w:rsidP="003228B9">
            <w:pPr>
              <w:ind w:firstLine="392"/>
              <w:jc w:val="both"/>
              <w:rPr>
                <w:color w:val="auto"/>
                <w:lang w:val="en-US"/>
              </w:rPr>
            </w:pPr>
          </w:p>
          <w:p w:rsidR="00D958AA" w:rsidRPr="005A3295" w:rsidRDefault="00D958AA" w:rsidP="003228B9">
            <w:pPr>
              <w:ind w:firstLine="392"/>
              <w:jc w:val="both"/>
            </w:pPr>
            <w:r w:rsidRPr="00804215">
              <w:rPr>
                <w:color w:val="auto"/>
              </w:rPr>
              <w:t xml:space="preserve">Российские арктические </w:t>
            </w:r>
            <w:proofErr w:type="spellStart"/>
            <w:r w:rsidRPr="00804215">
              <w:rPr>
                <w:color w:val="auto"/>
              </w:rPr>
              <w:t>геотраверсы</w:t>
            </w:r>
            <w:proofErr w:type="spellEnd"/>
            <w:proofErr w:type="gramStart"/>
            <w:r w:rsidRPr="00804215">
              <w:rPr>
                <w:color w:val="auto"/>
              </w:rPr>
              <w:t xml:space="preserve"> :</w:t>
            </w:r>
            <w:proofErr w:type="gramEnd"/>
            <w:r w:rsidRPr="00804215">
              <w:rPr>
                <w:color w:val="auto"/>
              </w:rPr>
              <w:t xml:space="preserve"> (результаты геологических и геофизич</w:t>
            </w:r>
            <w:r w:rsidRPr="00804215">
              <w:rPr>
                <w:color w:val="auto"/>
              </w:rPr>
              <w:t>е</w:t>
            </w:r>
            <w:r w:rsidRPr="00804215">
              <w:rPr>
                <w:color w:val="auto"/>
              </w:rPr>
              <w:t xml:space="preserve">ских </w:t>
            </w:r>
            <w:r w:rsidRPr="00804215">
              <w:rPr>
                <w:color w:val="auto"/>
              </w:rPr>
              <w:lastRenderedPageBreak/>
              <w:t>исследований).</w:t>
            </w:r>
          </w:p>
        </w:tc>
      </w:tr>
      <w:tr w:rsidR="00D958AA" w:rsidTr="006B6F18">
        <w:trPr>
          <w:trHeight w:val="329"/>
          <w:tblCellSpacing w:w="15" w:type="dxa"/>
        </w:trPr>
        <w:tc>
          <w:tcPr>
            <w:tcW w:w="163" w:type="pct"/>
          </w:tcPr>
          <w:p w:rsidR="00D958AA" w:rsidRPr="00C8438F" w:rsidRDefault="00D958A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9" w:type="pct"/>
          </w:tcPr>
          <w:p w:rsidR="00D958AA" w:rsidRPr="003C30EB" w:rsidRDefault="00D958AA" w:rsidP="005F7622">
            <w:pPr>
              <w:jc w:val="center"/>
              <w:rPr>
                <w:color w:val="auto"/>
              </w:rPr>
            </w:pPr>
            <w:r w:rsidRPr="003C30EB">
              <w:rPr>
                <w:color w:val="auto"/>
              </w:rPr>
              <w:t>-719</w:t>
            </w:r>
          </w:p>
        </w:tc>
        <w:tc>
          <w:tcPr>
            <w:tcW w:w="4360" w:type="pct"/>
          </w:tcPr>
          <w:p w:rsidR="00D958AA" w:rsidRPr="00366A3C" w:rsidRDefault="00D958AA" w:rsidP="003228B9">
            <w:pPr>
              <w:ind w:firstLine="392"/>
              <w:jc w:val="both"/>
              <w:rPr>
                <w:color w:val="auto"/>
                <w:lang w:val="en-US"/>
              </w:rPr>
            </w:pPr>
            <w:r w:rsidRPr="003C30EB">
              <w:rPr>
                <w:b/>
                <w:bCs/>
                <w:color w:val="auto"/>
                <w:lang w:val="en-US"/>
              </w:rPr>
              <w:t>A</w:t>
            </w:r>
            <w:r w:rsidRPr="00366A3C">
              <w:rPr>
                <w:b/>
                <w:bCs/>
                <w:color w:val="auto"/>
                <w:lang w:val="en-US"/>
              </w:rPr>
              <w:t xml:space="preserve"> </w:t>
            </w:r>
            <w:r w:rsidRPr="0039197A">
              <w:rPr>
                <w:b/>
                <w:bCs/>
                <w:color w:val="auto"/>
                <w:u w:val="single"/>
                <w:lang w:val="en-US"/>
              </w:rPr>
              <w:t>special</w:t>
            </w:r>
            <w:r w:rsidRPr="00366A3C">
              <w:rPr>
                <w:b/>
                <w:bCs/>
                <w:color w:val="auto"/>
                <w:lang w:val="en-US"/>
              </w:rPr>
              <w:t xml:space="preserve"> </w:t>
            </w:r>
            <w:r w:rsidRPr="003C30EB">
              <w:rPr>
                <w:b/>
                <w:bCs/>
                <w:color w:val="auto"/>
                <w:lang w:val="en-US"/>
              </w:rPr>
              <w:t>issue</w:t>
            </w:r>
            <w:r w:rsidRPr="00366A3C">
              <w:rPr>
                <w:b/>
                <w:bCs/>
                <w:color w:val="auto"/>
                <w:lang w:val="en-US"/>
              </w:rPr>
              <w:t xml:space="preserve"> </w:t>
            </w:r>
            <w:r w:rsidRPr="003C30EB">
              <w:rPr>
                <w:b/>
                <w:bCs/>
                <w:color w:val="auto"/>
                <w:lang w:val="en-US"/>
              </w:rPr>
              <w:t>devoted</w:t>
            </w:r>
            <w:r w:rsidRPr="00366A3C">
              <w:rPr>
                <w:b/>
                <w:bCs/>
                <w:color w:val="auto"/>
                <w:lang w:val="en-US"/>
              </w:rPr>
              <w:t xml:space="preserve"> </w:t>
            </w:r>
            <w:r w:rsidRPr="003C30EB">
              <w:rPr>
                <w:b/>
                <w:bCs/>
                <w:color w:val="auto"/>
                <w:lang w:val="en-US"/>
              </w:rPr>
              <w:t>to</w:t>
            </w:r>
            <w:r w:rsidRPr="00366A3C">
              <w:rPr>
                <w:b/>
                <w:bCs/>
                <w:color w:val="auto"/>
                <w:lang w:val="en-US"/>
              </w:rPr>
              <w:t xml:space="preserve"> </w:t>
            </w:r>
            <w:r w:rsidRPr="003C30EB">
              <w:rPr>
                <w:b/>
                <w:bCs/>
                <w:color w:val="auto"/>
                <w:lang w:val="en-US"/>
              </w:rPr>
              <w:t>porphyry</w:t>
            </w:r>
            <w:r w:rsidRPr="00366A3C">
              <w:rPr>
                <w:b/>
                <w:bCs/>
                <w:color w:val="auto"/>
                <w:lang w:val="en-US"/>
              </w:rPr>
              <w:t xml:space="preserve"> </w:t>
            </w:r>
            <w:r w:rsidRPr="003C30EB">
              <w:rPr>
                <w:b/>
                <w:bCs/>
                <w:color w:val="auto"/>
                <w:lang w:val="en-US"/>
              </w:rPr>
              <w:t>and</w:t>
            </w:r>
            <w:r w:rsidRPr="00366A3C">
              <w:rPr>
                <w:b/>
                <w:bCs/>
                <w:color w:val="auto"/>
                <w:lang w:val="en-US"/>
              </w:rPr>
              <w:t xml:space="preserve"> </w:t>
            </w:r>
            <w:r w:rsidRPr="003C30EB">
              <w:rPr>
                <w:b/>
                <w:bCs/>
                <w:color w:val="auto"/>
                <w:lang w:val="en-US"/>
              </w:rPr>
              <w:t>epithermal</w:t>
            </w:r>
            <w:r w:rsidRPr="00366A3C">
              <w:rPr>
                <w:b/>
                <w:bCs/>
                <w:color w:val="auto"/>
                <w:lang w:val="en-US"/>
              </w:rPr>
              <w:t xml:space="preserve"> </w:t>
            </w:r>
            <w:r w:rsidRPr="003C30EB">
              <w:rPr>
                <w:b/>
                <w:bCs/>
                <w:color w:val="auto"/>
                <w:lang w:val="en-US"/>
              </w:rPr>
              <w:t>deposits</w:t>
            </w:r>
            <w:r w:rsidRPr="00366A3C">
              <w:rPr>
                <w:b/>
                <w:bCs/>
                <w:color w:val="auto"/>
                <w:lang w:val="en-US"/>
              </w:rPr>
              <w:t xml:space="preserve"> </w:t>
            </w:r>
            <w:r w:rsidRPr="003C30EB">
              <w:rPr>
                <w:b/>
                <w:bCs/>
                <w:color w:val="auto"/>
                <w:lang w:val="en-US"/>
              </w:rPr>
              <w:t>of</w:t>
            </w:r>
            <w:r w:rsidRPr="00366A3C">
              <w:rPr>
                <w:b/>
                <w:bCs/>
                <w:color w:val="auto"/>
                <w:lang w:val="en-US"/>
              </w:rPr>
              <w:t xml:space="preserve"> </w:t>
            </w:r>
            <w:r w:rsidRPr="003C30EB">
              <w:rPr>
                <w:b/>
                <w:bCs/>
                <w:color w:val="auto"/>
                <w:lang w:val="en-US"/>
              </w:rPr>
              <w:t>the</w:t>
            </w:r>
            <w:r w:rsidRPr="00366A3C">
              <w:rPr>
                <w:b/>
                <w:bCs/>
                <w:color w:val="auto"/>
                <w:lang w:val="en-US"/>
              </w:rPr>
              <w:t xml:space="preserve"> </w:t>
            </w:r>
            <w:r w:rsidRPr="003C30EB">
              <w:rPr>
                <w:b/>
                <w:bCs/>
                <w:color w:val="auto"/>
                <w:lang w:val="en-US"/>
              </w:rPr>
              <w:t>southwest</w:t>
            </w:r>
            <w:r w:rsidRPr="00366A3C">
              <w:rPr>
                <w:b/>
                <w:bCs/>
                <w:color w:val="auto"/>
                <w:lang w:val="en-US"/>
              </w:rPr>
              <w:t xml:space="preserve"> </w:t>
            </w:r>
            <w:r w:rsidRPr="003C30EB">
              <w:rPr>
                <w:b/>
                <w:bCs/>
                <w:color w:val="auto"/>
                <w:lang w:val="en-US"/>
              </w:rPr>
              <w:t>Paci</w:t>
            </w:r>
            <w:r w:rsidRPr="003C30EB">
              <w:rPr>
                <w:b/>
                <w:bCs/>
                <w:color w:val="auto"/>
                <w:lang w:val="en-US"/>
              </w:rPr>
              <w:t>f</w:t>
            </w:r>
            <w:r w:rsidRPr="003C30EB">
              <w:rPr>
                <w:b/>
                <w:bCs/>
                <w:color w:val="auto"/>
                <w:lang w:val="en-US"/>
              </w:rPr>
              <w:t>ic</w:t>
            </w:r>
            <w:r w:rsidRPr="00366A3C">
              <w:rPr>
                <w:color w:val="auto"/>
                <w:lang w:val="en-US"/>
              </w:rPr>
              <w:t xml:space="preserve"> / </w:t>
            </w:r>
            <w:r w:rsidRPr="003C30EB">
              <w:rPr>
                <w:color w:val="auto"/>
                <w:lang w:val="en-US"/>
              </w:rPr>
              <w:t>guest</w:t>
            </w:r>
            <w:r w:rsidRPr="00366A3C">
              <w:rPr>
                <w:color w:val="auto"/>
                <w:lang w:val="en-US"/>
              </w:rPr>
              <w:t xml:space="preserve"> </w:t>
            </w:r>
            <w:r w:rsidRPr="003C30EB">
              <w:rPr>
                <w:color w:val="auto"/>
                <w:lang w:val="en-US"/>
              </w:rPr>
              <w:t>ed</w:t>
            </w:r>
            <w:r w:rsidRPr="00366A3C">
              <w:rPr>
                <w:color w:val="auto"/>
                <w:lang w:val="en-US"/>
              </w:rPr>
              <w:t xml:space="preserve">.: </w:t>
            </w:r>
            <w:proofErr w:type="spellStart"/>
            <w:r w:rsidRPr="003C30EB">
              <w:rPr>
                <w:color w:val="auto"/>
                <w:lang w:val="en-US"/>
              </w:rPr>
              <w:t>P</w:t>
            </w:r>
            <w:r w:rsidRPr="00366A3C">
              <w:rPr>
                <w:color w:val="auto"/>
                <w:lang w:val="en-US"/>
              </w:rPr>
              <w:t>.</w:t>
            </w:r>
            <w:r w:rsidRPr="003C30EB">
              <w:rPr>
                <w:color w:val="auto"/>
                <w:lang w:val="en-US"/>
              </w:rPr>
              <w:t>Hollings</w:t>
            </w:r>
            <w:proofErr w:type="spellEnd"/>
            <w:r w:rsidRPr="00366A3C">
              <w:rPr>
                <w:color w:val="auto"/>
                <w:lang w:val="en-US"/>
              </w:rPr>
              <w:t xml:space="preserve"> [</w:t>
            </w:r>
            <w:r w:rsidRPr="003C30EB">
              <w:rPr>
                <w:color w:val="auto"/>
                <w:lang w:val="en-US"/>
              </w:rPr>
              <w:t>et</w:t>
            </w:r>
            <w:r w:rsidRPr="00366A3C">
              <w:rPr>
                <w:color w:val="auto"/>
                <w:lang w:val="en-US"/>
              </w:rPr>
              <w:t xml:space="preserve"> </w:t>
            </w:r>
            <w:r w:rsidRPr="003C30EB">
              <w:rPr>
                <w:color w:val="auto"/>
                <w:lang w:val="en-US"/>
              </w:rPr>
              <w:t>al</w:t>
            </w:r>
            <w:r w:rsidRPr="00366A3C">
              <w:rPr>
                <w:color w:val="auto"/>
                <w:lang w:val="en-US"/>
              </w:rPr>
              <w:t xml:space="preserve">.]. - </w:t>
            </w:r>
            <w:proofErr w:type="gramStart"/>
            <w:r>
              <w:rPr>
                <w:color w:val="auto"/>
                <w:lang w:val="en-US"/>
              </w:rPr>
              <w:t>Littleton</w:t>
            </w:r>
            <w:r w:rsidRPr="00366A3C">
              <w:rPr>
                <w:color w:val="auto"/>
                <w:lang w:val="en-US"/>
              </w:rPr>
              <w:t xml:space="preserve"> :</w:t>
            </w:r>
            <w:proofErr w:type="gramEnd"/>
            <w:r w:rsidRPr="00366A3C"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  <w:lang w:val="en-US"/>
              </w:rPr>
              <w:t>Soc</w:t>
            </w:r>
            <w:r w:rsidRPr="00366A3C">
              <w:rPr>
                <w:color w:val="auto"/>
                <w:lang w:val="en-US"/>
              </w:rPr>
              <w:t xml:space="preserve">. </w:t>
            </w:r>
            <w:r>
              <w:rPr>
                <w:color w:val="auto"/>
                <w:lang w:val="en-US"/>
              </w:rPr>
              <w:t>of</w:t>
            </w:r>
            <w:r w:rsidRPr="00366A3C"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  <w:lang w:val="en-US"/>
              </w:rPr>
              <w:t>Econ</w:t>
            </w:r>
            <w:r w:rsidRPr="00366A3C">
              <w:rPr>
                <w:color w:val="auto"/>
                <w:lang w:val="en-US"/>
              </w:rPr>
              <w:t xml:space="preserve">. </w:t>
            </w:r>
            <w:r w:rsidRPr="003C30EB">
              <w:rPr>
                <w:color w:val="auto"/>
                <w:lang w:val="en-US"/>
              </w:rPr>
              <w:t>Geologists</w:t>
            </w:r>
            <w:r w:rsidRPr="00366A3C">
              <w:rPr>
                <w:color w:val="auto"/>
                <w:lang w:val="en-US"/>
              </w:rPr>
              <w:t xml:space="preserve">, 2018. - 307 </w:t>
            </w:r>
            <w:r w:rsidRPr="003C30EB">
              <w:rPr>
                <w:color w:val="auto"/>
              </w:rPr>
              <w:t>с</w:t>
            </w:r>
            <w:proofErr w:type="gramStart"/>
            <w:r w:rsidRPr="00366A3C">
              <w:rPr>
                <w:color w:val="auto"/>
                <w:lang w:val="en-US"/>
              </w:rPr>
              <w:t>. :</w:t>
            </w:r>
            <w:proofErr w:type="gramEnd"/>
            <w:r w:rsidRPr="00366A3C">
              <w:rPr>
                <w:color w:val="auto"/>
                <w:lang w:val="en-US"/>
              </w:rPr>
              <w:t xml:space="preserve"> </w:t>
            </w:r>
            <w:r w:rsidRPr="003C30EB">
              <w:rPr>
                <w:color w:val="auto"/>
              </w:rPr>
              <w:t>ил</w:t>
            </w:r>
            <w:r w:rsidRPr="00366A3C">
              <w:rPr>
                <w:color w:val="auto"/>
                <w:lang w:val="en-US"/>
              </w:rPr>
              <w:t xml:space="preserve">., </w:t>
            </w:r>
            <w:proofErr w:type="spellStart"/>
            <w:r w:rsidRPr="003C30EB">
              <w:rPr>
                <w:color w:val="auto"/>
              </w:rPr>
              <w:t>табл</w:t>
            </w:r>
            <w:proofErr w:type="spellEnd"/>
            <w:r w:rsidRPr="00366A3C">
              <w:rPr>
                <w:color w:val="auto"/>
                <w:lang w:val="en-US"/>
              </w:rPr>
              <w:t>. - (</w:t>
            </w:r>
            <w:r w:rsidRPr="003C30EB">
              <w:rPr>
                <w:color w:val="auto"/>
                <w:lang w:val="en-US"/>
              </w:rPr>
              <w:t>Economic</w:t>
            </w:r>
            <w:r w:rsidRPr="00366A3C">
              <w:rPr>
                <w:color w:val="auto"/>
                <w:lang w:val="en-US"/>
              </w:rPr>
              <w:t xml:space="preserve"> </w:t>
            </w:r>
            <w:r w:rsidRPr="003C30EB">
              <w:rPr>
                <w:color w:val="auto"/>
                <w:lang w:val="en-US"/>
              </w:rPr>
              <w:t>Geology</w:t>
            </w:r>
            <w:r w:rsidRPr="00366A3C">
              <w:rPr>
                <w:color w:val="auto"/>
                <w:lang w:val="en-US"/>
              </w:rPr>
              <w:t xml:space="preserve">, </w:t>
            </w:r>
            <w:r w:rsidRPr="003C30EB">
              <w:rPr>
                <w:color w:val="auto"/>
                <w:lang w:val="en-US"/>
              </w:rPr>
              <w:t>ISSN</w:t>
            </w:r>
            <w:r w:rsidRPr="00366A3C">
              <w:rPr>
                <w:color w:val="auto"/>
                <w:lang w:val="en-US"/>
              </w:rPr>
              <w:t xml:space="preserve"> 0361-</w:t>
            </w:r>
            <w:proofErr w:type="gramStart"/>
            <w:r w:rsidRPr="00366A3C">
              <w:rPr>
                <w:color w:val="auto"/>
                <w:lang w:val="en-US"/>
              </w:rPr>
              <w:t>0128 ;</w:t>
            </w:r>
            <w:proofErr w:type="gramEnd"/>
            <w:r w:rsidRPr="00366A3C">
              <w:rPr>
                <w:color w:val="auto"/>
                <w:lang w:val="en-US"/>
              </w:rPr>
              <w:t xml:space="preserve"> </w:t>
            </w:r>
            <w:r w:rsidRPr="003C30EB">
              <w:rPr>
                <w:color w:val="auto"/>
                <w:lang w:val="en-US"/>
              </w:rPr>
              <w:t>vol</w:t>
            </w:r>
            <w:r w:rsidRPr="00366A3C">
              <w:rPr>
                <w:color w:val="auto"/>
                <w:lang w:val="en-US"/>
              </w:rPr>
              <w:t xml:space="preserve">. 113, </w:t>
            </w:r>
            <w:r w:rsidRPr="003C30EB">
              <w:rPr>
                <w:color w:val="auto"/>
                <w:lang w:val="en-US"/>
              </w:rPr>
              <w:t>N</w:t>
            </w:r>
            <w:r w:rsidRPr="00366A3C">
              <w:rPr>
                <w:color w:val="auto"/>
                <w:lang w:val="en-US"/>
              </w:rPr>
              <w:t xml:space="preserve"> 1). - </w:t>
            </w:r>
            <w:proofErr w:type="spellStart"/>
            <w:r w:rsidRPr="003C30EB">
              <w:rPr>
                <w:color w:val="auto"/>
              </w:rPr>
              <w:t>Библиогр</w:t>
            </w:r>
            <w:proofErr w:type="spellEnd"/>
            <w:r w:rsidRPr="00366A3C">
              <w:rPr>
                <w:color w:val="auto"/>
                <w:lang w:val="en-US"/>
              </w:rPr>
              <w:t xml:space="preserve">. </w:t>
            </w:r>
            <w:r w:rsidRPr="003C30EB">
              <w:rPr>
                <w:color w:val="auto"/>
              </w:rPr>
              <w:t>в</w:t>
            </w:r>
            <w:r w:rsidRPr="00366A3C">
              <w:rPr>
                <w:color w:val="auto"/>
                <w:lang w:val="en-US"/>
              </w:rPr>
              <w:t xml:space="preserve"> </w:t>
            </w:r>
            <w:r w:rsidRPr="003C30EB">
              <w:rPr>
                <w:color w:val="auto"/>
              </w:rPr>
              <w:t>конце</w:t>
            </w:r>
            <w:r w:rsidRPr="00366A3C">
              <w:rPr>
                <w:color w:val="auto"/>
                <w:lang w:val="en-US"/>
              </w:rPr>
              <w:t xml:space="preserve"> </w:t>
            </w:r>
            <w:proofErr w:type="spellStart"/>
            <w:r w:rsidRPr="003C30EB">
              <w:rPr>
                <w:color w:val="auto"/>
              </w:rPr>
              <w:t>ст</w:t>
            </w:r>
            <w:proofErr w:type="spellEnd"/>
            <w:r w:rsidRPr="00366A3C">
              <w:rPr>
                <w:color w:val="auto"/>
                <w:lang w:val="en-US"/>
              </w:rPr>
              <w:t>.</w:t>
            </w:r>
          </w:p>
          <w:p w:rsidR="00D958AA" w:rsidRPr="00366A3C" w:rsidRDefault="00D958AA" w:rsidP="003228B9">
            <w:pPr>
              <w:ind w:firstLine="392"/>
              <w:jc w:val="both"/>
              <w:rPr>
                <w:color w:val="auto"/>
                <w:lang w:val="en-US"/>
              </w:rPr>
            </w:pPr>
          </w:p>
          <w:p w:rsidR="00D958AA" w:rsidRPr="003C30EB" w:rsidRDefault="00D958AA" w:rsidP="003228B9">
            <w:pPr>
              <w:ind w:firstLine="392"/>
              <w:jc w:val="both"/>
              <w:rPr>
                <w:b/>
                <w:color w:val="auto"/>
              </w:rPr>
            </w:pPr>
            <w:r w:rsidRPr="003C30EB">
              <w:rPr>
                <w:color w:val="auto"/>
              </w:rPr>
              <w:t xml:space="preserve">Специальный выпуск, посвященный порфировым и </w:t>
            </w:r>
            <w:proofErr w:type="spellStart"/>
            <w:r w:rsidRPr="003C30EB">
              <w:rPr>
                <w:color w:val="auto"/>
              </w:rPr>
              <w:t>эпитермальным</w:t>
            </w:r>
            <w:proofErr w:type="spellEnd"/>
            <w:r w:rsidRPr="003C30EB">
              <w:rPr>
                <w:color w:val="auto"/>
              </w:rPr>
              <w:t xml:space="preserve"> месторожд</w:t>
            </w:r>
            <w:r w:rsidRPr="003C30EB">
              <w:rPr>
                <w:color w:val="auto"/>
              </w:rPr>
              <w:t>е</w:t>
            </w:r>
            <w:r w:rsidRPr="003C30EB">
              <w:rPr>
                <w:color w:val="auto"/>
              </w:rPr>
              <w:t>ниям юго-западной части Тихого океана.</w:t>
            </w:r>
          </w:p>
        </w:tc>
      </w:tr>
      <w:tr w:rsidR="00D958AA" w:rsidTr="006B6F18">
        <w:trPr>
          <w:trHeight w:val="329"/>
          <w:tblCellSpacing w:w="15" w:type="dxa"/>
        </w:trPr>
        <w:tc>
          <w:tcPr>
            <w:tcW w:w="163" w:type="pct"/>
          </w:tcPr>
          <w:p w:rsidR="00D958AA" w:rsidRPr="00C8438F" w:rsidRDefault="00D958A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9" w:type="pct"/>
          </w:tcPr>
          <w:p w:rsidR="00D958AA" w:rsidRPr="00C80E59" w:rsidRDefault="00D958AA" w:rsidP="005F7622">
            <w:pPr>
              <w:jc w:val="center"/>
              <w:rPr>
                <w:color w:val="auto"/>
              </w:rPr>
            </w:pPr>
            <w:r w:rsidRPr="00C80E59">
              <w:rPr>
                <w:color w:val="auto"/>
              </w:rPr>
              <w:t>-719</w:t>
            </w:r>
          </w:p>
        </w:tc>
        <w:tc>
          <w:tcPr>
            <w:tcW w:w="4360" w:type="pct"/>
          </w:tcPr>
          <w:p w:rsidR="00D958AA" w:rsidRPr="00366A3C" w:rsidRDefault="00D958AA" w:rsidP="003228B9">
            <w:pPr>
              <w:ind w:firstLine="392"/>
              <w:jc w:val="both"/>
              <w:rPr>
                <w:color w:val="auto"/>
                <w:lang w:val="en-US"/>
              </w:rPr>
            </w:pPr>
            <w:r w:rsidRPr="00C80E59">
              <w:rPr>
                <w:b/>
                <w:bCs/>
                <w:color w:val="auto"/>
                <w:lang w:val="en-US"/>
              </w:rPr>
              <w:t>A</w:t>
            </w:r>
            <w:r w:rsidRPr="00366A3C">
              <w:rPr>
                <w:b/>
                <w:bCs/>
                <w:color w:val="auto"/>
                <w:lang w:val="en-US"/>
              </w:rPr>
              <w:t xml:space="preserve"> </w:t>
            </w:r>
            <w:r w:rsidRPr="0039197A">
              <w:rPr>
                <w:b/>
                <w:bCs/>
                <w:color w:val="auto"/>
                <w:u w:val="single"/>
                <w:lang w:val="en-US"/>
              </w:rPr>
              <w:t xml:space="preserve">special </w:t>
            </w:r>
            <w:r w:rsidRPr="00C80E59">
              <w:rPr>
                <w:b/>
                <w:bCs/>
                <w:color w:val="auto"/>
                <w:lang w:val="en-US"/>
              </w:rPr>
              <w:t>issue</w:t>
            </w:r>
            <w:r w:rsidRPr="00366A3C">
              <w:rPr>
                <w:b/>
                <w:bCs/>
                <w:color w:val="auto"/>
                <w:lang w:val="en-US"/>
              </w:rPr>
              <w:t xml:space="preserve"> </w:t>
            </w:r>
            <w:r w:rsidRPr="00C80E59">
              <w:rPr>
                <w:b/>
                <w:bCs/>
                <w:color w:val="auto"/>
                <w:lang w:val="en-US"/>
              </w:rPr>
              <w:t>devoted</w:t>
            </w:r>
            <w:r w:rsidRPr="00366A3C">
              <w:rPr>
                <w:b/>
                <w:bCs/>
                <w:color w:val="auto"/>
                <w:lang w:val="en-US"/>
              </w:rPr>
              <w:t xml:space="preserve"> </w:t>
            </w:r>
            <w:r w:rsidRPr="00C80E59">
              <w:rPr>
                <w:b/>
                <w:bCs/>
                <w:color w:val="auto"/>
                <w:lang w:val="en-US"/>
              </w:rPr>
              <w:t>to</w:t>
            </w:r>
            <w:r w:rsidRPr="00366A3C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C80E59">
              <w:rPr>
                <w:b/>
                <w:bCs/>
                <w:color w:val="auto"/>
                <w:lang w:val="en-US"/>
              </w:rPr>
              <w:t>proterozoic</w:t>
            </w:r>
            <w:proofErr w:type="spellEnd"/>
            <w:r w:rsidRPr="00366A3C">
              <w:rPr>
                <w:b/>
                <w:bCs/>
                <w:color w:val="auto"/>
                <w:lang w:val="en-US"/>
              </w:rPr>
              <w:t xml:space="preserve"> </w:t>
            </w:r>
            <w:r w:rsidRPr="00C80E59">
              <w:rPr>
                <w:b/>
                <w:bCs/>
                <w:color w:val="auto"/>
                <w:lang w:val="en-US"/>
              </w:rPr>
              <w:t>iron</w:t>
            </w:r>
            <w:r w:rsidRPr="00366A3C">
              <w:rPr>
                <w:b/>
                <w:bCs/>
                <w:color w:val="auto"/>
                <w:lang w:val="en-US"/>
              </w:rPr>
              <w:t xml:space="preserve"> </w:t>
            </w:r>
            <w:r w:rsidRPr="00C80E59">
              <w:rPr>
                <w:b/>
                <w:bCs/>
                <w:color w:val="auto"/>
                <w:lang w:val="en-US"/>
              </w:rPr>
              <w:t>oxide</w:t>
            </w:r>
            <w:r w:rsidRPr="00366A3C">
              <w:rPr>
                <w:b/>
                <w:bCs/>
                <w:color w:val="auto"/>
                <w:lang w:val="en-US"/>
              </w:rPr>
              <w:t>-</w:t>
            </w:r>
            <w:r w:rsidRPr="00C80E59">
              <w:rPr>
                <w:b/>
                <w:bCs/>
                <w:color w:val="auto"/>
                <w:lang w:val="en-US"/>
              </w:rPr>
              <w:t>apatite</w:t>
            </w:r>
            <w:r w:rsidRPr="00366A3C">
              <w:rPr>
                <w:b/>
                <w:bCs/>
                <w:color w:val="auto"/>
                <w:lang w:val="en-US"/>
              </w:rPr>
              <w:t xml:space="preserve"> (±</w:t>
            </w:r>
            <w:r w:rsidRPr="00C80E59">
              <w:rPr>
                <w:b/>
                <w:bCs/>
                <w:color w:val="auto"/>
                <w:lang w:val="en-US"/>
              </w:rPr>
              <w:t>REE</w:t>
            </w:r>
            <w:r w:rsidRPr="00366A3C">
              <w:rPr>
                <w:b/>
                <w:bCs/>
                <w:color w:val="auto"/>
                <w:lang w:val="en-US"/>
              </w:rPr>
              <w:t xml:space="preserve">) </w:t>
            </w:r>
            <w:r w:rsidRPr="00C80E59">
              <w:rPr>
                <w:b/>
                <w:bCs/>
                <w:color w:val="auto"/>
                <w:lang w:val="en-US"/>
              </w:rPr>
              <w:t>and</w:t>
            </w:r>
            <w:r w:rsidRPr="00366A3C">
              <w:rPr>
                <w:b/>
                <w:bCs/>
                <w:color w:val="auto"/>
                <w:lang w:val="en-US"/>
              </w:rPr>
              <w:t xml:space="preserve"> </w:t>
            </w:r>
            <w:r w:rsidRPr="00C80E59">
              <w:rPr>
                <w:b/>
                <w:bCs/>
                <w:color w:val="auto"/>
                <w:lang w:val="en-US"/>
              </w:rPr>
              <w:t>iron</w:t>
            </w:r>
            <w:r w:rsidRPr="00366A3C">
              <w:rPr>
                <w:b/>
                <w:bCs/>
                <w:color w:val="auto"/>
                <w:lang w:val="en-US"/>
              </w:rPr>
              <w:t xml:space="preserve"> </w:t>
            </w:r>
            <w:r w:rsidRPr="00C80E59">
              <w:rPr>
                <w:b/>
                <w:bCs/>
                <w:color w:val="auto"/>
                <w:lang w:val="en-US"/>
              </w:rPr>
              <w:t>oxide</w:t>
            </w:r>
            <w:r w:rsidRPr="00366A3C">
              <w:rPr>
                <w:b/>
                <w:bCs/>
                <w:color w:val="auto"/>
                <w:lang w:val="en-US"/>
              </w:rPr>
              <w:t xml:space="preserve"> </w:t>
            </w:r>
            <w:r w:rsidRPr="00C80E59">
              <w:rPr>
                <w:b/>
                <w:bCs/>
                <w:color w:val="auto"/>
                <w:lang w:val="en-US"/>
              </w:rPr>
              <w:t>copper</w:t>
            </w:r>
            <w:r w:rsidRPr="00366A3C">
              <w:rPr>
                <w:b/>
                <w:bCs/>
                <w:color w:val="auto"/>
                <w:lang w:val="en-US"/>
              </w:rPr>
              <w:t>-</w:t>
            </w:r>
            <w:r w:rsidRPr="00C80E59">
              <w:rPr>
                <w:b/>
                <w:bCs/>
                <w:color w:val="auto"/>
                <w:lang w:val="en-US"/>
              </w:rPr>
              <w:t>gold</w:t>
            </w:r>
            <w:r w:rsidRPr="00366A3C">
              <w:rPr>
                <w:b/>
                <w:bCs/>
                <w:color w:val="auto"/>
                <w:lang w:val="en-US"/>
              </w:rPr>
              <w:t xml:space="preserve"> </w:t>
            </w:r>
            <w:r w:rsidRPr="00C80E59">
              <w:rPr>
                <w:b/>
                <w:bCs/>
                <w:color w:val="auto"/>
                <w:lang w:val="en-US"/>
              </w:rPr>
              <w:t>and</w:t>
            </w:r>
            <w:r w:rsidRPr="00366A3C">
              <w:rPr>
                <w:b/>
                <w:bCs/>
                <w:color w:val="auto"/>
                <w:lang w:val="en-US"/>
              </w:rPr>
              <w:t xml:space="preserve"> </w:t>
            </w:r>
            <w:r w:rsidRPr="00C80E59">
              <w:rPr>
                <w:b/>
                <w:bCs/>
                <w:color w:val="auto"/>
                <w:lang w:val="en-US"/>
              </w:rPr>
              <w:t>affiliated</w:t>
            </w:r>
            <w:r w:rsidRPr="00366A3C">
              <w:rPr>
                <w:b/>
                <w:bCs/>
                <w:color w:val="auto"/>
                <w:lang w:val="en-US"/>
              </w:rPr>
              <w:t xml:space="preserve"> </w:t>
            </w:r>
            <w:r w:rsidRPr="00C80E59">
              <w:rPr>
                <w:b/>
                <w:bCs/>
                <w:color w:val="auto"/>
                <w:lang w:val="en-US"/>
              </w:rPr>
              <w:t>deposits</w:t>
            </w:r>
            <w:r w:rsidRPr="00366A3C">
              <w:rPr>
                <w:b/>
                <w:bCs/>
                <w:color w:val="auto"/>
                <w:lang w:val="en-US"/>
              </w:rPr>
              <w:t xml:space="preserve"> </w:t>
            </w:r>
            <w:r w:rsidRPr="00C80E59">
              <w:rPr>
                <w:b/>
                <w:bCs/>
                <w:color w:val="auto"/>
                <w:lang w:val="en-US"/>
              </w:rPr>
              <w:t>of</w:t>
            </w:r>
            <w:r w:rsidRPr="00366A3C">
              <w:rPr>
                <w:b/>
                <w:bCs/>
                <w:color w:val="auto"/>
                <w:lang w:val="en-US"/>
              </w:rPr>
              <w:t xml:space="preserve"> </w:t>
            </w:r>
            <w:r w:rsidRPr="00C80E59">
              <w:rPr>
                <w:b/>
                <w:bCs/>
                <w:color w:val="auto"/>
                <w:lang w:val="en-US"/>
              </w:rPr>
              <w:t>southeast</w:t>
            </w:r>
            <w:r w:rsidRPr="00366A3C">
              <w:rPr>
                <w:b/>
                <w:bCs/>
                <w:color w:val="auto"/>
                <w:lang w:val="en-US"/>
              </w:rPr>
              <w:t xml:space="preserve"> </w:t>
            </w:r>
            <w:r w:rsidRPr="00C80E59">
              <w:rPr>
                <w:b/>
                <w:bCs/>
                <w:color w:val="auto"/>
                <w:lang w:val="en-US"/>
              </w:rPr>
              <w:t>Missouri</w:t>
            </w:r>
            <w:r w:rsidRPr="00366A3C">
              <w:rPr>
                <w:b/>
                <w:bCs/>
                <w:color w:val="auto"/>
                <w:lang w:val="en-US"/>
              </w:rPr>
              <w:t xml:space="preserve">, </w:t>
            </w:r>
            <w:r w:rsidRPr="00C80E59">
              <w:rPr>
                <w:b/>
                <w:bCs/>
                <w:color w:val="auto"/>
                <w:lang w:val="en-US"/>
              </w:rPr>
              <w:t>USA</w:t>
            </w:r>
            <w:r w:rsidRPr="00366A3C">
              <w:rPr>
                <w:b/>
                <w:bCs/>
                <w:color w:val="auto"/>
                <w:lang w:val="en-US"/>
              </w:rPr>
              <w:t xml:space="preserve">, </w:t>
            </w:r>
            <w:r w:rsidRPr="00C80E59">
              <w:rPr>
                <w:b/>
                <w:bCs/>
                <w:color w:val="auto"/>
                <w:lang w:val="en-US"/>
              </w:rPr>
              <w:t>and</w:t>
            </w:r>
            <w:r w:rsidRPr="00366A3C">
              <w:rPr>
                <w:b/>
                <w:bCs/>
                <w:color w:val="auto"/>
                <w:lang w:val="en-US"/>
              </w:rPr>
              <w:t xml:space="preserve"> </w:t>
            </w:r>
            <w:r w:rsidRPr="00C80E59">
              <w:rPr>
                <w:b/>
                <w:bCs/>
                <w:color w:val="auto"/>
                <w:lang w:val="en-US"/>
              </w:rPr>
              <w:t>the</w:t>
            </w:r>
            <w:r w:rsidRPr="00366A3C">
              <w:rPr>
                <w:b/>
                <w:bCs/>
                <w:color w:val="auto"/>
                <w:lang w:val="en-US"/>
              </w:rPr>
              <w:t xml:space="preserve"> </w:t>
            </w:r>
            <w:r w:rsidRPr="00C80E59">
              <w:rPr>
                <w:b/>
                <w:bCs/>
                <w:color w:val="auto"/>
                <w:lang w:val="en-US"/>
              </w:rPr>
              <w:t>Great</w:t>
            </w:r>
            <w:r w:rsidRPr="00366A3C">
              <w:rPr>
                <w:b/>
                <w:bCs/>
                <w:color w:val="auto"/>
                <w:lang w:val="en-US"/>
              </w:rPr>
              <w:t xml:space="preserve"> </w:t>
            </w:r>
            <w:r w:rsidRPr="00C80E59">
              <w:rPr>
                <w:b/>
                <w:bCs/>
                <w:color w:val="auto"/>
                <w:lang w:val="en-US"/>
              </w:rPr>
              <w:t>Bear</w:t>
            </w:r>
            <w:r w:rsidRPr="00366A3C">
              <w:rPr>
                <w:b/>
                <w:bCs/>
                <w:color w:val="auto"/>
                <w:lang w:val="en-US"/>
              </w:rPr>
              <w:t xml:space="preserve"> </w:t>
            </w:r>
            <w:r w:rsidRPr="00C80E59">
              <w:rPr>
                <w:b/>
                <w:bCs/>
                <w:color w:val="auto"/>
                <w:lang w:val="en-US"/>
              </w:rPr>
              <w:t>magmatic</w:t>
            </w:r>
            <w:r w:rsidRPr="00366A3C">
              <w:rPr>
                <w:b/>
                <w:bCs/>
                <w:color w:val="auto"/>
                <w:lang w:val="en-US"/>
              </w:rPr>
              <w:t xml:space="preserve"> </w:t>
            </w:r>
            <w:r w:rsidRPr="00C80E59">
              <w:rPr>
                <w:b/>
                <w:bCs/>
                <w:color w:val="auto"/>
                <w:lang w:val="en-US"/>
              </w:rPr>
              <w:t>zone</w:t>
            </w:r>
            <w:r w:rsidRPr="00366A3C">
              <w:rPr>
                <w:b/>
                <w:bCs/>
                <w:color w:val="auto"/>
                <w:lang w:val="en-US"/>
              </w:rPr>
              <w:t xml:space="preserve">, </w:t>
            </w:r>
            <w:r w:rsidRPr="00C80E59">
              <w:rPr>
                <w:b/>
                <w:bCs/>
                <w:color w:val="auto"/>
                <w:lang w:val="en-US"/>
              </w:rPr>
              <w:t>Northwest</w:t>
            </w:r>
            <w:r w:rsidRPr="00366A3C">
              <w:rPr>
                <w:b/>
                <w:bCs/>
                <w:color w:val="auto"/>
                <w:lang w:val="en-US"/>
              </w:rPr>
              <w:t xml:space="preserve"> </w:t>
            </w:r>
            <w:r w:rsidRPr="00C80E59">
              <w:rPr>
                <w:b/>
                <w:bCs/>
                <w:color w:val="auto"/>
                <w:lang w:val="en-US"/>
              </w:rPr>
              <w:t>Territories</w:t>
            </w:r>
            <w:r w:rsidRPr="00366A3C">
              <w:rPr>
                <w:b/>
                <w:bCs/>
                <w:color w:val="auto"/>
                <w:lang w:val="en-US"/>
              </w:rPr>
              <w:t xml:space="preserve">, </w:t>
            </w:r>
            <w:r w:rsidRPr="00C80E59">
              <w:rPr>
                <w:b/>
                <w:bCs/>
                <w:color w:val="auto"/>
                <w:lang w:val="en-US"/>
              </w:rPr>
              <w:t>Canada</w:t>
            </w:r>
            <w:r w:rsidRPr="00366A3C">
              <w:rPr>
                <w:color w:val="auto"/>
                <w:lang w:val="en-US"/>
              </w:rPr>
              <w:t xml:space="preserve"> / </w:t>
            </w:r>
            <w:r w:rsidRPr="00C80E59">
              <w:rPr>
                <w:color w:val="auto"/>
                <w:lang w:val="en-US"/>
              </w:rPr>
              <w:t>guest</w:t>
            </w:r>
            <w:r w:rsidRPr="00366A3C">
              <w:rPr>
                <w:color w:val="auto"/>
                <w:lang w:val="en-US"/>
              </w:rPr>
              <w:t xml:space="preserve"> </w:t>
            </w:r>
            <w:r w:rsidRPr="00C80E59">
              <w:rPr>
                <w:color w:val="auto"/>
                <w:lang w:val="en-US"/>
              </w:rPr>
              <w:t>ed</w:t>
            </w:r>
            <w:r w:rsidRPr="00366A3C">
              <w:rPr>
                <w:color w:val="auto"/>
                <w:lang w:val="en-US"/>
              </w:rPr>
              <w:t xml:space="preserve">.: </w:t>
            </w:r>
            <w:proofErr w:type="spellStart"/>
            <w:r w:rsidRPr="00C80E59">
              <w:rPr>
                <w:color w:val="auto"/>
                <w:lang w:val="en-US"/>
              </w:rPr>
              <w:t>J</w:t>
            </w:r>
            <w:r w:rsidRPr="00366A3C">
              <w:rPr>
                <w:color w:val="auto"/>
                <w:lang w:val="en-US"/>
              </w:rPr>
              <w:t>.</w:t>
            </w:r>
            <w:r w:rsidRPr="00C80E59">
              <w:rPr>
                <w:color w:val="auto"/>
                <w:lang w:val="en-US"/>
              </w:rPr>
              <w:t>F</w:t>
            </w:r>
            <w:r w:rsidRPr="00366A3C">
              <w:rPr>
                <w:color w:val="auto"/>
                <w:lang w:val="en-US"/>
              </w:rPr>
              <w:t>.</w:t>
            </w:r>
            <w:r w:rsidRPr="00C80E59">
              <w:rPr>
                <w:color w:val="auto"/>
                <w:lang w:val="en-US"/>
              </w:rPr>
              <w:t>Slack</w:t>
            </w:r>
            <w:proofErr w:type="spellEnd"/>
            <w:r w:rsidRPr="00366A3C">
              <w:rPr>
                <w:color w:val="auto"/>
                <w:lang w:val="en-US"/>
              </w:rPr>
              <w:t xml:space="preserve"> [</w:t>
            </w:r>
            <w:r w:rsidRPr="00C80E59">
              <w:rPr>
                <w:color w:val="auto"/>
                <w:lang w:val="en-US"/>
              </w:rPr>
              <w:t>et</w:t>
            </w:r>
            <w:r w:rsidRPr="00366A3C">
              <w:rPr>
                <w:color w:val="auto"/>
                <w:lang w:val="en-US"/>
              </w:rPr>
              <w:t xml:space="preserve"> </w:t>
            </w:r>
            <w:r w:rsidRPr="00C80E59">
              <w:rPr>
                <w:color w:val="auto"/>
                <w:lang w:val="en-US"/>
              </w:rPr>
              <w:t>al</w:t>
            </w:r>
            <w:r w:rsidRPr="00366A3C">
              <w:rPr>
                <w:color w:val="auto"/>
                <w:lang w:val="en-US"/>
              </w:rPr>
              <w:t xml:space="preserve">.]. - </w:t>
            </w:r>
            <w:proofErr w:type="gramStart"/>
            <w:r w:rsidRPr="00C80E59">
              <w:rPr>
                <w:color w:val="auto"/>
                <w:lang w:val="en-US"/>
              </w:rPr>
              <w:t>Li</w:t>
            </w:r>
            <w:r w:rsidRPr="00C80E59">
              <w:rPr>
                <w:color w:val="auto"/>
                <w:lang w:val="en-US"/>
              </w:rPr>
              <w:t>t</w:t>
            </w:r>
            <w:r w:rsidRPr="00C80E59">
              <w:rPr>
                <w:color w:val="auto"/>
                <w:lang w:val="en-US"/>
              </w:rPr>
              <w:t>tleton</w:t>
            </w:r>
            <w:r w:rsidRPr="00366A3C">
              <w:rPr>
                <w:color w:val="auto"/>
                <w:lang w:val="en-US"/>
              </w:rPr>
              <w:t xml:space="preserve"> :</w:t>
            </w:r>
            <w:proofErr w:type="gramEnd"/>
            <w:r w:rsidRPr="00366A3C">
              <w:rPr>
                <w:color w:val="auto"/>
                <w:lang w:val="en-US"/>
              </w:rPr>
              <w:t xml:space="preserve"> </w:t>
            </w:r>
            <w:r w:rsidRPr="00C80E59">
              <w:rPr>
                <w:color w:val="auto"/>
                <w:lang w:val="en-US"/>
              </w:rPr>
              <w:t>Soc</w:t>
            </w:r>
            <w:r w:rsidRPr="00366A3C">
              <w:rPr>
                <w:color w:val="auto"/>
                <w:lang w:val="en-US"/>
              </w:rPr>
              <w:t xml:space="preserve">. </w:t>
            </w:r>
            <w:r w:rsidRPr="00C80E59">
              <w:rPr>
                <w:color w:val="auto"/>
                <w:lang w:val="en-US"/>
              </w:rPr>
              <w:t>of</w:t>
            </w:r>
            <w:r w:rsidRPr="00366A3C">
              <w:rPr>
                <w:color w:val="auto"/>
                <w:lang w:val="en-US"/>
              </w:rPr>
              <w:t xml:space="preserve"> </w:t>
            </w:r>
            <w:r w:rsidRPr="00C80E59">
              <w:rPr>
                <w:color w:val="auto"/>
                <w:lang w:val="en-US"/>
              </w:rPr>
              <w:t>Econ</w:t>
            </w:r>
            <w:r w:rsidRPr="00366A3C">
              <w:rPr>
                <w:color w:val="auto"/>
                <w:lang w:val="en-US"/>
              </w:rPr>
              <w:t xml:space="preserve">. </w:t>
            </w:r>
            <w:r w:rsidRPr="00C80E59">
              <w:rPr>
                <w:color w:val="auto"/>
                <w:lang w:val="en-US"/>
              </w:rPr>
              <w:t>Geologists</w:t>
            </w:r>
            <w:r w:rsidRPr="00366A3C">
              <w:rPr>
                <w:color w:val="auto"/>
                <w:lang w:val="en-US"/>
              </w:rPr>
              <w:t xml:space="preserve">, 2016. - 1803-2172 </w:t>
            </w:r>
            <w:r w:rsidRPr="00C80E59">
              <w:rPr>
                <w:color w:val="auto"/>
              </w:rPr>
              <w:t>с</w:t>
            </w:r>
            <w:proofErr w:type="gramStart"/>
            <w:r w:rsidRPr="00366A3C">
              <w:rPr>
                <w:color w:val="auto"/>
                <w:lang w:val="en-US"/>
              </w:rPr>
              <w:t>. :</w:t>
            </w:r>
            <w:proofErr w:type="gramEnd"/>
            <w:r w:rsidRPr="00366A3C">
              <w:rPr>
                <w:color w:val="auto"/>
                <w:lang w:val="en-US"/>
              </w:rPr>
              <w:t xml:space="preserve"> </w:t>
            </w:r>
            <w:r w:rsidRPr="00C80E59">
              <w:rPr>
                <w:color w:val="auto"/>
              </w:rPr>
              <w:t>ил</w:t>
            </w:r>
            <w:r w:rsidRPr="00366A3C">
              <w:rPr>
                <w:color w:val="auto"/>
                <w:lang w:val="en-US"/>
              </w:rPr>
              <w:t xml:space="preserve">., </w:t>
            </w:r>
            <w:proofErr w:type="spellStart"/>
            <w:r w:rsidRPr="00C80E59">
              <w:rPr>
                <w:color w:val="auto"/>
              </w:rPr>
              <w:t>табл</w:t>
            </w:r>
            <w:proofErr w:type="spellEnd"/>
            <w:r w:rsidRPr="00366A3C">
              <w:rPr>
                <w:color w:val="auto"/>
                <w:lang w:val="en-US"/>
              </w:rPr>
              <w:t>. - (</w:t>
            </w:r>
            <w:r w:rsidRPr="00C80E59">
              <w:rPr>
                <w:color w:val="auto"/>
                <w:lang w:val="en-US"/>
              </w:rPr>
              <w:t>Economic</w:t>
            </w:r>
            <w:r w:rsidRPr="00366A3C">
              <w:rPr>
                <w:color w:val="auto"/>
                <w:lang w:val="en-US"/>
              </w:rPr>
              <w:t xml:space="preserve"> </w:t>
            </w:r>
            <w:r w:rsidRPr="00C80E59">
              <w:rPr>
                <w:color w:val="auto"/>
                <w:lang w:val="en-US"/>
              </w:rPr>
              <w:t>Geology</w:t>
            </w:r>
            <w:r w:rsidRPr="00366A3C">
              <w:rPr>
                <w:color w:val="auto"/>
                <w:lang w:val="en-US"/>
              </w:rPr>
              <w:t xml:space="preserve">, </w:t>
            </w:r>
            <w:r w:rsidRPr="00C80E59">
              <w:rPr>
                <w:color w:val="auto"/>
                <w:lang w:val="en-US"/>
              </w:rPr>
              <w:t>ISSN</w:t>
            </w:r>
            <w:r w:rsidRPr="00366A3C">
              <w:rPr>
                <w:color w:val="auto"/>
                <w:lang w:val="en-US"/>
              </w:rPr>
              <w:t xml:space="preserve"> 0361-</w:t>
            </w:r>
            <w:proofErr w:type="gramStart"/>
            <w:r w:rsidRPr="00366A3C">
              <w:rPr>
                <w:color w:val="auto"/>
                <w:lang w:val="en-US"/>
              </w:rPr>
              <w:t>0128 ;</w:t>
            </w:r>
            <w:proofErr w:type="gramEnd"/>
            <w:r w:rsidRPr="00366A3C">
              <w:rPr>
                <w:color w:val="auto"/>
                <w:lang w:val="en-US"/>
              </w:rPr>
              <w:t xml:space="preserve"> </w:t>
            </w:r>
            <w:r w:rsidRPr="00C80E59">
              <w:rPr>
                <w:color w:val="auto"/>
                <w:lang w:val="en-US"/>
              </w:rPr>
              <w:t>vol</w:t>
            </w:r>
            <w:r w:rsidRPr="00366A3C">
              <w:rPr>
                <w:color w:val="auto"/>
                <w:lang w:val="en-US"/>
              </w:rPr>
              <w:t xml:space="preserve">. 111, </w:t>
            </w:r>
            <w:r w:rsidRPr="00C80E59">
              <w:rPr>
                <w:color w:val="auto"/>
                <w:lang w:val="en-US"/>
              </w:rPr>
              <w:t>N</w:t>
            </w:r>
            <w:r w:rsidRPr="00366A3C">
              <w:rPr>
                <w:color w:val="auto"/>
                <w:lang w:val="en-US"/>
              </w:rPr>
              <w:t xml:space="preserve"> 8). - </w:t>
            </w:r>
            <w:proofErr w:type="spellStart"/>
            <w:r w:rsidRPr="00C80E59">
              <w:rPr>
                <w:color w:val="auto"/>
              </w:rPr>
              <w:t>Библиогр</w:t>
            </w:r>
            <w:proofErr w:type="spellEnd"/>
            <w:r w:rsidRPr="00366A3C">
              <w:rPr>
                <w:color w:val="auto"/>
                <w:lang w:val="en-US"/>
              </w:rPr>
              <w:t xml:space="preserve">. </w:t>
            </w:r>
            <w:r w:rsidRPr="00C80E59">
              <w:rPr>
                <w:color w:val="auto"/>
              </w:rPr>
              <w:t>в</w:t>
            </w:r>
            <w:r w:rsidRPr="00366A3C">
              <w:rPr>
                <w:color w:val="auto"/>
                <w:lang w:val="en-US"/>
              </w:rPr>
              <w:t xml:space="preserve"> </w:t>
            </w:r>
            <w:r w:rsidRPr="00C80E59">
              <w:rPr>
                <w:color w:val="auto"/>
              </w:rPr>
              <w:t>конце</w:t>
            </w:r>
            <w:r w:rsidRPr="00366A3C">
              <w:rPr>
                <w:color w:val="auto"/>
                <w:lang w:val="en-US"/>
              </w:rPr>
              <w:t xml:space="preserve"> </w:t>
            </w:r>
            <w:proofErr w:type="spellStart"/>
            <w:r w:rsidRPr="00C80E59">
              <w:rPr>
                <w:color w:val="auto"/>
              </w:rPr>
              <w:t>ст</w:t>
            </w:r>
            <w:proofErr w:type="spellEnd"/>
            <w:r w:rsidRPr="00366A3C">
              <w:rPr>
                <w:color w:val="auto"/>
                <w:lang w:val="en-US"/>
              </w:rPr>
              <w:t>.</w:t>
            </w:r>
          </w:p>
          <w:p w:rsidR="00D958AA" w:rsidRPr="00366A3C" w:rsidRDefault="00D958AA" w:rsidP="003228B9">
            <w:pPr>
              <w:ind w:firstLine="392"/>
              <w:jc w:val="both"/>
              <w:rPr>
                <w:color w:val="auto"/>
                <w:lang w:val="en-US"/>
              </w:rPr>
            </w:pPr>
          </w:p>
          <w:p w:rsidR="00D958AA" w:rsidRPr="00C80E59" w:rsidRDefault="00D958AA" w:rsidP="003228B9">
            <w:pPr>
              <w:ind w:firstLine="392"/>
              <w:jc w:val="both"/>
              <w:rPr>
                <w:b/>
                <w:color w:val="auto"/>
              </w:rPr>
            </w:pPr>
            <w:r w:rsidRPr="00C80E59">
              <w:rPr>
                <w:color w:val="auto"/>
              </w:rPr>
              <w:t xml:space="preserve">Специальный выпуск, посвященный протерозойским </w:t>
            </w:r>
            <w:proofErr w:type="spellStart"/>
            <w:r w:rsidRPr="00C80E59">
              <w:rPr>
                <w:color w:val="auto"/>
              </w:rPr>
              <w:t>железооксидно</w:t>
            </w:r>
            <w:proofErr w:type="spellEnd"/>
            <w:r w:rsidRPr="00C80E59">
              <w:rPr>
                <w:color w:val="auto"/>
              </w:rPr>
              <w:t xml:space="preserve">-апатитовым (±REE) и </w:t>
            </w:r>
            <w:proofErr w:type="spellStart"/>
            <w:r w:rsidRPr="00C80E59">
              <w:rPr>
                <w:color w:val="auto"/>
              </w:rPr>
              <w:t>железооксидно</w:t>
            </w:r>
            <w:proofErr w:type="spellEnd"/>
            <w:r w:rsidRPr="00C80E59">
              <w:rPr>
                <w:color w:val="auto"/>
              </w:rPr>
              <w:t>-золото-медным и связанным с ними месторо</w:t>
            </w:r>
            <w:r w:rsidRPr="00C80E59">
              <w:rPr>
                <w:color w:val="auto"/>
              </w:rPr>
              <w:t>ж</w:t>
            </w:r>
            <w:r w:rsidRPr="00C80E59">
              <w:rPr>
                <w:color w:val="auto"/>
              </w:rPr>
              <w:t>дениям юго-востока Миссури, США, и Большой Медвежьей магматической зоны, С</w:t>
            </w:r>
            <w:r w:rsidRPr="00C80E59">
              <w:rPr>
                <w:color w:val="auto"/>
              </w:rPr>
              <w:t>е</w:t>
            </w:r>
            <w:r w:rsidRPr="00C80E59">
              <w:rPr>
                <w:color w:val="auto"/>
              </w:rPr>
              <w:t>веро-Запад</w:t>
            </w:r>
            <w:r w:rsidR="005F7622">
              <w:rPr>
                <w:color w:val="auto"/>
              </w:rPr>
              <w:softHyphen/>
            </w:r>
            <w:r w:rsidRPr="00C80E59">
              <w:rPr>
                <w:color w:val="auto"/>
              </w:rPr>
              <w:t>ные территории, Канада.</w:t>
            </w:r>
          </w:p>
        </w:tc>
      </w:tr>
      <w:tr w:rsidR="00D958AA" w:rsidTr="006B6F18">
        <w:trPr>
          <w:trHeight w:val="329"/>
          <w:tblCellSpacing w:w="15" w:type="dxa"/>
        </w:trPr>
        <w:tc>
          <w:tcPr>
            <w:tcW w:w="163" w:type="pct"/>
          </w:tcPr>
          <w:p w:rsidR="00D958AA" w:rsidRPr="00C8438F" w:rsidRDefault="00D958A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9" w:type="pct"/>
          </w:tcPr>
          <w:p w:rsidR="00D958AA" w:rsidRPr="00EE7B80" w:rsidRDefault="00D958AA" w:rsidP="005F7622">
            <w:pPr>
              <w:jc w:val="center"/>
              <w:rPr>
                <w:color w:val="auto"/>
              </w:rPr>
            </w:pPr>
            <w:r w:rsidRPr="00EE7B80">
              <w:rPr>
                <w:color w:val="auto"/>
              </w:rPr>
              <w:t>-719</w:t>
            </w:r>
          </w:p>
        </w:tc>
        <w:tc>
          <w:tcPr>
            <w:tcW w:w="4360" w:type="pct"/>
          </w:tcPr>
          <w:p w:rsidR="00D958AA" w:rsidRPr="00EE7B80" w:rsidRDefault="00D958AA" w:rsidP="003228B9">
            <w:pPr>
              <w:ind w:firstLine="392"/>
              <w:jc w:val="both"/>
              <w:rPr>
                <w:color w:val="auto"/>
                <w:lang w:val="en-US"/>
              </w:rPr>
            </w:pPr>
            <w:r w:rsidRPr="00EE7B80">
              <w:rPr>
                <w:color w:val="auto"/>
                <w:lang w:val="en-US"/>
              </w:rPr>
              <w:t> </w:t>
            </w:r>
            <w:r w:rsidRPr="00EE7B80">
              <w:rPr>
                <w:b/>
                <w:bCs/>
                <w:color w:val="auto"/>
                <w:lang w:val="en-US"/>
              </w:rPr>
              <w:t xml:space="preserve">A </w:t>
            </w:r>
            <w:r w:rsidRPr="0039197A">
              <w:rPr>
                <w:b/>
                <w:bCs/>
                <w:color w:val="auto"/>
                <w:u w:val="single"/>
                <w:lang w:val="en-US"/>
              </w:rPr>
              <w:t>special</w:t>
            </w:r>
            <w:r w:rsidRPr="00EE7B80">
              <w:rPr>
                <w:b/>
                <w:bCs/>
                <w:color w:val="auto"/>
                <w:lang w:val="en-US"/>
              </w:rPr>
              <w:t xml:space="preserve"> issue on the </w:t>
            </w:r>
            <w:proofErr w:type="spellStart"/>
            <w:r w:rsidRPr="00EE7B80">
              <w:rPr>
                <w:b/>
                <w:bCs/>
                <w:color w:val="auto"/>
                <w:lang w:val="en-US"/>
              </w:rPr>
              <w:t>metallogeny</w:t>
            </w:r>
            <w:proofErr w:type="spellEnd"/>
            <w:r w:rsidRPr="00EE7B80">
              <w:rPr>
                <w:b/>
                <w:bCs/>
                <w:color w:val="auto"/>
                <w:lang w:val="en-US"/>
              </w:rPr>
              <w:t xml:space="preserve"> of the </w:t>
            </w:r>
            <w:proofErr w:type="spellStart"/>
            <w:r w:rsidRPr="00EE7B80">
              <w:rPr>
                <w:b/>
                <w:bCs/>
                <w:color w:val="auto"/>
                <w:lang w:val="en-US"/>
              </w:rPr>
              <w:t>Tethyan</w:t>
            </w:r>
            <w:proofErr w:type="spellEnd"/>
            <w:r w:rsidRPr="00EE7B80">
              <w:rPr>
                <w:b/>
                <w:bCs/>
                <w:color w:val="auto"/>
                <w:lang w:val="en-US"/>
              </w:rPr>
              <w:t xml:space="preserve"> orogenic belt</w:t>
            </w:r>
            <w:r w:rsidRPr="00EE7B80">
              <w:rPr>
                <w:color w:val="auto"/>
                <w:lang w:val="en-US"/>
              </w:rPr>
              <w:t xml:space="preserve"> / guest ed.: </w:t>
            </w:r>
            <w:proofErr w:type="spellStart"/>
            <w:r w:rsidRPr="00EE7B80">
              <w:rPr>
                <w:color w:val="auto"/>
                <w:lang w:val="en-US"/>
              </w:rPr>
              <w:t>R.Moritz</w:t>
            </w:r>
            <w:proofErr w:type="spellEnd"/>
            <w:r w:rsidRPr="00EE7B80">
              <w:rPr>
                <w:color w:val="auto"/>
                <w:lang w:val="en-US"/>
              </w:rPr>
              <w:t xml:space="preserve"> a. </w:t>
            </w:r>
            <w:proofErr w:type="spellStart"/>
            <w:r w:rsidRPr="00EE7B80">
              <w:rPr>
                <w:color w:val="auto"/>
                <w:lang w:val="en-US"/>
              </w:rPr>
              <w:t>T.Baker</w:t>
            </w:r>
            <w:proofErr w:type="spellEnd"/>
            <w:r w:rsidRPr="00EE7B80">
              <w:rPr>
                <w:color w:val="auto"/>
                <w:lang w:val="en-US"/>
              </w:rPr>
              <w:t xml:space="preserve">. - </w:t>
            </w:r>
            <w:proofErr w:type="gramStart"/>
            <w:r w:rsidRPr="00EE7B80">
              <w:rPr>
                <w:color w:val="auto"/>
                <w:lang w:val="en-US"/>
              </w:rPr>
              <w:t>Littleton :</w:t>
            </w:r>
            <w:proofErr w:type="gramEnd"/>
            <w:r w:rsidRPr="00EE7B80">
              <w:rPr>
                <w:color w:val="auto"/>
                <w:lang w:val="en-US"/>
              </w:rPr>
              <w:t xml:space="preserve"> Soc. of Econ. Geologists, 2019. - 1227-1471 </w:t>
            </w:r>
            <w:r w:rsidRPr="00EE7B80">
              <w:rPr>
                <w:color w:val="auto"/>
              </w:rPr>
              <w:t>с</w:t>
            </w:r>
            <w:proofErr w:type="gramStart"/>
            <w:r w:rsidRPr="00EE7B80">
              <w:rPr>
                <w:color w:val="auto"/>
                <w:lang w:val="en-US"/>
              </w:rPr>
              <w:t>. :</w:t>
            </w:r>
            <w:proofErr w:type="gramEnd"/>
            <w:r w:rsidRPr="00EE7B80">
              <w:rPr>
                <w:color w:val="auto"/>
                <w:lang w:val="en-US"/>
              </w:rPr>
              <w:t xml:space="preserve"> </w:t>
            </w:r>
            <w:r w:rsidRPr="00EE7B80">
              <w:rPr>
                <w:color w:val="auto"/>
              </w:rPr>
              <w:t>ил</w:t>
            </w:r>
            <w:r w:rsidRPr="00EE7B80">
              <w:rPr>
                <w:color w:val="auto"/>
                <w:lang w:val="en-US"/>
              </w:rPr>
              <w:t xml:space="preserve">., </w:t>
            </w:r>
            <w:proofErr w:type="spellStart"/>
            <w:r w:rsidRPr="00EE7B80">
              <w:rPr>
                <w:color w:val="auto"/>
              </w:rPr>
              <w:t>табл</w:t>
            </w:r>
            <w:proofErr w:type="spellEnd"/>
            <w:r w:rsidRPr="00EE7B80">
              <w:rPr>
                <w:color w:val="auto"/>
                <w:lang w:val="en-US"/>
              </w:rPr>
              <w:t>. - (Ec</w:t>
            </w:r>
            <w:r w:rsidRPr="00EE7B80">
              <w:rPr>
                <w:color w:val="auto"/>
                <w:lang w:val="en-US"/>
              </w:rPr>
              <w:t>o</w:t>
            </w:r>
            <w:r w:rsidRPr="00EE7B80">
              <w:rPr>
                <w:color w:val="auto"/>
                <w:lang w:val="en-US"/>
              </w:rPr>
              <w:t>nomic Geology, ISSN 0361-</w:t>
            </w:r>
            <w:proofErr w:type="gramStart"/>
            <w:r w:rsidRPr="00EE7B80">
              <w:rPr>
                <w:color w:val="auto"/>
                <w:lang w:val="en-US"/>
              </w:rPr>
              <w:t>0128 ;</w:t>
            </w:r>
            <w:proofErr w:type="gramEnd"/>
            <w:r w:rsidRPr="00EE7B80">
              <w:rPr>
                <w:color w:val="auto"/>
                <w:lang w:val="en-US"/>
              </w:rPr>
              <w:t xml:space="preserve"> vol. 114, N 7). - </w:t>
            </w:r>
            <w:proofErr w:type="spellStart"/>
            <w:r w:rsidRPr="00EE7B80">
              <w:rPr>
                <w:color w:val="auto"/>
              </w:rPr>
              <w:t>Библиогр</w:t>
            </w:r>
            <w:proofErr w:type="spellEnd"/>
            <w:r w:rsidRPr="00EE7B80">
              <w:rPr>
                <w:color w:val="auto"/>
                <w:lang w:val="en-US"/>
              </w:rPr>
              <w:t xml:space="preserve">. </w:t>
            </w:r>
            <w:r w:rsidRPr="00EE7B80">
              <w:rPr>
                <w:color w:val="auto"/>
              </w:rPr>
              <w:t>в</w:t>
            </w:r>
            <w:r w:rsidRPr="00EE7B80">
              <w:rPr>
                <w:color w:val="auto"/>
                <w:lang w:val="en-US"/>
              </w:rPr>
              <w:t xml:space="preserve"> </w:t>
            </w:r>
            <w:r w:rsidRPr="00EE7B80">
              <w:rPr>
                <w:color w:val="auto"/>
              </w:rPr>
              <w:t>конце</w:t>
            </w:r>
            <w:r w:rsidRPr="00EE7B80">
              <w:rPr>
                <w:color w:val="auto"/>
                <w:lang w:val="en-US"/>
              </w:rPr>
              <w:t xml:space="preserve"> </w:t>
            </w:r>
            <w:proofErr w:type="spellStart"/>
            <w:r w:rsidRPr="00EE7B80">
              <w:rPr>
                <w:color w:val="auto"/>
              </w:rPr>
              <w:t>ст</w:t>
            </w:r>
            <w:proofErr w:type="spellEnd"/>
            <w:r w:rsidRPr="00EE7B80">
              <w:rPr>
                <w:color w:val="auto"/>
                <w:lang w:val="en-US"/>
              </w:rPr>
              <w:t>.</w:t>
            </w:r>
          </w:p>
          <w:p w:rsidR="00D958AA" w:rsidRPr="00EE7B80" w:rsidRDefault="00D958AA" w:rsidP="003228B9">
            <w:pPr>
              <w:ind w:firstLine="392"/>
              <w:jc w:val="both"/>
              <w:rPr>
                <w:color w:val="auto"/>
                <w:lang w:val="en-US"/>
              </w:rPr>
            </w:pPr>
          </w:p>
          <w:p w:rsidR="00D958AA" w:rsidRPr="00EE7B80" w:rsidRDefault="00D958AA" w:rsidP="003228B9">
            <w:pPr>
              <w:ind w:firstLine="392"/>
              <w:jc w:val="both"/>
              <w:rPr>
                <w:b/>
                <w:color w:val="auto"/>
              </w:rPr>
            </w:pPr>
            <w:r w:rsidRPr="00EE7B80">
              <w:rPr>
                <w:color w:val="auto"/>
              </w:rPr>
              <w:t xml:space="preserve">Специальный выпуск по металлогении </w:t>
            </w:r>
            <w:proofErr w:type="spellStart"/>
            <w:r w:rsidRPr="00EE7B80">
              <w:rPr>
                <w:color w:val="auto"/>
              </w:rPr>
              <w:t>орогенного</w:t>
            </w:r>
            <w:proofErr w:type="spellEnd"/>
            <w:r w:rsidRPr="00EE7B80">
              <w:rPr>
                <w:color w:val="auto"/>
              </w:rPr>
              <w:t xml:space="preserve"> пояса </w:t>
            </w:r>
            <w:proofErr w:type="spellStart"/>
            <w:r w:rsidRPr="00EE7B80">
              <w:rPr>
                <w:color w:val="auto"/>
              </w:rPr>
              <w:t>Тетиса</w:t>
            </w:r>
            <w:proofErr w:type="spellEnd"/>
            <w:r w:rsidRPr="00EE7B80">
              <w:rPr>
                <w:color w:val="auto"/>
              </w:rPr>
              <w:t>.</w:t>
            </w:r>
          </w:p>
        </w:tc>
      </w:tr>
      <w:tr w:rsidR="00D958AA" w:rsidTr="006B6F18">
        <w:trPr>
          <w:trHeight w:val="329"/>
          <w:tblCellSpacing w:w="15" w:type="dxa"/>
        </w:trPr>
        <w:tc>
          <w:tcPr>
            <w:tcW w:w="163" w:type="pct"/>
          </w:tcPr>
          <w:p w:rsidR="00D958AA" w:rsidRPr="00C8438F" w:rsidRDefault="00D958A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9" w:type="pct"/>
          </w:tcPr>
          <w:p w:rsidR="00D958AA" w:rsidRPr="00413428" w:rsidRDefault="00D958AA" w:rsidP="005F762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-719</w:t>
            </w:r>
          </w:p>
        </w:tc>
        <w:tc>
          <w:tcPr>
            <w:tcW w:w="4360" w:type="pct"/>
          </w:tcPr>
          <w:p w:rsidR="00D958AA" w:rsidRPr="00366A3C" w:rsidRDefault="00D958AA" w:rsidP="003228B9">
            <w:pPr>
              <w:ind w:firstLine="392"/>
              <w:jc w:val="both"/>
              <w:rPr>
                <w:color w:val="auto"/>
                <w:lang w:val="en-US"/>
              </w:rPr>
            </w:pPr>
            <w:r w:rsidRPr="0081009E">
              <w:rPr>
                <w:b/>
                <w:bCs/>
                <w:color w:val="auto"/>
                <w:lang w:val="en-US"/>
              </w:rPr>
              <w:t>A</w:t>
            </w:r>
            <w:r w:rsidRPr="00366A3C">
              <w:rPr>
                <w:b/>
                <w:bCs/>
                <w:color w:val="auto"/>
                <w:lang w:val="en-US"/>
              </w:rPr>
              <w:t xml:space="preserve"> </w:t>
            </w:r>
            <w:r w:rsidRPr="0039197A">
              <w:rPr>
                <w:b/>
                <w:bCs/>
                <w:color w:val="auto"/>
                <w:u w:val="single"/>
                <w:lang w:val="en-US"/>
              </w:rPr>
              <w:t>special</w:t>
            </w:r>
            <w:r w:rsidRPr="00366A3C">
              <w:rPr>
                <w:b/>
                <w:bCs/>
                <w:color w:val="auto"/>
                <w:lang w:val="en-US"/>
              </w:rPr>
              <w:t xml:space="preserve"> </w:t>
            </w:r>
            <w:r w:rsidRPr="0081009E">
              <w:rPr>
                <w:b/>
                <w:bCs/>
                <w:color w:val="auto"/>
                <w:lang w:val="en-US"/>
              </w:rPr>
              <w:t>issue</w:t>
            </w:r>
            <w:r w:rsidRPr="00366A3C">
              <w:rPr>
                <w:b/>
                <w:bCs/>
                <w:color w:val="auto"/>
                <w:lang w:val="en-US"/>
              </w:rPr>
              <w:t xml:space="preserve"> </w:t>
            </w:r>
            <w:r w:rsidRPr="0081009E">
              <w:rPr>
                <w:b/>
                <w:bCs/>
                <w:color w:val="auto"/>
                <w:lang w:val="en-US"/>
              </w:rPr>
              <w:t>on</w:t>
            </w:r>
            <w:r w:rsidRPr="00366A3C">
              <w:rPr>
                <w:b/>
                <w:bCs/>
                <w:color w:val="auto"/>
                <w:lang w:val="en-US"/>
              </w:rPr>
              <w:t xml:space="preserve"> </w:t>
            </w:r>
            <w:r w:rsidRPr="0081009E">
              <w:rPr>
                <w:b/>
                <w:bCs/>
                <w:color w:val="auto"/>
                <w:lang w:val="en-US"/>
              </w:rPr>
              <w:t>volcanogenic</w:t>
            </w:r>
            <w:r w:rsidRPr="00366A3C">
              <w:rPr>
                <w:b/>
                <w:bCs/>
                <w:color w:val="auto"/>
                <w:lang w:val="en-US"/>
              </w:rPr>
              <w:t xml:space="preserve"> </w:t>
            </w:r>
            <w:r w:rsidRPr="0081009E">
              <w:rPr>
                <w:b/>
                <w:bCs/>
                <w:color w:val="auto"/>
                <w:lang w:val="en-US"/>
              </w:rPr>
              <w:t>massive</w:t>
            </w:r>
            <w:r w:rsidRPr="00366A3C">
              <w:rPr>
                <w:b/>
                <w:bCs/>
                <w:color w:val="auto"/>
                <w:lang w:val="en-US"/>
              </w:rPr>
              <w:t xml:space="preserve"> </w:t>
            </w:r>
            <w:r w:rsidRPr="0081009E">
              <w:rPr>
                <w:b/>
                <w:bCs/>
                <w:color w:val="auto"/>
                <w:lang w:val="en-US"/>
              </w:rPr>
              <w:t>sulfide</w:t>
            </w:r>
            <w:r w:rsidRPr="00366A3C">
              <w:rPr>
                <w:b/>
                <w:bCs/>
                <w:color w:val="auto"/>
                <w:lang w:val="en-US"/>
              </w:rPr>
              <w:t xml:space="preserve"> </w:t>
            </w:r>
            <w:r w:rsidRPr="0081009E">
              <w:rPr>
                <w:b/>
                <w:bCs/>
                <w:color w:val="auto"/>
                <w:lang w:val="en-US"/>
              </w:rPr>
              <w:t>deposits</w:t>
            </w:r>
            <w:r w:rsidRPr="00366A3C">
              <w:rPr>
                <w:b/>
                <w:bCs/>
                <w:color w:val="auto"/>
                <w:lang w:val="en-US"/>
              </w:rPr>
              <w:t xml:space="preserve"> </w:t>
            </w:r>
            <w:r w:rsidRPr="0081009E">
              <w:rPr>
                <w:b/>
                <w:bCs/>
                <w:color w:val="auto"/>
                <w:lang w:val="en-US"/>
              </w:rPr>
              <w:t>of</w:t>
            </w:r>
            <w:r w:rsidRPr="00366A3C">
              <w:rPr>
                <w:b/>
                <w:bCs/>
                <w:color w:val="auto"/>
                <w:lang w:val="en-US"/>
              </w:rPr>
              <w:t xml:space="preserve"> </w:t>
            </w:r>
            <w:r w:rsidRPr="0081009E">
              <w:rPr>
                <w:b/>
                <w:bCs/>
                <w:color w:val="auto"/>
                <w:lang w:val="en-US"/>
              </w:rPr>
              <w:t>the</w:t>
            </w:r>
            <w:r w:rsidRPr="00366A3C">
              <w:rPr>
                <w:b/>
                <w:bCs/>
                <w:color w:val="auto"/>
                <w:lang w:val="en-US"/>
              </w:rPr>
              <w:t xml:space="preserve"> </w:t>
            </w:r>
            <w:r w:rsidRPr="0081009E">
              <w:rPr>
                <w:b/>
                <w:bCs/>
                <w:color w:val="auto"/>
                <w:lang w:val="en-US"/>
              </w:rPr>
              <w:t>Trans</w:t>
            </w:r>
            <w:r w:rsidRPr="00366A3C">
              <w:rPr>
                <w:b/>
                <w:bCs/>
                <w:color w:val="auto"/>
                <w:lang w:val="en-US"/>
              </w:rPr>
              <w:t>-</w:t>
            </w:r>
            <w:r w:rsidRPr="0081009E">
              <w:rPr>
                <w:b/>
                <w:bCs/>
                <w:color w:val="auto"/>
                <w:lang w:val="en-US"/>
              </w:rPr>
              <w:t>Hudson</w:t>
            </w:r>
            <w:r w:rsidRPr="00366A3C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81009E">
              <w:rPr>
                <w:b/>
                <w:bCs/>
                <w:color w:val="auto"/>
                <w:lang w:val="en-US"/>
              </w:rPr>
              <w:t>or</w:t>
            </w:r>
            <w:r w:rsidRPr="0081009E">
              <w:rPr>
                <w:b/>
                <w:bCs/>
                <w:color w:val="auto"/>
                <w:lang w:val="en-US"/>
              </w:rPr>
              <w:t>o</w:t>
            </w:r>
            <w:r w:rsidRPr="0081009E">
              <w:rPr>
                <w:b/>
                <w:bCs/>
                <w:color w:val="auto"/>
                <w:lang w:val="en-US"/>
              </w:rPr>
              <w:t>gen</w:t>
            </w:r>
            <w:proofErr w:type="spellEnd"/>
            <w:r w:rsidRPr="00366A3C">
              <w:rPr>
                <w:color w:val="auto"/>
                <w:lang w:val="en-US"/>
              </w:rPr>
              <w:t xml:space="preserve"> / </w:t>
            </w:r>
            <w:r w:rsidRPr="0081009E">
              <w:rPr>
                <w:color w:val="auto"/>
                <w:lang w:val="en-US"/>
              </w:rPr>
              <w:t>guest</w:t>
            </w:r>
            <w:r w:rsidRPr="00366A3C">
              <w:rPr>
                <w:color w:val="auto"/>
                <w:lang w:val="en-US"/>
              </w:rPr>
              <w:t xml:space="preserve"> </w:t>
            </w:r>
            <w:r w:rsidRPr="0081009E">
              <w:rPr>
                <w:color w:val="auto"/>
                <w:lang w:val="en-US"/>
              </w:rPr>
              <w:t>ed</w:t>
            </w:r>
            <w:r w:rsidRPr="00366A3C">
              <w:rPr>
                <w:color w:val="auto"/>
                <w:lang w:val="en-US"/>
              </w:rPr>
              <w:t xml:space="preserve">.: </w:t>
            </w:r>
            <w:proofErr w:type="spellStart"/>
            <w:r w:rsidRPr="0081009E">
              <w:rPr>
                <w:color w:val="auto"/>
                <w:lang w:val="en-US"/>
              </w:rPr>
              <w:t>S</w:t>
            </w:r>
            <w:r w:rsidRPr="00366A3C">
              <w:rPr>
                <w:color w:val="auto"/>
                <w:lang w:val="en-US"/>
              </w:rPr>
              <w:t>.</w:t>
            </w:r>
            <w:r w:rsidRPr="0081009E">
              <w:rPr>
                <w:color w:val="auto"/>
                <w:lang w:val="en-US"/>
              </w:rPr>
              <w:t>Pehrsson</w:t>
            </w:r>
            <w:proofErr w:type="spellEnd"/>
            <w:r w:rsidRPr="00366A3C">
              <w:rPr>
                <w:color w:val="auto"/>
                <w:lang w:val="en-US"/>
              </w:rPr>
              <w:t xml:space="preserve"> </w:t>
            </w:r>
            <w:r w:rsidRPr="0081009E">
              <w:rPr>
                <w:color w:val="auto"/>
                <w:lang w:val="en-US"/>
              </w:rPr>
              <w:t>a</w:t>
            </w:r>
            <w:r w:rsidRPr="00366A3C">
              <w:rPr>
                <w:color w:val="auto"/>
                <w:lang w:val="en-US"/>
              </w:rPr>
              <w:t xml:space="preserve">. </w:t>
            </w:r>
            <w:proofErr w:type="spellStart"/>
            <w:r w:rsidRPr="0081009E">
              <w:rPr>
                <w:color w:val="auto"/>
                <w:lang w:val="en-US"/>
              </w:rPr>
              <w:t>H</w:t>
            </w:r>
            <w:r w:rsidRPr="00366A3C">
              <w:rPr>
                <w:color w:val="auto"/>
                <w:lang w:val="en-US"/>
              </w:rPr>
              <w:t>.</w:t>
            </w:r>
            <w:r w:rsidRPr="0081009E">
              <w:rPr>
                <w:color w:val="auto"/>
                <w:lang w:val="en-US"/>
              </w:rPr>
              <w:t>Gibson</w:t>
            </w:r>
            <w:proofErr w:type="spellEnd"/>
            <w:r w:rsidRPr="00366A3C">
              <w:rPr>
                <w:color w:val="auto"/>
                <w:lang w:val="en-US"/>
              </w:rPr>
              <w:t xml:space="preserve">. - </w:t>
            </w:r>
            <w:proofErr w:type="gramStart"/>
            <w:r w:rsidRPr="0081009E">
              <w:rPr>
                <w:color w:val="auto"/>
                <w:lang w:val="en-US"/>
              </w:rPr>
              <w:t>Littleton</w:t>
            </w:r>
            <w:r w:rsidRPr="00366A3C">
              <w:rPr>
                <w:color w:val="auto"/>
                <w:lang w:val="en-US"/>
              </w:rPr>
              <w:t xml:space="preserve"> :</w:t>
            </w:r>
            <w:proofErr w:type="gramEnd"/>
            <w:r w:rsidRPr="00366A3C">
              <w:rPr>
                <w:color w:val="auto"/>
                <w:lang w:val="en-US"/>
              </w:rPr>
              <w:t xml:space="preserve"> </w:t>
            </w:r>
            <w:r w:rsidRPr="0081009E">
              <w:rPr>
                <w:color w:val="auto"/>
                <w:lang w:val="en-US"/>
              </w:rPr>
              <w:t>Soc</w:t>
            </w:r>
            <w:r w:rsidRPr="00366A3C">
              <w:rPr>
                <w:color w:val="auto"/>
                <w:lang w:val="en-US"/>
              </w:rPr>
              <w:t xml:space="preserve">. </w:t>
            </w:r>
            <w:r w:rsidRPr="0081009E">
              <w:rPr>
                <w:color w:val="auto"/>
                <w:lang w:val="en-US"/>
              </w:rPr>
              <w:t>of</w:t>
            </w:r>
            <w:r w:rsidRPr="00366A3C">
              <w:rPr>
                <w:color w:val="auto"/>
                <w:lang w:val="en-US"/>
              </w:rPr>
              <w:t xml:space="preserve"> </w:t>
            </w:r>
            <w:r w:rsidRPr="0081009E">
              <w:rPr>
                <w:color w:val="auto"/>
                <w:lang w:val="en-US"/>
              </w:rPr>
              <w:t>Econ</w:t>
            </w:r>
            <w:r w:rsidRPr="00366A3C">
              <w:rPr>
                <w:color w:val="auto"/>
                <w:lang w:val="en-US"/>
              </w:rPr>
              <w:t xml:space="preserve">. </w:t>
            </w:r>
            <w:r w:rsidRPr="0081009E">
              <w:rPr>
                <w:color w:val="auto"/>
                <w:lang w:val="en-US"/>
              </w:rPr>
              <w:t>Geologists</w:t>
            </w:r>
            <w:r w:rsidRPr="00366A3C">
              <w:rPr>
                <w:color w:val="auto"/>
                <w:lang w:val="en-US"/>
              </w:rPr>
              <w:t xml:space="preserve">, 2016. - 803-1044 </w:t>
            </w:r>
            <w:r w:rsidRPr="0081009E">
              <w:rPr>
                <w:color w:val="auto"/>
              </w:rPr>
              <w:t>с</w:t>
            </w:r>
            <w:proofErr w:type="gramStart"/>
            <w:r w:rsidRPr="00366A3C">
              <w:rPr>
                <w:color w:val="auto"/>
                <w:lang w:val="en-US"/>
              </w:rPr>
              <w:t>. :</w:t>
            </w:r>
            <w:proofErr w:type="gramEnd"/>
            <w:r w:rsidRPr="00366A3C">
              <w:rPr>
                <w:color w:val="auto"/>
                <w:lang w:val="en-US"/>
              </w:rPr>
              <w:t xml:space="preserve"> </w:t>
            </w:r>
            <w:r w:rsidRPr="0081009E">
              <w:rPr>
                <w:color w:val="auto"/>
              </w:rPr>
              <w:t>ил</w:t>
            </w:r>
            <w:r w:rsidRPr="00366A3C">
              <w:rPr>
                <w:color w:val="auto"/>
                <w:lang w:val="en-US"/>
              </w:rPr>
              <w:t xml:space="preserve">., </w:t>
            </w:r>
            <w:proofErr w:type="spellStart"/>
            <w:r w:rsidRPr="0081009E">
              <w:rPr>
                <w:color w:val="auto"/>
              </w:rPr>
              <w:t>табл</w:t>
            </w:r>
            <w:proofErr w:type="spellEnd"/>
            <w:r w:rsidRPr="00366A3C">
              <w:rPr>
                <w:color w:val="auto"/>
                <w:lang w:val="en-US"/>
              </w:rPr>
              <w:t>. - (</w:t>
            </w:r>
            <w:r w:rsidRPr="0081009E">
              <w:rPr>
                <w:color w:val="auto"/>
                <w:lang w:val="en-US"/>
              </w:rPr>
              <w:t>Economic</w:t>
            </w:r>
            <w:r w:rsidRPr="00366A3C">
              <w:rPr>
                <w:color w:val="auto"/>
                <w:lang w:val="en-US"/>
              </w:rPr>
              <w:t xml:space="preserve"> </w:t>
            </w:r>
            <w:r w:rsidRPr="0081009E">
              <w:rPr>
                <w:color w:val="auto"/>
                <w:lang w:val="en-US"/>
              </w:rPr>
              <w:t>Geology</w:t>
            </w:r>
            <w:r w:rsidRPr="00366A3C">
              <w:rPr>
                <w:color w:val="auto"/>
                <w:lang w:val="en-US"/>
              </w:rPr>
              <w:t xml:space="preserve">, </w:t>
            </w:r>
            <w:r w:rsidRPr="0081009E">
              <w:rPr>
                <w:color w:val="auto"/>
                <w:lang w:val="en-US"/>
              </w:rPr>
              <w:t>ISSN</w:t>
            </w:r>
            <w:r w:rsidRPr="00366A3C">
              <w:rPr>
                <w:color w:val="auto"/>
                <w:lang w:val="en-US"/>
              </w:rPr>
              <w:t xml:space="preserve"> 0361-</w:t>
            </w:r>
            <w:proofErr w:type="gramStart"/>
            <w:r w:rsidRPr="00366A3C">
              <w:rPr>
                <w:color w:val="auto"/>
                <w:lang w:val="en-US"/>
              </w:rPr>
              <w:t>0128 ;</w:t>
            </w:r>
            <w:proofErr w:type="gramEnd"/>
            <w:r w:rsidRPr="00366A3C">
              <w:rPr>
                <w:color w:val="auto"/>
                <w:lang w:val="en-US"/>
              </w:rPr>
              <w:t xml:space="preserve"> </w:t>
            </w:r>
            <w:r w:rsidRPr="0081009E">
              <w:rPr>
                <w:color w:val="auto"/>
                <w:lang w:val="en-US"/>
              </w:rPr>
              <w:t>vol</w:t>
            </w:r>
            <w:r w:rsidRPr="00366A3C">
              <w:rPr>
                <w:color w:val="auto"/>
                <w:lang w:val="en-US"/>
              </w:rPr>
              <w:t xml:space="preserve">. 111, </w:t>
            </w:r>
            <w:r w:rsidRPr="0081009E">
              <w:rPr>
                <w:color w:val="auto"/>
                <w:lang w:val="en-US"/>
              </w:rPr>
              <w:t>N</w:t>
            </w:r>
            <w:r w:rsidRPr="00366A3C">
              <w:rPr>
                <w:color w:val="auto"/>
                <w:lang w:val="en-US"/>
              </w:rPr>
              <w:t xml:space="preserve"> 4). - </w:t>
            </w:r>
            <w:proofErr w:type="spellStart"/>
            <w:r w:rsidRPr="0081009E">
              <w:rPr>
                <w:color w:val="auto"/>
              </w:rPr>
              <w:t>Библиогр</w:t>
            </w:r>
            <w:proofErr w:type="spellEnd"/>
            <w:r w:rsidRPr="00366A3C">
              <w:rPr>
                <w:color w:val="auto"/>
                <w:lang w:val="en-US"/>
              </w:rPr>
              <w:t xml:space="preserve">. </w:t>
            </w:r>
            <w:r w:rsidRPr="0081009E">
              <w:rPr>
                <w:color w:val="auto"/>
              </w:rPr>
              <w:t>в</w:t>
            </w:r>
            <w:r w:rsidRPr="00366A3C">
              <w:rPr>
                <w:color w:val="auto"/>
                <w:lang w:val="en-US"/>
              </w:rPr>
              <w:t xml:space="preserve"> </w:t>
            </w:r>
            <w:r w:rsidRPr="0081009E">
              <w:rPr>
                <w:color w:val="auto"/>
              </w:rPr>
              <w:t>конце</w:t>
            </w:r>
            <w:r w:rsidRPr="00366A3C">
              <w:rPr>
                <w:color w:val="auto"/>
                <w:lang w:val="en-US"/>
              </w:rPr>
              <w:t xml:space="preserve"> </w:t>
            </w:r>
            <w:proofErr w:type="spellStart"/>
            <w:r w:rsidRPr="0081009E">
              <w:rPr>
                <w:color w:val="auto"/>
              </w:rPr>
              <w:t>ст</w:t>
            </w:r>
            <w:proofErr w:type="spellEnd"/>
            <w:r w:rsidRPr="00366A3C">
              <w:rPr>
                <w:color w:val="auto"/>
                <w:lang w:val="en-US"/>
              </w:rPr>
              <w:t>.</w:t>
            </w:r>
          </w:p>
          <w:p w:rsidR="00D958AA" w:rsidRPr="00366A3C" w:rsidRDefault="00D958AA" w:rsidP="003228B9">
            <w:pPr>
              <w:ind w:firstLine="392"/>
              <w:jc w:val="both"/>
              <w:rPr>
                <w:color w:val="auto"/>
                <w:lang w:val="en-US"/>
              </w:rPr>
            </w:pPr>
          </w:p>
          <w:p w:rsidR="00D958AA" w:rsidRPr="001372EA" w:rsidRDefault="00D958AA" w:rsidP="003228B9">
            <w:pPr>
              <w:ind w:firstLine="392"/>
              <w:jc w:val="both"/>
              <w:rPr>
                <w:b/>
                <w:color w:val="auto"/>
              </w:rPr>
            </w:pPr>
            <w:r w:rsidRPr="0081009E">
              <w:rPr>
                <w:color w:val="auto"/>
              </w:rPr>
              <w:t>Специальный выпуск, посвященный вулканогенным массивным сульфидным м</w:t>
            </w:r>
            <w:r w:rsidRPr="0081009E">
              <w:rPr>
                <w:color w:val="auto"/>
              </w:rPr>
              <w:t>е</w:t>
            </w:r>
            <w:r w:rsidRPr="0081009E">
              <w:rPr>
                <w:color w:val="auto"/>
              </w:rPr>
              <w:t xml:space="preserve">сторождениям </w:t>
            </w:r>
            <w:proofErr w:type="spellStart"/>
            <w:r w:rsidRPr="0081009E">
              <w:rPr>
                <w:color w:val="auto"/>
              </w:rPr>
              <w:t>Трансгудзонского</w:t>
            </w:r>
            <w:proofErr w:type="spellEnd"/>
            <w:r w:rsidRPr="0081009E">
              <w:rPr>
                <w:color w:val="auto"/>
              </w:rPr>
              <w:t xml:space="preserve"> </w:t>
            </w:r>
            <w:proofErr w:type="spellStart"/>
            <w:r w:rsidRPr="0081009E">
              <w:rPr>
                <w:color w:val="auto"/>
              </w:rPr>
              <w:t>орогена</w:t>
            </w:r>
            <w:proofErr w:type="spellEnd"/>
            <w:r w:rsidRPr="0081009E">
              <w:rPr>
                <w:color w:val="auto"/>
              </w:rPr>
              <w:t>.</w:t>
            </w:r>
          </w:p>
        </w:tc>
      </w:tr>
      <w:tr w:rsidR="00D958AA" w:rsidTr="006B6F18">
        <w:trPr>
          <w:trHeight w:val="329"/>
          <w:tblCellSpacing w:w="15" w:type="dxa"/>
        </w:trPr>
        <w:tc>
          <w:tcPr>
            <w:tcW w:w="163" w:type="pct"/>
          </w:tcPr>
          <w:p w:rsidR="00D958AA" w:rsidRPr="00C8438F" w:rsidRDefault="00D958A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9" w:type="pct"/>
          </w:tcPr>
          <w:p w:rsidR="00D958AA" w:rsidRPr="002A509E" w:rsidRDefault="00D958AA" w:rsidP="005F7622">
            <w:pPr>
              <w:jc w:val="center"/>
              <w:rPr>
                <w:color w:val="auto"/>
              </w:rPr>
            </w:pPr>
            <w:r w:rsidRPr="002A509E">
              <w:rPr>
                <w:color w:val="auto"/>
              </w:rPr>
              <w:t>Г23483</w:t>
            </w:r>
          </w:p>
        </w:tc>
        <w:tc>
          <w:tcPr>
            <w:tcW w:w="4360" w:type="pct"/>
          </w:tcPr>
          <w:p w:rsidR="00D958AA" w:rsidRPr="002A509E" w:rsidRDefault="00D958AA" w:rsidP="003228B9">
            <w:pPr>
              <w:ind w:firstLine="392"/>
              <w:jc w:val="both"/>
              <w:rPr>
                <w:color w:val="auto"/>
              </w:rPr>
            </w:pPr>
            <w:proofErr w:type="spellStart"/>
            <w:r w:rsidRPr="002A509E">
              <w:rPr>
                <w:b/>
                <w:bCs/>
                <w:color w:val="auto"/>
              </w:rPr>
              <w:t>Tectonostratigraphic</w:t>
            </w:r>
            <w:proofErr w:type="spellEnd"/>
            <w:r w:rsidRPr="002A509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2A509E">
              <w:rPr>
                <w:b/>
                <w:bCs/>
                <w:color w:val="auto"/>
              </w:rPr>
              <w:t>atlas</w:t>
            </w:r>
            <w:proofErr w:type="spellEnd"/>
            <w:r w:rsidRPr="002A509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2A509E">
              <w:rPr>
                <w:b/>
                <w:bCs/>
                <w:color w:val="auto"/>
              </w:rPr>
              <w:t>of</w:t>
            </w:r>
            <w:proofErr w:type="spellEnd"/>
            <w:r w:rsidRPr="002A509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2A509E">
              <w:rPr>
                <w:b/>
                <w:bCs/>
                <w:color w:val="auto"/>
              </w:rPr>
              <w:t>the</w:t>
            </w:r>
            <w:proofErr w:type="spellEnd"/>
            <w:r w:rsidRPr="002A509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2A509E">
              <w:rPr>
                <w:b/>
                <w:bCs/>
                <w:color w:val="auto"/>
              </w:rPr>
              <w:t>Arctic</w:t>
            </w:r>
            <w:proofErr w:type="spellEnd"/>
            <w:r w:rsidRPr="002A509E">
              <w:rPr>
                <w:b/>
                <w:bCs/>
                <w:color w:val="auto"/>
              </w:rPr>
              <w:t xml:space="preserve"> (</w:t>
            </w:r>
            <w:proofErr w:type="spellStart"/>
            <w:r w:rsidRPr="002A509E">
              <w:rPr>
                <w:b/>
                <w:bCs/>
                <w:color w:val="auto"/>
              </w:rPr>
              <w:t>eastern</w:t>
            </w:r>
            <w:proofErr w:type="spellEnd"/>
            <w:r w:rsidRPr="002A509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2A509E">
              <w:rPr>
                <w:b/>
                <w:bCs/>
                <w:color w:val="auto"/>
              </w:rPr>
              <w:t>Russia</w:t>
            </w:r>
            <w:proofErr w:type="spellEnd"/>
            <w:r w:rsidRPr="002A509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2A509E">
              <w:rPr>
                <w:b/>
                <w:bCs/>
                <w:color w:val="auto"/>
              </w:rPr>
              <w:t>and</w:t>
            </w:r>
            <w:proofErr w:type="spellEnd"/>
            <w:r w:rsidRPr="002A509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2A509E">
              <w:rPr>
                <w:b/>
                <w:bCs/>
                <w:color w:val="auto"/>
              </w:rPr>
              <w:t>adjacent</w:t>
            </w:r>
            <w:proofErr w:type="spellEnd"/>
            <w:r w:rsidRPr="002A509E">
              <w:rPr>
                <w:b/>
                <w:bCs/>
                <w:color w:val="auto"/>
              </w:rPr>
              <w:t xml:space="preserve"> </w:t>
            </w:r>
            <w:proofErr w:type="spellStart"/>
            <w:r w:rsidRPr="002A509E">
              <w:rPr>
                <w:b/>
                <w:bCs/>
                <w:color w:val="auto"/>
              </w:rPr>
              <w:t>areas</w:t>
            </w:r>
            <w:proofErr w:type="spellEnd"/>
            <w:r w:rsidRPr="002A509E">
              <w:rPr>
                <w:b/>
                <w:bCs/>
                <w:color w:val="auto"/>
              </w:rPr>
              <w:t>)</w:t>
            </w:r>
            <w:r w:rsidRPr="002A509E">
              <w:rPr>
                <w:color w:val="auto"/>
              </w:rPr>
              <w:t xml:space="preserve"> / [</w:t>
            </w:r>
            <w:proofErr w:type="spellStart"/>
            <w:r w:rsidRPr="002A509E">
              <w:rPr>
                <w:color w:val="auto"/>
              </w:rPr>
              <w:t>O.V.Petrov</w:t>
            </w:r>
            <w:proofErr w:type="spellEnd"/>
            <w:r w:rsidRPr="002A509E">
              <w:rPr>
                <w:color w:val="auto"/>
              </w:rPr>
              <w:t xml:space="preserve">, </w:t>
            </w:r>
            <w:proofErr w:type="spellStart"/>
            <w:r w:rsidRPr="002A509E">
              <w:rPr>
                <w:color w:val="auto"/>
              </w:rPr>
              <w:t>M.Smelror</w:t>
            </w:r>
            <w:proofErr w:type="spellEnd"/>
            <w:r w:rsidRPr="002A509E">
              <w:rPr>
                <w:color w:val="auto"/>
              </w:rPr>
              <w:t xml:space="preserve">, </w:t>
            </w:r>
            <w:proofErr w:type="spellStart"/>
            <w:r w:rsidRPr="002A509E">
              <w:rPr>
                <w:color w:val="auto"/>
              </w:rPr>
              <w:t>A.F.Morozov</w:t>
            </w:r>
            <w:proofErr w:type="spellEnd"/>
            <w:r w:rsidRPr="002A509E">
              <w:rPr>
                <w:color w:val="auto"/>
              </w:rPr>
              <w:t xml:space="preserve"> </w:t>
            </w:r>
            <w:proofErr w:type="spellStart"/>
            <w:r w:rsidRPr="002A509E">
              <w:rPr>
                <w:color w:val="auto"/>
              </w:rPr>
              <w:t>et</w:t>
            </w:r>
            <w:proofErr w:type="spellEnd"/>
            <w:r w:rsidRPr="002A509E">
              <w:rPr>
                <w:color w:val="auto"/>
              </w:rPr>
              <w:t xml:space="preserve"> </w:t>
            </w:r>
            <w:proofErr w:type="spellStart"/>
            <w:r w:rsidRPr="002A509E">
              <w:rPr>
                <w:color w:val="auto"/>
              </w:rPr>
              <w:t>al</w:t>
            </w:r>
            <w:proofErr w:type="spellEnd"/>
            <w:r w:rsidRPr="002A509E">
              <w:rPr>
                <w:color w:val="auto"/>
              </w:rPr>
              <w:t>.]</w:t>
            </w:r>
            <w:proofErr w:type="gramStart"/>
            <w:r w:rsidRPr="002A509E">
              <w:rPr>
                <w:color w:val="auto"/>
              </w:rPr>
              <w:t xml:space="preserve"> ;</w:t>
            </w:r>
            <w:proofErr w:type="gramEnd"/>
            <w:r w:rsidRPr="002A509E">
              <w:rPr>
                <w:color w:val="auto"/>
              </w:rPr>
              <w:t xml:space="preserve"> </w:t>
            </w:r>
            <w:proofErr w:type="spellStart"/>
            <w:r w:rsidRPr="002A509E">
              <w:rPr>
                <w:color w:val="auto"/>
              </w:rPr>
              <w:t>ed</w:t>
            </w:r>
            <w:proofErr w:type="spellEnd"/>
            <w:r w:rsidRPr="002A509E">
              <w:rPr>
                <w:color w:val="auto"/>
              </w:rPr>
              <w:t>.-</w:t>
            </w:r>
            <w:proofErr w:type="spellStart"/>
            <w:r w:rsidRPr="002A509E">
              <w:rPr>
                <w:color w:val="auto"/>
              </w:rPr>
              <w:t>in-chief</w:t>
            </w:r>
            <w:proofErr w:type="spellEnd"/>
            <w:r w:rsidRPr="002A509E">
              <w:rPr>
                <w:color w:val="auto"/>
              </w:rPr>
              <w:t xml:space="preserve">: </w:t>
            </w:r>
            <w:proofErr w:type="spellStart"/>
            <w:r w:rsidRPr="002A509E">
              <w:rPr>
                <w:color w:val="auto"/>
              </w:rPr>
              <w:t>O.V.Petrov</w:t>
            </w:r>
            <w:proofErr w:type="spellEnd"/>
            <w:r w:rsidRPr="002A509E">
              <w:rPr>
                <w:color w:val="auto"/>
              </w:rPr>
              <w:t xml:space="preserve">, </w:t>
            </w:r>
            <w:proofErr w:type="spellStart"/>
            <w:r w:rsidRPr="002A509E">
              <w:rPr>
                <w:color w:val="auto"/>
              </w:rPr>
              <w:t>M.Smelror</w:t>
            </w:r>
            <w:proofErr w:type="spellEnd"/>
            <w:r w:rsidRPr="002A509E">
              <w:rPr>
                <w:color w:val="auto"/>
              </w:rPr>
              <w:t xml:space="preserve">. - </w:t>
            </w:r>
            <w:proofErr w:type="spellStart"/>
            <w:r w:rsidRPr="002A509E">
              <w:rPr>
                <w:color w:val="auto"/>
              </w:rPr>
              <w:t>St</w:t>
            </w:r>
            <w:proofErr w:type="spellEnd"/>
            <w:r w:rsidRPr="002A509E">
              <w:rPr>
                <w:color w:val="auto"/>
              </w:rPr>
              <w:t xml:space="preserve">. </w:t>
            </w:r>
            <w:proofErr w:type="spellStart"/>
            <w:r w:rsidRPr="002A509E">
              <w:rPr>
                <w:color w:val="auto"/>
              </w:rPr>
              <w:t>Petersburg</w:t>
            </w:r>
            <w:proofErr w:type="spellEnd"/>
            <w:proofErr w:type="gramStart"/>
            <w:r w:rsidRPr="002A509E">
              <w:rPr>
                <w:color w:val="auto"/>
              </w:rPr>
              <w:t xml:space="preserve"> :</w:t>
            </w:r>
            <w:proofErr w:type="gramEnd"/>
            <w:r w:rsidRPr="002A509E">
              <w:rPr>
                <w:color w:val="auto"/>
              </w:rPr>
              <w:t xml:space="preserve"> VSEGEI, 2019. - 149 с. : ил</w:t>
            </w:r>
            <w:proofErr w:type="gramStart"/>
            <w:r w:rsidRPr="002A509E">
              <w:rPr>
                <w:color w:val="auto"/>
              </w:rPr>
              <w:t xml:space="preserve">., </w:t>
            </w:r>
            <w:proofErr w:type="gramEnd"/>
            <w:r w:rsidRPr="002A509E">
              <w:rPr>
                <w:color w:val="auto"/>
              </w:rPr>
              <w:t xml:space="preserve">карты, табл., </w:t>
            </w:r>
            <w:proofErr w:type="spellStart"/>
            <w:r w:rsidRPr="002A509E">
              <w:rPr>
                <w:color w:val="auto"/>
              </w:rPr>
              <w:t>портр</w:t>
            </w:r>
            <w:proofErr w:type="spellEnd"/>
            <w:r w:rsidRPr="002A509E">
              <w:rPr>
                <w:color w:val="auto"/>
              </w:rPr>
              <w:t>. - Авт. указ</w:t>
            </w:r>
            <w:proofErr w:type="gramStart"/>
            <w:r w:rsidRPr="002A509E">
              <w:rPr>
                <w:color w:val="auto"/>
              </w:rPr>
              <w:t>.</w:t>
            </w:r>
            <w:proofErr w:type="gramEnd"/>
            <w:r w:rsidRPr="002A509E">
              <w:rPr>
                <w:color w:val="auto"/>
              </w:rPr>
              <w:t xml:space="preserve"> </w:t>
            </w:r>
            <w:proofErr w:type="gramStart"/>
            <w:r w:rsidRPr="002A509E">
              <w:rPr>
                <w:color w:val="auto"/>
              </w:rPr>
              <w:t>в</w:t>
            </w:r>
            <w:proofErr w:type="gramEnd"/>
            <w:r w:rsidRPr="002A509E">
              <w:rPr>
                <w:color w:val="auto"/>
              </w:rPr>
              <w:t xml:space="preserve"> </w:t>
            </w:r>
            <w:proofErr w:type="spellStart"/>
            <w:r w:rsidRPr="002A509E">
              <w:rPr>
                <w:color w:val="auto"/>
              </w:rPr>
              <w:t>огл</w:t>
            </w:r>
            <w:proofErr w:type="spellEnd"/>
            <w:r w:rsidRPr="002A509E">
              <w:rPr>
                <w:color w:val="auto"/>
              </w:rPr>
              <w:t>. - Ред. указ</w:t>
            </w:r>
            <w:proofErr w:type="gramStart"/>
            <w:r w:rsidRPr="002A509E">
              <w:rPr>
                <w:color w:val="auto"/>
              </w:rPr>
              <w:t>.</w:t>
            </w:r>
            <w:proofErr w:type="gramEnd"/>
            <w:r w:rsidRPr="002A509E">
              <w:rPr>
                <w:color w:val="auto"/>
              </w:rPr>
              <w:t xml:space="preserve"> </w:t>
            </w:r>
            <w:proofErr w:type="gramStart"/>
            <w:r w:rsidRPr="002A509E">
              <w:rPr>
                <w:color w:val="auto"/>
              </w:rPr>
              <w:t>н</w:t>
            </w:r>
            <w:proofErr w:type="gramEnd"/>
            <w:r w:rsidRPr="002A509E">
              <w:rPr>
                <w:color w:val="auto"/>
              </w:rPr>
              <w:t xml:space="preserve">а обороте </w:t>
            </w:r>
            <w:proofErr w:type="spellStart"/>
            <w:r w:rsidRPr="002A509E">
              <w:rPr>
                <w:color w:val="auto"/>
              </w:rPr>
              <w:t>тит</w:t>
            </w:r>
            <w:proofErr w:type="spellEnd"/>
            <w:r w:rsidRPr="002A509E">
              <w:rPr>
                <w:color w:val="auto"/>
              </w:rPr>
              <w:t xml:space="preserve">. л. - </w:t>
            </w:r>
            <w:proofErr w:type="spellStart"/>
            <w:r w:rsidRPr="002A509E">
              <w:rPr>
                <w:color w:val="auto"/>
              </w:rPr>
              <w:t>Библиогр</w:t>
            </w:r>
            <w:proofErr w:type="spellEnd"/>
            <w:r w:rsidRPr="002A509E">
              <w:rPr>
                <w:color w:val="auto"/>
              </w:rPr>
              <w:t xml:space="preserve">.: с. 146-149. - Имеется изд. на </w:t>
            </w:r>
            <w:proofErr w:type="spellStart"/>
            <w:r w:rsidRPr="002A509E">
              <w:rPr>
                <w:color w:val="auto"/>
              </w:rPr>
              <w:t>рус</w:t>
            </w:r>
            <w:proofErr w:type="gramStart"/>
            <w:r w:rsidRPr="002A509E">
              <w:rPr>
                <w:color w:val="auto"/>
              </w:rPr>
              <w:t>.я</w:t>
            </w:r>
            <w:proofErr w:type="gramEnd"/>
            <w:r w:rsidRPr="002A509E">
              <w:rPr>
                <w:color w:val="auto"/>
              </w:rPr>
              <w:t>з</w:t>
            </w:r>
            <w:proofErr w:type="spellEnd"/>
            <w:r w:rsidRPr="002A509E">
              <w:rPr>
                <w:color w:val="auto"/>
              </w:rPr>
              <w:t xml:space="preserve">.: </w:t>
            </w:r>
            <w:proofErr w:type="spellStart"/>
            <w:r w:rsidRPr="002A509E">
              <w:rPr>
                <w:color w:val="auto"/>
              </w:rPr>
              <w:t>Тектоностр</w:t>
            </w:r>
            <w:r w:rsidRPr="002A509E">
              <w:rPr>
                <w:color w:val="auto"/>
              </w:rPr>
              <w:t>а</w:t>
            </w:r>
            <w:r w:rsidRPr="002A509E">
              <w:rPr>
                <w:color w:val="auto"/>
              </w:rPr>
              <w:t>тиграфический</w:t>
            </w:r>
            <w:proofErr w:type="spellEnd"/>
            <w:r w:rsidRPr="002A509E">
              <w:rPr>
                <w:color w:val="auto"/>
              </w:rPr>
              <w:t xml:space="preserve"> атлас Восточной Арктики. Санкт-Петербург, 2020. Шифр Г23482. - ISBN 978-5-93761-268-7.</w:t>
            </w:r>
          </w:p>
          <w:p w:rsidR="00D958AA" w:rsidRPr="002A509E" w:rsidRDefault="00D958AA" w:rsidP="003228B9">
            <w:pPr>
              <w:ind w:firstLine="392"/>
              <w:jc w:val="both"/>
              <w:rPr>
                <w:color w:val="auto"/>
              </w:rPr>
            </w:pPr>
          </w:p>
          <w:p w:rsidR="00D958AA" w:rsidRPr="002A509E" w:rsidRDefault="00D958AA" w:rsidP="003228B9">
            <w:pPr>
              <w:ind w:firstLine="392"/>
              <w:jc w:val="both"/>
              <w:rPr>
                <w:color w:val="auto"/>
              </w:rPr>
            </w:pPr>
            <w:proofErr w:type="spellStart"/>
            <w:r w:rsidRPr="002A509E">
              <w:rPr>
                <w:color w:val="auto"/>
              </w:rPr>
              <w:t>Тектоностратиграфический</w:t>
            </w:r>
            <w:proofErr w:type="spellEnd"/>
            <w:r w:rsidRPr="002A509E">
              <w:rPr>
                <w:color w:val="auto"/>
              </w:rPr>
              <w:t xml:space="preserve"> атлас Арктики (восточная часть России и сопредел</w:t>
            </w:r>
            <w:r w:rsidRPr="002A509E">
              <w:rPr>
                <w:color w:val="auto"/>
              </w:rPr>
              <w:t>ь</w:t>
            </w:r>
            <w:r w:rsidRPr="002A509E">
              <w:rPr>
                <w:color w:val="auto"/>
              </w:rPr>
              <w:t>ные территории).</w:t>
            </w:r>
          </w:p>
        </w:tc>
      </w:tr>
      <w:tr w:rsidR="00D958AA" w:rsidTr="006B6F18">
        <w:trPr>
          <w:trHeight w:val="329"/>
          <w:tblCellSpacing w:w="15" w:type="dxa"/>
        </w:trPr>
        <w:tc>
          <w:tcPr>
            <w:tcW w:w="163" w:type="pct"/>
          </w:tcPr>
          <w:p w:rsidR="00D958AA" w:rsidRPr="00C8438F" w:rsidRDefault="00D958A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9" w:type="pct"/>
          </w:tcPr>
          <w:p w:rsidR="00D958AA" w:rsidRPr="00DE6243" w:rsidRDefault="00D958AA" w:rsidP="005F7622">
            <w:pPr>
              <w:jc w:val="center"/>
              <w:rPr>
                <w:color w:val="auto"/>
              </w:rPr>
            </w:pPr>
            <w:r w:rsidRPr="00DE6243">
              <w:rPr>
                <w:color w:val="auto"/>
              </w:rPr>
              <w:t>-7569</w:t>
            </w:r>
          </w:p>
        </w:tc>
        <w:tc>
          <w:tcPr>
            <w:tcW w:w="4360" w:type="pct"/>
          </w:tcPr>
          <w:p w:rsidR="00D958AA" w:rsidRPr="00DE6243" w:rsidRDefault="00D958AA" w:rsidP="003228B9">
            <w:pPr>
              <w:ind w:firstLine="392"/>
              <w:jc w:val="both"/>
              <w:rPr>
                <w:color w:val="auto"/>
                <w:lang w:val="en-US"/>
              </w:rPr>
            </w:pPr>
            <w:r w:rsidRPr="00DE6243">
              <w:rPr>
                <w:b/>
                <w:bCs/>
                <w:color w:val="auto"/>
                <w:lang w:val="en-US"/>
              </w:rPr>
              <w:t xml:space="preserve">A </w:t>
            </w:r>
            <w:r w:rsidRPr="0039197A">
              <w:rPr>
                <w:b/>
                <w:bCs/>
                <w:color w:val="auto"/>
                <w:u w:val="single"/>
                <w:lang w:val="en-US"/>
              </w:rPr>
              <w:t>thematic</w:t>
            </w:r>
            <w:r w:rsidRPr="00DE6243">
              <w:rPr>
                <w:b/>
                <w:bCs/>
                <w:color w:val="auto"/>
                <w:lang w:val="en-US"/>
              </w:rPr>
              <w:t xml:space="preserve"> issue on ore deposits in the </w:t>
            </w:r>
            <w:proofErr w:type="spellStart"/>
            <w:r w:rsidRPr="00DE6243">
              <w:rPr>
                <w:b/>
                <w:bCs/>
                <w:color w:val="auto"/>
                <w:lang w:val="en-US"/>
              </w:rPr>
              <w:t>Variscan</w:t>
            </w:r>
            <w:proofErr w:type="spellEnd"/>
            <w:r w:rsidRPr="00DE6243">
              <w:rPr>
                <w:b/>
                <w:bCs/>
                <w:color w:val="auto"/>
                <w:lang w:val="en-US"/>
              </w:rPr>
              <w:t xml:space="preserve"> basement of Central Europe</w:t>
            </w:r>
            <w:r w:rsidRPr="00DE6243">
              <w:rPr>
                <w:color w:val="auto"/>
                <w:lang w:val="en-US"/>
              </w:rPr>
              <w:t xml:space="preserve"> / </w:t>
            </w:r>
            <w:r>
              <w:rPr>
                <w:color w:val="auto"/>
                <w:lang w:val="en-US"/>
              </w:rPr>
              <w:t>[</w:t>
            </w:r>
            <w:r w:rsidRPr="00DE6243">
              <w:rPr>
                <w:color w:val="auto"/>
                <w:lang w:val="en-US"/>
              </w:rPr>
              <w:t xml:space="preserve">ed.: </w:t>
            </w:r>
            <w:proofErr w:type="spellStart"/>
            <w:r w:rsidRPr="00DE6243">
              <w:rPr>
                <w:color w:val="auto"/>
                <w:lang w:val="en-US"/>
              </w:rPr>
              <w:t>J.Gutzmer</w:t>
            </w:r>
            <w:proofErr w:type="spellEnd"/>
            <w:r w:rsidRPr="00DE6243">
              <w:rPr>
                <w:color w:val="auto"/>
                <w:lang w:val="en-US"/>
              </w:rPr>
              <w:t xml:space="preserve">, </w:t>
            </w:r>
            <w:proofErr w:type="spellStart"/>
            <w:r w:rsidRPr="00DE6243">
              <w:rPr>
                <w:color w:val="auto"/>
                <w:lang w:val="en-US"/>
              </w:rPr>
              <w:t>G.Markl</w:t>
            </w:r>
            <w:proofErr w:type="spellEnd"/>
            <w:r>
              <w:rPr>
                <w:color w:val="auto"/>
                <w:lang w:val="en-US"/>
              </w:rPr>
              <w:t>]</w:t>
            </w:r>
            <w:r w:rsidRPr="00DE6243">
              <w:rPr>
                <w:color w:val="auto"/>
                <w:lang w:val="en-US"/>
              </w:rPr>
              <w:t xml:space="preserve">. - </w:t>
            </w:r>
            <w:proofErr w:type="gramStart"/>
            <w:r w:rsidRPr="00DE6243">
              <w:rPr>
                <w:color w:val="auto"/>
                <w:lang w:val="en-US"/>
              </w:rPr>
              <w:t>Heidelberg :</w:t>
            </w:r>
            <w:proofErr w:type="gramEnd"/>
            <w:r w:rsidRPr="00DE6243">
              <w:rPr>
                <w:color w:val="auto"/>
                <w:lang w:val="en-US"/>
              </w:rPr>
              <w:t xml:space="preserve"> Springer, 2019. - 153-328 </w:t>
            </w:r>
            <w:r w:rsidRPr="00DE6243">
              <w:rPr>
                <w:color w:val="auto"/>
              </w:rPr>
              <w:t>с</w:t>
            </w:r>
            <w:proofErr w:type="gramStart"/>
            <w:r w:rsidRPr="00DE6243">
              <w:rPr>
                <w:color w:val="auto"/>
                <w:lang w:val="en-US"/>
              </w:rPr>
              <w:t>. :</w:t>
            </w:r>
            <w:proofErr w:type="gramEnd"/>
            <w:r w:rsidRPr="00DE6243">
              <w:rPr>
                <w:color w:val="auto"/>
                <w:lang w:val="en-US"/>
              </w:rPr>
              <w:t xml:space="preserve"> </w:t>
            </w:r>
            <w:r w:rsidRPr="00DE6243">
              <w:rPr>
                <w:color w:val="auto"/>
              </w:rPr>
              <w:t>ил</w:t>
            </w:r>
            <w:r w:rsidRPr="00DE6243">
              <w:rPr>
                <w:color w:val="auto"/>
                <w:lang w:val="en-US"/>
              </w:rPr>
              <w:t xml:space="preserve">., </w:t>
            </w:r>
            <w:proofErr w:type="spellStart"/>
            <w:r w:rsidRPr="00DE6243">
              <w:rPr>
                <w:color w:val="auto"/>
              </w:rPr>
              <w:t>табл</w:t>
            </w:r>
            <w:proofErr w:type="spellEnd"/>
            <w:r w:rsidRPr="00DE6243">
              <w:rPr>
                <w:color w:val="auto"/>
                <w:lang w:val="en-US"/>
              </w:rPr>
              <w:t>. - (</w:t>
            </w:r>
            <w:proofErr w:type="spellStart"/>
            <w:r w:rsidRPr="00DE6243">
              <w:rPr>
                <w:color w:val="auto"/>
                <w:lang w:val="en-US"/>
              </w:rPr>
              <w:t>Mine</w:t>
            </w:r>
            <w:r w:rsidRPr="00DE6243">
              <w:rPr>
                <w:color w:val="auto"/>
                <w:lang w:val="en-US"/>
              </w:rPr>
              <w:t>r</w:t>
            </w:r>
            <w:r w:rsidRPr="00DE6243">
              <w:rPr>
                <w:color w:val="auto"/>
                <w:lang w:val="en-US"/>
              </w:rPr>
              <w:t>alium</w:t>
            </w:r>
            <w:proofErr w:type="spellEnd"/>
            <w:r w:rsidRPr="00DE6243">
              <w:rPr>
                <w:color w:val="auto"/>
                <w:lang w:val="en-US"/>
              </w:rPr>
              <w:t xml:space="preserve"> Deposita, ISSN 0026-</w:t>
            </w:r>
            <w:proofErr w:type="gramStart"/>
            <w:r w:rsidRPr="00DE6243">
              <w:rPr>
                <w:color w:val="auto"/>
                <w:lang w:val="en-US"/>
              </w:rPr>
              <w:t>4598 ;</w:t>
            </w:r>
            <w:proofErr w:type="gramEnd"/>
            <w:r w:rsidRPr="00DE6243">
              <w:rPr>
                <w:color w:val="auto"/>
                <w:lang w:val="en-US"/>
              </w:rPr>
              <w:t xml:space="preserve"> vol. 54, N 2). - </w:t>
            </w:r>
            <w:proofErr w:type="spellStart"/>
            <w:r w:rsidRPr="00DE6243">
              <w:rPr>
                <w:color w:val="auto"/>
              </w:rPr>
              <w:t>Загл</w:t>
            </w:r>
            <w:proofErr w:type="spellEnd"/>
            <w:r w:rsidRPr="00DE6243">
              <w:rPr>
                <w:color w:val="auto"/>
                <w:lang w:val="en-US"/>
              </w:rPr>
              <w:t xml:space="preserve">. </w:t>
            </w:r>
            <w:r w:rsidRPr="00DE6243">
              <w:rPr>
                <w:color w:val="auto"/>
              </w:rPr>
              <w:t>корешка</w:t>
            </w:r>
            <w:r w:rsidRPr="00DE6243">
              <w:rPr>
                <w:color w:val="auto"/>
                <w:lang w:val="en-US"/>
              </w:rPr>
              <w:t xml:space="preserve">: Ore deposits in the </w:t>
            </w:r>
            <w:proofErr w:type="spellStart"/>
            <w:r w:rsidRPr="00DE6243">
              <w:rPr>
                <w:color w:val="auto"/>
                <w:lang w:val="en-US"/>
              </w:rPr>
              <w:t>Variscan</w:t>
            </w:r>
            <w:proofErr w:type="spellEnd"/>
            <w:r w:rsidRPr="00DE6243">
              <w:rPr>
                <w:color w:val="auto"/>
                <w:lang w:val="en-US"/>
              </w:rPr>
              <w:t xml:space="preserve"> basement of Central Europe. - </w:t>
            </w:r>
            <w:proofErr w:type="spellStart"/>
            <w:r w:rsidRPr="00DE6243">
              <w:rPr>
                <w:color w:val="auto"/>
              </w:rPr>
              <w:t>Библиогр</w:t>
            </w:r>
            <w:proofErr w:type="spellEnd"/>
            <w:r w:rsidRPr="00DE6243">
              <w:rPr>
                <w:color w:val="auto"/>
                <w:lang w:val="en-US"/>
              </w:rPr>
              <w:t xml:space="preserve">. </w:t>
            </w:r>
            <w:r w:rsidRPr="00DE6243">
              <w:rPr>
                <w:color w:val="auto"/>
              </w:rPr>
              <w:t>в</w:t>
            </w:r>
            <w:r w:rsidRPr="00DE6243">
              <w:rPr>
                <w:color w:val="auto"/>
                <w:lang w:val="en-US"/>
              </w:rPr>
              <w:t xml:space="preserve"> </w:t>
            </w:r>
            <w:r w:rsidRPr="00DE6243">
              <w:rPr>
                <w:color w:val="auto"/>
              </w:rPr>
              <w:t>конце</w:t>
            </w:r>
            <w:r w:rsidRPr="00DE6243">
              <w:rPr>
                <w:color w:val="auto"/>
                <w:lang w:val="en-US"/>
              </w:rPr>
              <w:t xml:space="preserve"> </w:t>
            </w:r>
            <w:proofErr w:type="spellStart"/>
            <w:r w:rsidRPr="00DE6243">
              <w:rPr>
                <w:color w:val="auto"/>
              </w:rPr>
              <w:t>ст</w:t>
            </w:r>
            <w:proofErr w:type="spellEnd"/>
            <w:r w:rsidRPr="00DE6243">
              <w:rPr>
                <w:color w:val="auto"/>
                <w:lang w:val="en-US"/>
              </w:rPr>
              <w:t>.</w:t>
            </w:r>
          </w:p>
          <w:p w:rsidR="00D958AA" w:rsidRPr="00DE6243" w:rsidRDefault="00D958AA" w:rsidP="003228B9">
            <w:pPr>
              <w:ind w:firstLine="392"/>
              <w:jc w:val="both"/>
              <w:rPr>
                <w:color w:val="auto"/>
                <w:lang w:val="en-US"/>
              </w:rPr>
            </w:pPr>
          </w:p>
          <w:p w:rsidR="00D958AA" w:rsidRPr="00DE6243" w:rsidRDefault="00D958AA" w:rsidP="003228B9">
            <w:pPr>
              <w:ind w:firstLine="392"/>
              <w:jc w:val="both"/>
              <w:rPr>
                <w:b/>
                <w:color w:val="auto"/>
              </w:rPr>
            </w:pPr>
            <w:r w:rsidRPr="00DE6243">
              <w:rPr>
                <w:color w:val="auto"/>
              </w:rPr>
              <w:t xml:space="preserve">Тематический выпуск, посвященный рудным месторождениям в </w:t>
            </w:r>
            <w:proofErr w:type="spellStart"/>
            <w:r w:rsidRPr="00DE6243">
              <w:rPr>
                <w:color w:val="auto"/>
              </w:rPr>
              <w:t>варисском</w:t>
            </w:r>
            <w:proofErr w:type="spellEnd"/>
            <w:r w:rsidRPr="00DE6243">
              <w:rPr>
                <w:color w:val="auto"/>
              </w:rPr>
              <w:t xml:space="preserve"> фунд</w:t>
            </w:r>
            <w:r w:rsidRPr="00DE6243">
              <w:rPr>
                <w:color w:val="auto"/>
              </w:rPr>
              <w:t>а</w:t>
            </w:r>
            <w:r w:rsidRPr="00DE6243">
              <w:rPr>
                <w:color w:val="auto"/>
              </w:rPr>
              <w:t>менте Центральной Европы.</w:t>
            </w:r>
          </w:p>
        </w:tc>
      </w:tr>
      <w:tr w:rsidR="00D958AA" w:rsidTr="006B6F18">
        <w:trPr>
          <w:trHeight w:val="329"/>
          <w:tblCellSpacing w:w="15" w:type="dxa"/>
        </w:trPr>
        <w:tc>
          <w:tcPr>
            <w:tcW w:w="163" w:type="pct"/>
          </w:tcPr>
          <w:p w:rsidR="00D958AA" w:rsidRPr="00C8438F" w:rsidRDefault="00D958A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9" w:type="pct"/>
          </w:tcPr>
          <w:p w:rsidR="00D958AA" w:rsidRPr="008827F5" w:rsidRDefault="00D958AA" w:rsidP="005F7622">
            <w:pPr>
              <w:jc w:val="center"/>
              <w:rPr>
                <w:color w:val="auto"/>
              </w:rPr>
            </w:pPr>
            <w:r w:rsidRPr="008827F5">
              <w:rPr>
                <w:color w:val="auto"/>
              </w:rPr>
              <w:t>-7569</w:t>
            </w:r>
          </w:p>
        </w:tc>
        <w:tc>
          <w:tcPr>
            <w:tcW w:w="4360" w:type="pct"/>
          </w:tcPr>
          <w:p w:rsidR="00D958AA" w:rsidRPr="00D31E6E" w:rsidRDefault="00D958AA" w:rsidP="003228B9">
            <w:pPr>
              <w:ind w:firstLine="392"/>
              <w:jc w:val="both"/>
              <w:rPr>
                <w:color w:val="auto"/>
                <w:lang w:val="en-US"/>
              </w:rPr>
            </w:pPr>
            <w:r w:rsidRPr="008827F5">
              <w:rPr>
                <w:b/>
                <w:bCs/>
                <w:color w:val="auto"/>
                <w:lang w:val="en-US"/>
              </w:rPr>
              <w:t xml:space="preserve">A </w:t>
            </w:r>
            <w:r w:rsidRPr="0039197A">
              <w:rPr>
                <w:b/>
                <w:bCs/>
                <w:color w:val="auto"/>
                <w:u w:val="single"/>
                <w:lang w:val="en-US"/>
              </w:rPr>
              <w:t>thematic</w:t>
            </w:r>
            <w:r w:rsidRPr="008827F5">
              <w:rPr>
                <w:b/>
                <w:bCs/>
                <w:color w:val="auto"/>
                <w:lang w:val="en-US"/>
              </w:rPr>
              <w:t xml:space="preserve"> issue on PGE deposits in Russia</w:t>
            </w:r>
            <w:r w:rsidRPr="008827F5">
              <w:rPr>
                <w:color w:val="auto"/>
                <w:lang w:val="en-US"/>
              </w:rPr>
              <w:t xml:space="preserve"> / </w:t>
            </w:r>
            <w:r>
              <w:rPr>
                <w:color w:val="auto"/>
                <w:lang w:val="en-US"/>
              </w:rPr>
              <w:t>[</w:t>
            </w:r>
            <w:r w:rsidRPr="008827F5">
              <w:rPr>
                <w:color w:val="auto"/>
                <w:lang w:val="en-US"/>
              </w:rPr>
              <w:t xml:space="preserve">ed.: </w:t>
            </w:r>
            <w:proofErr w:type="spellStart"/>
            <w:r w:rsidRPr="008827F5">
              <w:rPr>
                <w:color w:val="auto"/>
                <w:lang w:val="en-US"/>
              </w:rPr>
              <w:t>W.D.Maier</w:t>
            </w:r>
            <w:proofErr w:type="spellEnd"/>
            <w:r w:rsidRPr="008827F5">
              <w:rPr>
                <w:color w:val="auto"/>
                <w:lang w:val="en-US"/>
              </w:rPr>
              <w:t xml:space="preserve">, </w:t>
            </w:r>
            <w:proofErr w:type="spellStart"/>
            <w:r w:rsidRPr="008827F5">
              <w:rPr>
                <w:color w:val="auto"/>
                <w:lang w:val="en-US"/>
              </w:rPr>
              <w:t>A.A.Ariskin</w:t>
            </w:r>
            <w:proofErr w:type="spellEnd"/>
            <w:r>
              <w:rPr>
                <w:color w:val="auto"/>
                <w:lang w:val="en-US"/>
              </w:rPr>
              <w:t>]</w:t>
            </w:r>
            <w:r w:rsidRPr="008827F5">
              <w:rPr>
                <w:color w:val="auto"/>
                <w:lang w:val="en-US"/>
              </w:rPr>
              <w:t xml:space="preserve">. - </w:t>
            </w:r>
            <w:proofErr w:type="gramStart"/>
            <w:r w:rsidRPr="008827F5">
              <w:rPr>
                <w:color w:val="auto"/>
                <w:lang w:val="en-US"/>
              </w:rPr>
              <w:t>He</w:t>
            </w:r>
            <w:r w:rsidRPr="008827F5">
              <w:rPr>
                <w:color w:val="auto"/>
                <w:lang w:val="en-US"/>
              </w:rPr>
              <w:t>i</w:t>
            </w:r>
            <w:r w:rsidRPr="008827F5">
              <w:rPr>
                <w:color w:val="auto"/>
                <w:lang w:val="en-US"/>
              </w:rPr>
              <w:t>delberg :</w:t>
            </w:r>
            <w:proofErr w:type="gramEnd"/>
            <w:r w:rsidRPr="008827F5">
              <w:rPr>
                <w:color w:val="auto"/>
                <w:lang w:val="en-US"/>
              </w:rPr>
              <w:t xml:space="preserve"> Springer, 2016. - 971-1073 </w:t>
            </w:r>
            <w:r w:rsidRPr="008827F5">
              <w:rPr>
                <w:color w:val="auto"/>
              </w:rPr>
              <w:t>с</w:t>
            </w:r>
            <w:proofErr w:type="gramStart"/>
            <w:r w:rsidRPr="008827F5">
              <w:rPr>
                <w:color w:val="auto"/>
                <w:lang w:val="en-US"/>
              </w:rPr>
              <w:t>. :</w:t>
            </w:r>
            <w:proofErr w:type="gramEnd"/>
            <w:r w:rsidRPr="008827F5">
              <w:rPr>
                <w:color w:val="auto"/>
                <w:lang w:val="en-US"/>
              </w:rPr>
              <w:t xml:space="preserve"> </w:t>
            </w:r>
            <w:r w:rsidRPr="008827F5">
              <w:rPr>
                <w:color w:val="auto"/>
              </w:rPr>
              <w:t>ил</w:t>
            </w:r>
            <w:r w:rsidRPr="008827F5">
              <w:rPr>
                <w:color w:val="auto"/>
                <w:lang w:val="en-US"/>
              </w:rPr>
              <w:t xml:space="preserve">., </w:t>
            </w:r>
            <w:proofErr w:type="spellStart"/>
            <w:r w:rsidRPr="008827F5">
              <w:rPr>
                <w:color w:val="auto"/>
              </w:rPr>
              <w:t>табл</w:t>
            </w:r>
            <w:proofErr w:type="spellEnd"/>
            <w:r w:rsidRPr="008827F5">
              <w:rPr>
                <w:color w:val="auto"/>
                <w:lang w:val="en-US"/>
              </w:rPr>
              <w:t>. - (</w:t>
            </w:r>
            <w:proofErr w:type="spellStart"/>
            <w:r w:rsidRPr="008827F5">
              <w:rPr>
                <w:color w:val="auto"/>
                <w:lang w:val="en-US"/>
              </w:rPr>
              <w:t>Mineralium</w:t>
            </w:r>
            <w:proofErr w:type="spellEnd"/>
            <w:r w:rsidRPr="008827F5">
              <w:rPr>
                <w:color w:val="auto"/>
                <w:lang w:val="en-US"/>
              </w:rPr>
              <w:t xml:space="preserve"> Deposita, ISSN 0026-</w:t>
            </w:r>
            <w:proofErr w:type="gramStart"/>
            <w:r w:rsidRPr="008827F5">
              <w:rPr>
                <w:color w:val="auto"/>
                <w:lang w:val="en-US"/>
              </w:rPr>
              <w:t>4598 ;</w:t>
            </w:r>
            <w:proofErr w:type="gramEnd"/>
            <w:r w:rsidRPr="008827F5">
              <w:rPr>
                <w:color w:val="auto"/>
                <w:lang w:val="en-US"/>
              </w:rPr>
              <w:t xml:space="preserve"> vol. 51, N 8). - </w:t>
            </w:r>
            <w:proofErr w:type="spellStart"/>
            <w:r w:rsidRPr="008827F5">
              <w:rPr>
                <w:color w:val="auto"/>
              </w:rPr>
              <w:t>Загл</w:t>
            </w:r>
            <w:proofErr w:type="spellEnd"/>
            <w:r w:rsidRPr="008827F5">
              <w:rPr>
                <w:color w:val="auto"/>
                <w:lang w:val="en-US"/>
              </w:rPr>
              <w:t xml:space="preserve">. </w:t>
            </w:r>
            <w:r w:rsidRPr="008827F5">
              <w:rPr>
                <w:color w:val="auto"/>
              </w:rPr>
              <w:t>корешка</w:t>
            </w:r>
            <w:r w:rsidRPr="008827F5">
              <w:rPr>
                <w:color w:val="auto"/>
                <w:lang w:val="en-US"/>
              </w:rPr>
              <w:t xml:space="preserve">: PGE deposits in Russia. - </w:t>
            </w:r>
            <w:proofErr w:type="spellStart"/>
            <w:r w:rsidRPr="008827F5">
              <w:rPr>
                <w:color w:val="auto"/>
              </w:rPr>
              <w:t>Библиогр</w:t>
            </w:r>
            <w:proofErr w:type="spellEnd"/>
            <w:r w:rsidRPr="008827F5">
              <w:rPr>
                <w:color w:val="auto"/>
                <w:lang w:val="en-US"/>
              </w:rPr>
              <w:t xml:space="preserve">. </w:t>
            </w:r>
            <w:r w:rsidRPr="008827F5">
              <w:rPr>
                <w:color w:val="auto"/>
              </w:rPr>
              <w:t>в</w:t>
            </w:r>
            <w:r w:rsidRPr="008827F5">
              <w:rPr>
                <w:color w:val="auto"/>
                <w:lang w:val="en-US"/>
              </w:rPr>
              <w:t xml:space="preserve"> </w:t>
            </w:r>
            <w:r w:rsidRPr="008827F5">
              <w:rPr>
                <w:color w:val="auto"/>
              </w:rPr>
              <w:t>конце</w:t>
            </w:r>
            <w:r w:rsidRPr="008827F5">
              <w:rPr>
                <w:color w:val="auto"/>
                <w:lang w:val="en-US"/>
              </w:rPr>
              <w:t xml:space="preserve"> </w:t>
            </w:r>
            <w:proofErr w:type="spellStart"/>
            <w:r w:rsidRPr="008827F5">
              <w:rPr>
                <w:color w:val="auto"/>
              </w:rPr>
              <w:t>ст</w:t>
            </w:r>
            <w:proofErr w:type="spellEnd"/>
            <w:r w:rsidRPr="008827F5">
              <w:rPr>
                <w:color w:val="auto"/>
                <w:lang w:val="en-US"/>
              </w:rPr>
              <w:t>.</w:t>
            </w:r>
          </w:p>
          <w:p w:rsidR="00D958AA" w:rsidRPr="00D31E6E" w:rsidRDefault="00D958AA" w:rsidP="003228B9">
            <w:pPr>
              <w:ind w:firstLine="392"/>
              <w:jc w:val="both"/>
              <w:rPr>
                <w:color w:val="auto"/>
                <w:lang w:val="en-US"/>
              </w:rPr>
            </w:pPr>
          </w:p>
          <w:p w:rsidR="00D958AA" w:rsidRPr="008827F5" w:rsidRDefault="00D958AA" w:rsidP="003228B9">
            <w:pPr>
              <w:ind w:firstLine="392"/>
              <w:jc w:val="both"/>
              <w:rPr>
                <w:color w:val="auto"/>
              </w:rPr>
            </w:pPr>
            <w:r w:rsidRPr="008827F5">
              <w:rPr>
                <w:color w:val="auto"/>
              </w:rPr>
              <w:t>Тематический выпуск, посвященный месторождениям ЭПГ в России.</w:t>
            </w:r>
          </w:p>
        </w:tc>
      </w:tr>
      <w:tr w:rsidR="00D958AA" w:rsidTr="006B6F18">
        <w:trPr>
          <w:trHeight w:val="329"/>
          <w:tblCellSpacing w:w="15" w:type="dxa"/>
        </w:trPr>
        <w:tc>
          <w:tcPr>
            <w:tcW w:w="163" w:type="pct"/>
          </w:tcPr>
          <w:p w:rsidR="00D958AA" w:rsidRPr="00C8438F" w:rsidRDefault="00D958A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9" w:type="pct"/>
          </w:tcPr>
          <w:p w:rsidR="00D958AA" w:rsidRPr="001372EA" w:rsidRDefault="00D958AA" w:rsidP="005F7622">
            <w:pPr>
              <w:jc w:val="center"/>
              <w:rPr>
                <w:color w:val="auto"/>
              </w:rPr>
            </w:pPr>
            <w:r w:rsidRPr="001372EA">
              <w:rPr>
                <w:color w:val="auto"/>
              </w:rPr>
              <w:t>-7569</w:t>
            </w:r>
          </w:p>
        </w:tc>
        <w:tc>
          <w:tcPr>
            <w:tcW w:w="4360" w:type="pct"/>
          </w:tcPr>
          <w:p w:rsidR="00D958AA" w:rsidRPr="00D31E6E" w:rsidRDefault="00D958AA" w:rsidP="003228B9">
            <w:pPr>
              <w:ind w:firstLine="392"/>
              <w:jc w:val="both"/>
              <w:rPr>
                <w:color w:val="auto"/>
                <w:lang w:val="en-US"/>
              </w:rPr>
            </w:pPr>
            <w:r w:rsidRPr="001372EA">
              <w:rPr>
                <w:b/>
                <w:bCs/>
                <w:color w:val="auto"/>
                <w:lang w:val="en-US"/>
              </w:rPr>
              <w:t xml:space="preserve">A </w:t>
            </w:r>
            <w:r w:rsidRPr="0039197A">
              <w:rPr>
                <w:b/>
                <w:bCs/>
                <w:color w:val="auto"/>
                <w:u w:val="single"/>
                <w:lang w:val="en-US"/>
              </w:rPr>
              <w:t>thematic</w:t>
            </w:r>
            <w:r w:rsidRPr="001372EA">
              <w:rPr>
                <w:b/>
                <w:bCs/>
                <w:color w:val="auto"/>
                <w:lang w:val="en-US"/>
              </w:rPr>
              <w:t xml:space="preserve"> issue on supergene ore deposits</w:t>
            </w:r>
            <w:r w:rsidRPr="001372EA">
              <w:rPr>
                <w:color w:val="auto"/>
                <w:lang w:val="en-US"/>
              </w:rPr>
              <w:t xml:space="preserve"> / </w:t>
            </w:r>
            <w:r>
              <w:rPr>
                <w:color w:val="auto"/>
                <w:lang w:val="en-US"/>
              </w:rPr>
              <w:t>[</w:t>
            </w:r>
            <w:r w:rsidRPr="001372EA">
              <w:rPr>
                <w:color w:val="auto"/>
                <w:lang w:val="en-US"/>
              </w:rPr>
              <w:t xml:space="preserve">ed.: </w:t>
            </w:r>
            <w:proofErr w:type="spellStart"/>
            <w:r w:rsidRPr="001372EA">
              <w:rPr>
                <w:color w:val="auto"/>
                <w:lang w:val="en-US"/>
              </w:rPr>
              <w:t>B.Orberger</w:t>
            </w:r>
            <w:proofErr w:type="spellEnd"/>
            <w:r w:rsidRPr="001372EA">
              <w:rPr>
                <w:color w:val="auto"/>
                <w:lang w:val="en-US"/>
              </w:rPr>
              <w:t xml:space="preserve">, </w:t>
            </w:r>
            <w:proofErr w:type="spellStart"/>
            <w:r w:rsidRPr="001372EA">
              <w:rPr>
                <w:color w:val="auto"/>
                <w:lang w:val="en-US"/>
              </w:rPr>
              <w:t>M.Cathelineau</w:t>
            </w:r>
            <w:proofErr w:type="spellEnd"/>
            <w:r>
              <w:rPr>
                <w:color w:val="auto"/>
                <w:lang w:val="en-US"/>
              </w:rPr>
              <w:t>]</w:t>
            </w:r>
            <w:r w:rsidRPr="001372EA">
              <w:rPr>
                <w:color w:val="auto"/>
                <w:lang w:val="en-US"/>
              </w:rPr>
              <w:t xml:space="preserve">. - </w:t>
            </w:r>
            <w:proofErr w:type="gramStart"/>
            <w:r w:rsidRPr="001372EA">
              <w:rPr>
                <w:color w:val="auto"/>
                <w:lang w:val="en-US"/>
              </w:rPr>
              <w:t>He</w:t>
            </w:r>
            <w:r w:rsidRPr="001372EA">
              <w:rPr>
                <w:color w:val="auto"/>
                <w:lang w:val="en-US"/>
              </w:rPr>
              <w:t>i</w:t>
            </w:r>
            <w:r w:rsidRPr="001372EA">
              <w:rPr>
                <w:color w:val="auto"/>
                <w:lang w:val="en-US"/>
              </w:rPr>
              <w:t>delberg :</w:t>
            </w:r>
            <w:proofErr w:type="gramEnd"/>
            <w:r w:rsidRPr="001372EA">
              <w:rPr>
                <w:color w:val="auto"/>
                <w:lang w:val="en-US"/>
              </w:rPr>
              <w:t xml:space="preserve"> Springer, 2017. - 943-1102 c</w:t>
            </w:r>
            <w:proofErr w:type="gramStart"/>
            <w:r w:rsidRPr="001372EA">
              <w:rPr>
                <w:color w:val="auto"/>
                <w:lang w:val="en-US"/>
              </w:rPr>
              <w:t>. :</w:t>
            </w:r>
            <w:proofErr w:type="gramEnd"/>
            <w:r w:rsidRPr="001372EA">
              <w:rPr>
                <w:color w:val="auto"/>
                <w:lang w:val="en-US"/>
              </w:rPr>
              <w:t xml:space="preserve"> </w:t>
            </w:r>
            <w:r w:rsidRPr="001372EA">
              <w:rPr>
                <w:color w:val="auto"/>
              </w:rPr>
              <w:t>ил</w:t>
            </w:r>
            <w:r w:rsidRPr="001372EA">
              <w:rPr>
                <w:color w:val="auto"/>
                <w:lang w:val="en-US"/>
              </w:rPr>
              <w:t xml:space="preserve">., </w:t>
            </w:r>
            <w:proofErr w:type="spellStart"/>
            <w:r w:rsidRPr="001372EA">
              <w:rPr>
                <w:color w:val="auto"/>
              </w:rPr>
              <w:t>табл</w:t>
            </w:r>
            <w:proofErr w:type="spellEnd"/>
            <w:r w:rsidRPr="001372EA">
              <w:rPr>
                <w:color w:val="auto"/>
                <w:lang w:val="en-US"/>
              </w:rPr>
              <w:t>. - (</w:t>
            </w:r>
            <w:proofErr w:type="spellStart"/>
            <w:r w:rsidRPr="001372EA">
              <w:rPr>
                <w:color w:val="auto"/>
                <w:lang w:val="en-US"/>
              </w:rPr>
              <w:t>Mineralium</w:t>
            </w:r>
            <w:proofErr w:type="spellEnd"/>
            <w:r w:rsidRPr="001372EA">
              <w:rPr>
                <w:color w:val="auto"/>
                <w:lang w:val="en-US"/>
              </w:rPr>
              <w:t xml:space="preserve"> Deposita, ISSN 0026-</w:t>
            </w:r>
            <w:proofErr w:type="gramStart"/>
            <w:r w:rsidRPr="001372EA">
              <w:rPr>
                <w:color w:val="auto"/>
                <w:lang w:val="en-US"/>
              </w:rPr>
              <w:t>4598 ;</w:t>
            </w:r>
            <w:proofErr w:type="gramEnd"/>
            <w:r w:rsidRPr="001372EA">
              <w:rPr>
                <w:color w:val="auto"/>
                <w:lang w:val="en-US"/>
              </w:rPr>
              <w:t xml:space="preserve"> vol. 52, N 7). - </w:t>
            </w:r>
            <w:proofErr w:type="spellStart"/>
            <w:r w:rsidRPr="001372EA">
              <w:rPr>
                <w:color w:val="auto"/>
              </w:rPr>
              <w:t>Загл</w:t>
            </w:r>
            <w:proofErr w:type="spellEnd"/>
            <w:r w:rsidRPr="001372EA">
              <w:rPr>
                <w:color w:val="auto"/>
                <w:lang w:val="en-US"/>
              </w:rPr>
              <w:t xml:space="preserve">. </w:t>
            </w:r>
            <w:r w:rsidRPr="001372EA">
              <w:rPr>
                <w:color w:val="auto"/>
              </w:rPr>
              <w:t>корешка</w:t>
            </w:r>
            <w:r w:rsidRPr="001372EA">
              <w:rPr>
                <w:color w:val="auto"/>
                <w:lang w:val="en-US"/>
              </w:rPr>
              <w:t xml:space="preserve">: Supergene ore deposits. - </w:t>
            </w:r>
            <w:proofErr w:type="spellStart"/>
            <w:r w:rsidRPr="001372EA">
              <w:rPr>
                <w:color w:val="auto"/>
              </w:rPr>
              <w:t>Библиогр</w:t>
            </w:r>
            <w:proofErr w:type="spellEnd"/>
            <w:r w:rsidRPr="001372EA">
              <w:rPr>
                <w:color w:val="auto"/>
                <w:lang w:val="en-US"/>
              </w:rPr>
              <w:t xml:space="preserve">. </w:t>
            </w:r>
            <w:r w:rsidRPr="001372EA">
              <w:rPr>
                <w:color w:val="auto"/>
              </w:rPr>
              <w:t>в</w:t>
            </w:r>
            <w:r w:rsidRPr="001372EA">
              <w:rPr>
                <w:color w:val="auto"/>
                <w:lang w:val="en-US"/>
              </w:rPr>
              <w:t xml:space="preserve"> </w:t>
            </w:r>
            <w:r w:rsidRPr="001372EA">
              <w:rPr>
                <w:color w:val="auto"/>
              </w:rPr>
              <w:t>конце</w:t>
            </w:r>
            <w:r w:rsidRPr="001372EA">
              <w:rPr>
                <w:color w:val="auto"/>
                <w:lang w:val="en-US"/>
              </w:rPr>
              <w:t xml:space="preserve"> </w:t>
            </w:r>
            <w:proofErr w:type="spellStart"/>
            <w:r w:rsidRPr="001372EA">
              <w:rPr>
                <w:color w:val="auto"/>
              </w:rPr>
              <w:t>ст</w:t>
            </w:r>
            <w:proofErr w:type="spellEnd"/>
            <w:r w:rsidRPr="001372EA">
              <w:rPr>
                <w:color w:val="auto"/>
                <w:lang w:val="en-US"/>
              </w:rPr>
              <w:t>.</w:t>
            </w:r>
          </w:p>
          <w:p w:rsidR="00D958AA" w:rsidRPr="00D31E6E" w:rsidRDefault="00D958AA" w:rsidP="003228B9">
            <w:pPr>
              <w:ind w:firstLine="392"/>
              <w:jc w:val="both"/>
              <w:rPr>
                <w:color w:val="auto"/>
                <w:lang w:val="en-US"/>
              </w:rPr>
            </w:pPr>
          </w:p>
          <w:p w:rsidR="00D958AA" w:rsidRPr="001372EA" w:rsidRDefault="00D958AA" w:rsidP="003228B9">
            <w:pPr>
              <w:ind w:firstLine="392"/>
              <w:jc w:val="both"/>
              <w:rPr>
                <w:b/>
                <w:color w:val="auto"/>
              </w:rPr>
            </w:pPr>
            <w:r w:rsidRPr="001372EA">
              <w:rPr>
                <w:color w:val="auto"/>
              </w:rPr>
              <w:t xml:space="preserve">Тематический выпуск, посвященный </w:t>
            </w:r>
            <w:proofErr w:type="spellStart"/>
            <w:r w:rsidRPr="001372EA">
              <w:rPr>
                <w:color w:val="auto"/>
              </w:rPr>
              <w:t>гипергенным</w:t>
            </w:r>
            <w:proofErr w:type="spellEnd"/>
            <w:r w:rsidRPr="001372EA">
              <w:rPr>
                <w:color w:val="auto"/>
              </w:rPr>
              <w:t xml:space="preserve"> рудным месторождениям.</w:t>
            </w:r>
          </w:p>
        </w:tc>
      </w:tr>
      <w:tr w:rsidR="00D958AA" w:rsidTr="006B6F18">
        <w:trPr>
          <w:trHeight w:val="329"/>
          <w:tblCellSpacing w:w="15" w:type="dxa"/>
        </w:trPr>
        <w:tc>
          <w:tcPr>
            <w:tcW w:w="163" w:type="pct"/>
          </w:tcPr>
          <w:p w:rsidR="00D958AA" w:rsidRPr="00C8438F" w:rsidRDefault="00D958A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9" w:type="pct"/>
          </w:tcPr>
          <w:p w:rsidR="00D958AA" w:rsidRPr="00235C77" w:rsidRDefault="00D958AA" w:rsidP="005F7622">
            <w:pPr>
              <w:jc w:val="center"/>
              <w:rPr>
                <w:color w:val="auto"/>
                <w:lang w:val="en-US"/>
              </w:rPr>
            </w:pPr>
            <w:r w:rsidRPr="005A3295">
              <w:rPr>
                <w:color w:val="auto"/>
              </w:rPr>
              <w:t>Г2348</w:t>
            </w:r>
            <w:r>
              <w:rPr>
                <w:color w:val="auto"/>
                <w:lang w:val="en-US"/>
              </w:rPr>
              <w:t>7</w:t>
            </w:r>
          </w:p>
        </w:tc>
        <w:tc>
          <w:tcPr>
            <w:tcW w:w="4360" w:type="pct"/>
          </w:tcPr>
          <w:p w:rsidR="00D958AA" w:rsidRPr="007149B9" w:rsidRDefault="00D958AA" w:rsidP="003228B9">
            <w:pPr>
              <w:ind w:firstLine="392"/>
              <w:jc w:val="both"/>
              <w:rPr>
                <w:color w:val="auto"/>
                <w:lang w:val="en-US"/>
              </w:rPr>
            </w:pPr>
            <w:r w:rsidRPr="00057282">
              <w:rPr>
                <w:b/>
                <w:color w:val="auto"/>
                <w:lang w:val="en-US"/>
              </w:rPr>
              <w:t>13th International symposium on the Ordovician system, Novosibirsk, Russia (July 19-22, 2019</w:t>
            </w:r>
            <w:proofErr w:type="gramStart"/>
            <w:r w:rsidRPr="00057282">
              <w:rPr>
                <w:b/>
                <w:color w:val="auto"/>
                <w:lang w:val="en-US"/>
              </w:rPr>
              <w:t>)</w:t>
            </w:r>
            <w:r w:rsidRPr="00057282">
              <w:rPr>
                <w:color w:val="auto"/>
                <w:lang w:val="en-US"/>
              </w:rPr>
              <w:t xml:space="preserve"> :</w:t>
            </w:r>
            <w:proofErr w:type="gramEnd"/>
            <w:r w:rsidRPr="00057282">
              <w:rPr>
                <w:color w:val="auto"/>
                <w:lang w:val="en-US"/>
              </w:rPr>
              <w:t xml:space="preserve"> contributions / ed. by </w:t>
            </w:r>
            <w:proofErr w:type="spellStart"/>
            <w:r w:rsidRPr="00057282">
              <w:rPr>
                <w:color w:val="auto"/>
                <w:lang w:val="en-US"/>
              </w:rPr>
              <w:t>O.T.Obut</w:t>
            </w:r>
            <w:proofErr w:type="spellEnd"/>
            <w:r w:rsidRPr="00057282">
              <w:rPr>
                <w:color w:val="auto"/>
                <w:lang w:val="en-US"/>
              </w:rPr>
              <w:t xml:space="preserve"> [et al.]. - </w:t>
            </w:r>
            <w:proofErr w:type="gramStart"/>
            <w:r w:rsidRPr="00057282">
              <w:rPr>
                <w:color w:val="auto"/>
                <w:lang w:val="en-US"/>
              </w:rPr>
              <w:t>Novosibirsk :</w:t>
            </w:r>
            <w:proofErr w:type="gramEnd"/>
            <w:r w:rsidRPr="00057282">
              <w:rPr>
                <w:color w:val="auto"/>
                <w:lang w:val="en-US"/>
              </w:rPr>
              <w:t xml:space="preserve"> Publ. house of SB RAS, 2019. - 262 </w:t>
            </w:r>
            <w:r w:rsidRPr="00057282">
              <w:rPr>
                <w:color w:val="auto"/>
              </w:rPr>
              <w:t>с</w:t>
            </w:r>
            <w:proofErr w:type="gramStart"/>
            <w:r w:rsidRPr="00057282">
              <w:rPr>
                <w:color w:val="auto"/>
                <w:lang w:val="en-US"/>
              </w:rPr>
              <w:t>. :</w:t>
            </w:r>
            <w:proofErr w:type="gramEnd"/>
            <w:r w:rsidRPr="00057282">
              <w:rPr>
                <w:color w:val="auto"/>
                <w:lang w:val="en-US"/>
              </w:rPr>
              <w:t xml:space="preserve"> </w:t>
            </w:r>
            <w:r w:rsidRPr="00057282">
              <w:rPr>
                <w:color w:val="auto"/>
              </w:rPr>
              <w:t>ил</w:t>
            </w:r>
            <w:r w:rsidRPr="00057282">
              <w:rPr>
                <w:color w:val="auto"/>
                <w:lang w:val="en-US"/>
              </w:rPr>
              <w:t xml:space="preserve">., </w:t>
            </w:r>
            <w:proofErr w:type="spellStart"/>
            <w:r w:rsidRPr="00057282">
              <w:rPr>
                <w:color w:val="auto"/>
              </w:rPr>
              <w:t>табл</w:t>
            </w:r>
            <w:proofErr w:type="spellEnd"/>
            <w:r w:rsidRPr="00057282">
              <w:rPr>
                <w:color w:val="auto"/>
                <w:lang w:val="en-US"/>
              </w:rPr>
              <w:t xml:space="preserve">. - </w:t>
            </w:r>
            <w:r w:rsidRPr="00057282">
              <w:rPr>
                <w:color w:val="auto"/>
              </w:rPr>
              <w:t>В</w:t>
            </w:r>
            <w:r w:rsidRPr="00057282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057282">
              <w:rPr>
                <w:color w:val="auto"/>
              </w:rPr>
              <w:t>надзаг</w:t>
            </w:r>
            <w:proofErr w:type="spellEnd"/>
            <w:r w:rsidRPr="00057282">
              <w:rPr>
                <w:color w:val="auto"/>
                <w:lang w:val="en-US"/>
              </w:rPr>
              <w:t>.:</w:t>
            </w:r>
            <w:proofErr w:type="gramEnd"/>
            <w:r w:rsidRPr="00057282">
              <w:rPr>
                <w:color w:val="auto"/>
                <w:lang w:val="en-US"/>
              </w:rPr>
              <w:t xml:space="preserve"> </w:t>
            </w:r>
            <w:proofErr w:type="spellStart"/>
            <w:r w:rsidRPr="00057282">
              <w:rPr>
                <w:color w:val="auto"/>
                <w:lang w:val="en-US"/>
              </w:rPr>
              <w:t>Trofimuk</w:t>
            </w:r>
            <w:proofErr w:type="spellEnd"/>
            <w:r w:rsidRPr="00057282">
              <w:rPr>
                <w:color w:val="auto"/>
                <w:lang w:val="en-US"/>
              </w:rPr>
              <w:t xml:space="preserve"> Inst. of petroleum geology and ge</w:t>
            </w:r>
            <w:r w:rsidRPr="00057282">
              <w:rPr>
                <w:color w:val="auto"/>
                <w:lang w:val="en-US"/>
              </w:rPr>
              <w:t>o</w:t>
            </w:r>
            <w:r w:rsidRPr="00057282">
              <w:rPr>
                <w:color w:val="auto"/>
                <w:lang w:val="en-US"/>
              </w:rPr>
              <w:t xml:space="preserve">physics, Russ. </w:t>
            </w:r>
            <w:proofErr w:type="gramStart"/>
            <w:r w:rsidRPr="00057282">
              <w:rPr>
                <w:color w:val="auto"/>
                <w:lang w:val="en-US"/>
              </w:rPr>
              <w:t>acad</w:t>
            </w:r>
            <w:proofErr w:type="gramEnd"/>
            <w:r w:rsidRPr="00057282">
              <w:rPr>
                <w:color w:val="auto"/>
                <w:lang w:val="en-US"/>
              </w:rPr>
              <w:t xml:space="preserve">. of sciences, Siberian branch, Novosibirsk nat. research state </w:t>
            </w:r>
            <w:proofErr w:type="spellStart"/>
            <w:r w:rsidRPr="00057282">
              <w:rPr>
                <w:color w:val="auto"/>
                <w:lang w:val="en-US"/>
              </w:rPr>
              <w:t>univ.</w:t>
            </w:r>
            <w:proofErr w:type="spellEnd"/>
            <w:r w:rsidRPr="00057282">
              <w:rPr>
                <w:color w:val="auto"/>
                <w:lang w:val="en-US"/>
              </w:rPr>
              <w:t xml:space="preserve"> - </w:t>
            </w:r>
            <w:proofErr w:type="spellStart"/>
            <w:r w:rsidRPr="00057282">
              <w:rPr>
                <w:color w:val="auto"/>
              </w:rPr>
              <w:t>Би</w:t>
            </w:r>
            <w:r w:rsidRPr="00057282">
              <w:rPr>
                <w:color w:val="auto"/>
              </w:rPr>
              <w:t>б</w:t>
            </w:r>
            <w:r w:rsidRPr="00057282">
              <w:rPr>
                <w:color w:val="auto"/>
              </w:rPr>
              <w:t>лиогр</w:t>
            </w:r>
            <w:proofErr w:type="spellEnd"/>
            <w:r w:rsidRPr="00057282">
              <w:rPr>
                <w:color w:val="auto"/>
                <w:lang w:val="en-US"/>
              </w:rPr>
              <w:t xml:space="preserve">. </w:t>
            </w:r>
            <w:r w:rsidRPr="00057282">
              <w:rPr>
                <w:color w:val="auto"/>
              </w:rPr>
              <w:t>в</w:t>
            </w:r>
            <w:r w:rsidRPr="00057282">
              <w:rPr>
                <w:color w:val="auto"/>
                <w:lang w:val="en-US"/>
              </w:rPr>
              <w:t xml:space="preserve"> </w:t>
            </w:r>
            <w:r w:rsidRPr="00057282">
              <w:rPr>
                <w:color w:val="auto"/>
              </w:rPr>
              <w:t>конце</w:t>
            </w:r>
            <w:r w:rsidRPr="00057282">
              <w:rPr>
                <w:color w:val="auto"/>
                <w:lang w:val="en-US"/>
              </w:rPr>
              <w:t xml:space="preserve"> c</w:t>
            </w:r>
            <w:r w:rsidRPr="00057282">
              <w:rPr>
                <w:color w:val="auto"/>
              </w:rPr>
              <w:t>т</w:t>
            </w:r>
            <w:r w:rsidRPr="00057282">
              <w:rPr>
                <w:color w:val="auto"/>
                <w:lang w:val="en-US"/>
              </w:rPr>
              <w:t>. - ISBN 978-5-7692-1657-2.</w:t>
            </w:r>
          </w:p>
          <w:p w:rsidR="00D958AA" w:rsidRPr="007149B9" w:rsidRDefault="00D958AA" w:rsidP="003228B9">
            <w:pPr>
              <w:ind w:firstLine="392"/>
              <w:jc w:val="both"/>
              <w:rPr>
                <w:color w:val="auto"/>
                <w:lang w:val="en-US"/>
              </w:rPr>
            </w:pPr>
          </w:p>
          <w:p w:rsidR="00D958AA" w:rsidRPr="00090E28" w:rsidRDefault="00D958AA" w:rsidP="003228B9">
            <w:pPr>
              <w:ind w:firstLine="392"/>
              <w:jc w:val="both"/>
              <w:rPr>
                <w:color w:val="auto"/>
              </w:rPr>
            </w:pPr>
            <w:r w:rsidRPr="00057282">
              <w:rPr>
                <w:color w:val="auto"/>
              </w:rPr>
              <w:t>13-й Международный симпозиум по ордовикской системе, Новосибирск, Рос</w:t>
            </w:r>
            <w:r>
              <w:rPr>
                <w:color w:val="auto"/>
              </w:rPr>
              <w:t>сия (19-22 июля, 2019</w:t>
            </w:r>
            <w:r w:rsidRPr="00057282">
              <w:rPr>
                <w:color w:val="auto"/>
              </w:rPr>
              <w:t>)</w:t>
            </w:r>
            <w:proofErr w:type="gramStart"/>
            <w:r>
              <w:rPr>
                <w:color w:val="auto"/>
              </w:rPr>
              <w:t xml:space="preserve"> </w:t>
            </w:r>
            <w:r w:rsidRPr="0098000B">
              <w:rPr>
                <w:color w:val="auto"/>
              </w:rPr>
              <w:t>:</w:t>
            </w:r>
            <w:proofErr w:type="gramEnd"/>
            <w:r w:rsidRPr="0098000B">
              <w:rPr>
                <w:color w:val="auto"/>
              </w:rPr>
              <w:t xml:space="preserve"> [материалы]</w:t>
            </w:r>
            <w:r>
              <w:rPr>
                <w:color w:val="auto"/>
              </w:rPr>
              <w:t>.</w:t>
            </w:r>
          </w:p>
        </w:tc>
      </w:tr>
      <w:tr w:rsidR="00D958AA" w:rsidTr="006B6F18">
        <w:trPr>
          <w:trHeight w:val="329"/>
          <w:tblCellSpacing w:w="15" w:type="dxa"/>
        </w:trPr>
        <w:tc>
          <w:tcPr>
            <w:tcW w:w="163" w:type="pct"/>
          </w:tcPr>
          <w:p w:rsidR="00D958AA" w:rsidRPr="00C8438F" w:rsidRDefault="00D958A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9" w:type="pct"/>
          </w:tcPr>
          <w:p w:rsidR="00D958AA" w:rsidRPr="00D76352" w:rsidRDefault="00D958AA" w:rsidP="005F7622">
            <w:pPr>
              <w:jc w:val="center"/>
              <w:rPr>
                <w:color w:val="auto"/>
              </w:rPr>
            </w:pPr>
            <w:r w:rsidRPr="00D76352">
              <w:rPr>
                <w:color w:val="auto"/>
              </w:rPr>
              <w:t>-7569</w:t>
            </w:r>
          </w:p>
        </w:tc>
        <w:tc>
          <w:tcPr>
            <w:tcW w:w="4360" w:type="pct"/>
          </w:tcPr>
          <w:p w:rsidR="00D958AA" w:rsidRPr="007A4F77" w:rsidRDefault="00D958AA" w:rsidP="003228B9">
            <w:pPr>
              <w:ind w:firstLine="392"/>
              <w:jc w:val="both"/>
              <w:rPr>
                <w:color w:val="auto"/>
                <w:lang w:val="en-US"/>
              </w:rPr>
            </w:pPr>
            <w:r w:rsidRPr="00D76352">
              <w:rPr>
                <w:b/>
                <w:bCs/>
                <w:color w:val="auto"/>
                <w:lang w:val="en-US"/>
              </w:rPr>
              <w:t xml:space="preserve">Frank M. </w:t>
            </w:r>
            <w:proofErr w:type="spellStart"/>
            <w:r w:rsidRPr="0039197A">
              <w:rPr>
                <w:b/>
                <w:bCs/>
                <w:color w:val="auto"/>
                <w:u w:val="single"/>
                <w:lang w:val="en-US"/>
              </w:rPr>
              <w:t>Vokes</w:t>
            </w:r>
            <w:proofErr w:type="spellEnd"/>
            <w:r w:rsidRPr="00D76352">
              <w:rPr>
                <w:b/>
                <w:bCs/>
                <w:color w:val="auto"/>
                <w:lang w:val="en-US"/>
              </w:rPr>
              <w:t xml:space="preserve"> thematic </w:t>
            </w:r>
            <w:proofErr w:type="gramStart"/>
            <w:r w:rsidRPr="00D76352">
              <w:rPr>
                <w:b/>
                <w:bCs/>
                <w:color w:val="auto"/>
                <w:lang w:val="en-US"/>
              </w:rPr>
              <w:t>issue</w:t>
            </w:r>
            <w:r w:rsidRPr="00D76352">
              <w:rPr>
                <w:color w:val="auto"/>
                <w:lang w:val="en-US"/>
              </w:rPr>
              <w:t xml:space="preserve"> :</w:t>
            </w:r>
            <w:proofErr w:type="gramEnd"/>
            <w:r w:rsidRPr="00D76352">
              <w:rPr>
                <w:color w:val="auto"/>
                <w:lang w:val="en-US"/>
              </w:rPr>
              <w:t xml:space="preserve"> [selected papers from the International conference "Formation and metamorphism of massive </w:t>
            </w:r>
            <w:proofErr w:type="spellStart"/>
            <w:r w:rsidRPr="00D76352">
              <w:rPr>
                <w:color w:val="auto"/>
                <w:lang w:val="en-US"/>
              </w:rPr>
              <w:t>sulphides</w:t>
            </w:r>
            <w:proofErr w:type="spellEnd"/>
            <w:r w:rsidRPr="00D76352">
              <w:rPr>
                <w:color w:val="auto"/>
                <w:lang w:val="en-US"/>
              </w:rPr>
              <w:t>" held in honor of the 70th birt</w:t>
            </w:r>
            <w:r w:rsidRPr="00D76352">
              <w:rPr>
                <w:color w:val="auto"/>
                <w:lang w:val="en-US"/>
              </w:rPr>
              <w:t>h</w:t>
            </w:r>
            <w:r w:rsidRPr="00D76352">
              <w:rPr>
                <w:color w:val="auto"/>
                <w:lang w:val="en-US"/>
              </w:rPr>
              <w:t xml:space="preserve">day of Frank M. </w:t>
            </w:r>
            <w:proofErr w:type="spellStart"/>
            <w:r w:rsidRPr="00D76352">
              <w:rPr>
                <w:color w:val="auto"/>
                <w:lang w:val="en-US"/>
              </w:rPr>
              <w:t>Vokes</w:t>
            </w:r>
            <w:proofErr w:type="spellEnd"/>
            <w:r w:rsidRPr="00D76352">
              <w:rPr>
                <w:color w:val="auto"/>
                <w:lang w:val="en-US"/>
              </w:rPr>
              <w:t xml:space="preserve"> in Trondheim, Norway in March of 1997] / guest ed.: </w:t>
            </w:r>
            <w:proofErr w:type="spellStart"/>
            <w:r w:rsidRPr="00D76352">
              <w:rPr>
                <w:color w:val="auto"/>
                <w:lang w:val="en-US"/>
              </w:rPr>
              <w:t>T.Grenne</w:t>
            </w:r>
            <w:proofErr w:type="spellEnd"/>
            <w:r w:rsidRPr="00D76352">
              <w:rPr>
                <w:color w:val="auto"/>
                <w:lang w:val="en-US"/>
              </w:rPr>
              <w:t xml:space="preserve">, </w:t>
            </w:r>
            <w:proofErr w:type="spellStart"/>
            <w:r w:rsidRPr="00D76352">
              <w:rPr>
                <w:color w:val="auto"/>
                <w:lang w:val="en-US"/>
              </w:rPr>
              <w:t>T.Bjerk</w:t>
            </w:r>
            <w:r w:rsidR="005F7622" w:rsidRPr="005F7622">
              <w:rPr>
                <w:color w:val="auto"/>
                <w:lang w:val="en-US"/>
              </w:rPr>
              <w:softHyphen/>
            </w:r>
            <w:r w:rsidRPr="00D76352">
              <w:rPr>
                <w:color w:val="auto"/>
                <w:lang w:val="en-US"/>
              </w:rPr>
              <w:t>gård</w:t>
            </w:r>
            <w:proofErr w:type="spellEnd"/>
            <w:r w:rsidRPr="00D76352">
              <w:rPr>
                <w:color w:val="auto"/>
                <w:lang w:val="en-US"/>
              </w:rPr>
              <w:t xml:space="preserve">. - </w:t>
            </w:r>
            <w:proofErr w:type="gramStart"/>
            <w:r w:rsidRPr="00D76352">
              <w:rPr>
                <w:color w:val="auto"/>
                <w:lang w:val="en-US"/>
              </w:rPr>
              <w:t>Berlin :</w:t>
            </w:r>
            <w:proofErr w:type="gramEnd"/>
            <w:r w:rsidRPr="00D76352">
              <w:rPr>
                <w:color w:val="auto"/>
                <w:lang w:val="en-US"/>
              </w:rPr>
              <w:t xml:space="preserve"> Springer, 1998. - 129 </w:t>
            </w:r>
            <w:r w:rsidRPr="00D76352">
              <w:rPr>
                <w:color w:val="auto"/>
              </w:rPr>
              <w:t>с</w:t>
            </w:r>
            <w:proofErr w:type="gramStart"/>
            <w:r w:rsidRPr="00D76352">
              <w:rPr>
                <w:color w:val="auto"/>
                <w:lang w:val="en-US"/>
              </w:rPr>
              <w:t>. :</w:t>
            </w:r>
            <w:proofErr w:type="gramEnd"/>
            <w:r w:rsidRPr="00D76352">
              <w:rPr>
                <w:color w:val="auto"/>
                <w:lang w:val="en-US"/>
              </w:rPr>
              <w:t xml:space="preserve"> </w:t>
            </w:r>
            <w:r w:rsidRPr="00D76352">
              <w:rPr>
                <w:color w:val="auto"/>
              </w:rPr>
              <w:t>ил</w:t>
            </w:r>
            <w:r w:rsidRPr="00D76352">
              <w:rPr>
                <w:color w:val="auto"/>
                <w:lang w:val="en-US"/>
              </w:rPr>
              <w:t xml:space="preserve">., </w:t>
            </w:r>
            <w:proofErr w:type="spellStart"/>
            <w:r w:rsidRPr="00D76352">
              <w:rPr>
                <w:color w:val="auto"/>
              </w:rPr>
              <w:t>табл</w:t>
            </w:r>
            <w:proofErr w:type="spellEnd"/>
            <w:r w:rsidRPr="00D76352">
              <w:rPr>
                <w:color w:val="auto"/>
                <w:lang w:val="en-US"/>
              </w:rPr>
              <w:t>. - (</w:t>
            </w:r>
            <w:proofErr w:type="spellStart"/>
            <w:r w:rsidRPr="00D76352">
              <w:rPr>
                <w:color w:val="auto"/>
                <w:lang w:val="en-US"/>
              </w:rPr>
              <w:t>Mineralium</w:t>
            </w:r>
            <w:proofErr w:type="spellEnd"/>
            <w:r w:rsidRPr="00D76352">
              <w:rPr>
                <w:color w:val="auto"/>
                <w:lang w:val="en-US"/>
              </w:rPr>
              <w:t xml:space="preserve"> Deposita, ISSN 0026-</w:t>
            </w:r>
            <w:proofErr w:type="gramStart"/>
            <w:r w:rsidRPr="00D76352">
              <w:rPr>
                <w:color w:val="auto"/>
                <w:lang w:val="en-US"/>
              </w:rPr>
              <w:t>4598 ;</w:t>
            </w:r>
            <w:proofErr w:type="gramEnd"/>
            <w:r w:rsidRPr="00D76352">
              <w:rPr>
                <w:color w:val="auto"/>
                <w:lang w:val="en-US"/>
              </w:rPr>
              <w:t xml:space="preserve"> vol. 34, N 1). - </w:t>
            </w:r>
            <w:proofErr w:type="spellStart"/>
            <w:r w:rsidRPr="00D76352">
              <w:rPr>
                <w:color w:val="auto"/>
              </w:rPr>
              <w:t>Библиогр</w:t>
            </w:r>
            <w:proofErr w:type="spellEnd"/>
            <w:r w:rsidRPr="00D76352">
              <w:rPr>
                <w:color w:val="auto"/>
                <w:lang w:val="en-US"/>
              </w:rPr>
              <w:t xml:space="preserve">. </w:t>
            </w:r>
            <w:r w:rsidRPr="00D76352">
              <w:rPr>
                <w:color w:val="auto"/>
              </w:rPr>
              <w:t>в</w:t>
            </w:r>
            <w:r w:rsidRPr="00D76352">
              <w:rPr>
                <w:color w:val="auto"/>
                <w:lang w:val="en-US"/>
              </w:rPr>
              <w:t xml:space="preserve"> </w:t>
            </w:r>
            <w:r w:rsidRPr="00D76352">
              <w:rPr>
                <w:color w:val="auto"/>
              </w:rPr>
              <w:t>конце</w:t>
            </w:r>
            <w:r w:rsidRPr="00D76352">
              <w:rPr>
                <w:color w:val="auto"/>
                <w:lang w:val="en-US"/>
              </w:rPr>
              <w:t xml:space="preserve"> </w:t>
            </w:r>
            <w:proofErr w:type="spellStart"/>
            <w:r w:rsidRPr="00D76352">
              <w:rPr>
                <w:color w:val="auto"/>
              </w:rPr>
              <w:t>ст</w:t>
            </w:r>
            <w:proofErr w:type="spellEnd"/>
            <w:r w:rsidRPr="00D76352">
              <w:rPr>
                <w:color w:val="auto"/>
                <w:lang w:val="en-US"/>
              </w:rPr>
              <w:t>.</w:t>
            </w:r>
          </w:p>
          <w:p w:rsidR="00D958AA" w:rsidRPr="007A4F77" w:rsidRDefault="00D958AA" w:rsidP="003228B9">
            <w:pPr>
              <w:ind w:firstLine="392"/>
              <w:jc w:val="both"/>
              <w:rPr>
                <w:color w:val="auto"/>
                <w:lang w:val="en-US"/>
              </w:rPr>
            </w:pPr>
          </w:p>
          <w:p w:rsidR="00D958AA" w:rsidRPr="00D76352" w:rsidRDefault="00D958AA" w:rsidP="003228B9">
            <w:pPr>
              <w:ind w:firstLine="392"/>
              <w:jc w:val="both"/>
              <w:rPr>
                <w:b/>
                <w:color w:val="auto"/>
              </w:rPr>
            </w:pPr>
            <w:r w:rsidRPr="00D76352">
              <w:rPr>
                <w:color w:val="auto"/>
              </w:rPr>
              <w:t xml:space="preserve">Тематический выпуск, посвященный [норвежскому геологу] Фрэнку М. </w:t>
            </w:r>
            <w:proofErr w:type="spellStart"/>
            <w:r w:rsidRPr="00D76352">
              <w:rPr>
                <w:color w:val="auto"/>
              </w:rPr>
              <w:t>Воуксу</w:t>
            </w:r>
            <w:proofErr w:type="spellEnd"/>
            <w:proofErr w:type="gramStart"/>
            <w:r w:rsidRPr="00D76352">
              <w:rPr>
                <w:color w:val="auto"/>
              </w:rPr>
              <w:t xml:space="preserve"> :</w:t>
            </w:r>
            <w:proofErr w:type="gramEnd"/>
            <w:r w:rsidRPr="00D76352">
              <w:rPr>
                <w:color w:val="auto"/>
              </w:rPr>
              <w:t xml:space="preserve"> [избранные статьи с международной конференции «Формирование и </w:t>
            </w:r>
            <w:r w:rsidRPr="003839F7">
              <w:rPr>
                <w:color w:val="auto"/>
              </w:rPr>
              <w:t xml:space="preserve">метаморфизм </w:t>
            </w:r>
            <w:r w:rsidRPr="00D76352">
              <w:rPr>
                <w:color w:val="auto"/>
              </w:rPr>
              <w:t xml:space="preserve">массивных сульфидов», состоявшейся в честь 70-летия Фрэнка М. </w:t>
            </w:r>
            <w:proofErr w:type="spellStart"/>
            <w:r w:rsidRPr="00D76352">
              <w:rPr>
                <w:color w:val="auto"/>
              </w:rPr>
              <w:t>Воукса</w:t>
            </w:r>
            <w:proofErr w:type="spellEnd"/>
            <w:r w:rsidRPr="00D76352">
              <w:rPr>
                <w:color w:val="auto"/>
              </w:rPr>
              <w:t xml:space="preserve"> в </w:t>
            </w:r>
            <w:proofErr w:type="spellStart"/>
            <w:r w:rsidRPr="00D76352">
              <w:rPr>
                <w:color w:val="auto"/>
              </w:rPr>
              <w:t>Трондхе</w:t>
            </w:r>
            <w:r w:rsidRPr="00D76352">
              <w:rPr>
                <w:color w:val="auto"/>
              </w:rPr>
              <w:t>й</w:t>
            </w:r>
            <w:r w:rsidRPr="00D76352">
              <w:rPr>
                <w:color w:val="auto"/>
              </w:rPr>
              <w:t>ме</w:t>
            </w:r>
            <w:proofErr w:type="spellEnd"/>
            <w:r w:rsidRPr="00D76352">
              <w:rPr>
                <w:color w:val="auto"/>
              </w:rPr>
              <w:t>, Норвегия в марте 1997 г.]</w:t>
            </w:r>
          </w:p>
        </w:tc>
      </w:tr>
      <w:tr w:rsidR="00D958AA" w:rsidTr="006B6F18">
        <w:trPr>
          <w:trHeight w:val="329"/>
          <w:tblCellSpacing w:w="15" w:type="dxa"/>
        </w:trPr>
        <w:tc>
          <w:tcPr>
            <w:tcW w:w="163" w:type="pct"/>
          </w:tcPr>
          <w:p w:rsidR="00D958AA" w:rsidRPr="00C8438F" w:rsidRDefault="00D958A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9" w:type="pct"/>
          </w:tcPr>
          <w:p w:rsidR="00D958AA" w:rsidRPr="000870A5" w:rsidRDefault="00D958AA" w:rsidP="005F7622">
            <w:pPr>
              <w:jc w:val="center"/>
              <w:rPr>
                <w:color w:val="auto"/>
              </w:rPr>
            </w:pPr>
            <w:r w:rsidRPr="000870A5">
              <w:rPr>
                <w:color w:val="auto"/>
              </w:rPr>
              <w:t>Б76728</w:t>
            </w:r>
          </w:p>
        </w:tc>
        <w:tc>
          <w:tcPr>
            <w:tcW w:w="4360" w:type="pct"/>
          </w:tcPr>
          <w:p w:rsidR="00D958AA" w:rsidRPr="000870A5" w:rsidRDefault="00D958AA" w:rsidP="003228B9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0870A5">
              <w:rPr>
                <w:b/>
                <w:bCs/>
                <w:color w:val="auto"/>
                <w:lang w:val="en-US"/>
              </w:rPr>
              <w:t>Zhirnov</w:t>
            </w:r>
            <w:proofErr w:type="spellEnd"/>
            <w:r w:rsidR="00552D29">
              <w:rPr>
                <w:b/>
                <w:bCs/>
                <w:color w:val="auto"/>
              </w:rPr>
              <w:t>,</w:t>
            </w:r>
            <w:r w:rsidRPr="000870A5">
              <w:rPr>
                <w:b/>
                <w:bCs/>
                <w:color w:val="auto"/>
                <w:lang w:val="en-US"/>
              </w:rPr>
              <w:t xml:space="preserve"> A.</w:t>
            </w:r>
          </w:p>
          <w:p w:rsidR="00D958AA" w:rsidRPr="000870A5" w:rsidRDefault="00D958AA" w:rsidP="003228B9">
            <w:pPr>
              <w:ind w:firstLine="392"/>
              <w:jc w:val="both"/>
              <w:rPr>
                <w:color w:val="auto"/>
                <w:lang w:val="en-US"/>
              </w:rPr>
            </w:pPr>
            <w:r w:rsidRPr="000870A5">
              <w:rPr>
                <w:color w:val="auto"/>
                <w:lang w:val="en-US"/>
              </w:rPr>
              <w:t xml:space="preserve">The three-ray </w:t>
            </w:r>
            <w:proofErr w:type="spellStart"/>
            <w:r w:rsidRPr="000870A5">
              <w:rPr>
                <w:color w:val="auto"/>
                <w:lang w:val="en-US"/>
              </w:rPr>
              <w:t>megacontinent</w:t>
            </w:r>
            <w:proofErr w:type="spellEnd"/>
            <w:r w:rsidRPr="000870A5">
              <w:rPr>
                <w:color w:val="auto"/>
                <w:lang w:val="en-US"/>
              </w:rPr>
              <w:t xml:space="preserve"> of the </w:t>
            </w:r>
            <w:proofErr w:type="gramStart"/>
            <w:r w:rsidRPr="000870A5">
              <w:rPr>
                <w:color w:val="auto"/>
                <w:lang w:val="en-US"/>
              </w:rPr>
              <w:t>Earth :</w:t>
            </w:r>
            <w:proofErr w:type="gramEnd"/>
            <w:r w:rsidRPr="000870A5">
              <w:rPr>
                <w:color w:val="auto"/>
                <w:lang w:val="en-US"/>
              </w:rPr>
              <w:t xml:space="preserve"> the fundamental discovery of a century / A. </w:t>
            </w:r>
            <w:proofErr w:type="spellStart"/>
            <w:r w:rsidRPr="000870A5">
              <w:rPr>
                <w:color w:val="auto"/>
                <w:lang w:val="en-US"/>
              </w:rPr>
              <w:t>Zhirnov</w:t>
            </w:r>
            <w:proofErr w:type="spellEnd"/>
            <w:r w:rsidRPr="000870A5">
              <w:rPr>
                <w:color w:val="auto"/>
                <w:lang w:val="en-US"/>
              </w:rPr>
              <w:t xml:space="preserve">, Y. </w:t>
            </w:r>
            <w:proofErr w:type="spellStart"/>
            <w:r w:rsidRPr="000870A5">
              <w:rPr>
                <w:color w:val="auto"/>
                <w:lang w:val="en-US"/>
              </w:rPr>
              <w:t>Bakulin</w:t>
            </w:r>
            <w:proofErr w:type="spellEnd"/>
            <w:r w:rsidRPr="000870A5">
              <w:rPr>
                <w:color w:val="auto"/>
                <w:lang w:val="en-US"/>
              </w:rPr>
              <w:t xml:space="preserve">. - Newcastle upon Tyne, </w:t>
            </w:r>
            <w:proofErr w:type="gramStart"/>
            <w:r w:rsidRPr="000870A5">
              <w:rPr>
                <w:color w:val="auto"/>
                <w:lang w:val="en-US"/>
              </w:rPr>
              <w:t>UK :</w:t>
            </w:r>
            <w:proofErr w:type="gramEnd"/>
            <w:r w:rsidRPr="000870A5">
              <w:rPr>
                <w:color w:val="auto"/>
                <w:lang w:val="en-US"/>
              </w:rPr>
              <w:t xml:space="preserve"> Cambridge scholars publ., 2019. - XIII, 184, [1] </w:t>
            </w:r>
            <w:r w:rsidRPr="000870A5">
              <w:rPr>
                <w:color w:val="auto"/>
              </w:rPr>
              <w:t>с</w:t>
            </w:r>
            <w:proofErr w:type="gramStart"/>
            <w:r w:rsidRPr="000870A5">
              <w:rPr>
                <w:color w:val="auto"/>
                <w:lang w:val="en-US"/>
              </w:rPr>
              <w:t>. :</w:t>
            </w:r>
            <w:proofErr w:type="gramEnd"/>
            <w:r w:rsidRPr="000870A5">
              <w:rPr>
                <w:color w:val="auto"/>
                <w:lang w:val="en-US"/>
              </w:rPr>
              <w:t xml:space="preserve"> </w:t>
            </w:r>
            <w:r w:rsidRPr="000870A5">
              <w:rPr>
                <w:color w:val="auto"/>
              </w:rPr>
              <w:t>ил</w:t>
            </w:r>
            <w:r w:rsidRPr="000870A5">
              <w:rPr>
                <w:color w:val="auto"/>
                <w:lang w:val="en-US"/>
              </w:rPr>
              <w:t xml:space="preserve">., </w:t>
            </w:r>
            <w:proofErr w:type="spellStart"/>
            <w:r w:rsidRPr="000870A5">
              <w:rPr>
                <w:color w:val="auto"/>
              </w:rPr>
              <w:t>табл</w:t>
            </w:r>
            <w:proofErr w:type="spellEnd"/>
            <w:r w:rsidRPr="000870A5">
              <w:rPr>
                <w:color w:val="auto"/>
                <w:lang w:val="en-US"/>
              </w:rPr>
              <w:t xml:space="preserve">. - </w:t>
            </w:r>
            <w:proofErr w:type="spellStart"/>
            <w:proofErr w:type="gramStart"/>
            <w:r w:rsidRPr="000870A5">
              <w:rPr>
                <w:color w:val="auto"/>
              </w:rPr>
              <w:t>Библиогр</w:t>
            </w:r>
            <w:proofErr w:type="spellEnd"/>
            <w:r w:rsidRPr="000870A5">
              <w:rPr>
                <w:color w:val="auto"/>
                <w:lang w:val="en-US"/>
              </w:rPr>
              <w:t>.:</w:t>
            </w:r>
            <w:proofErr w:type="gramEnd"/>
            <w:r w:rsidRPr="000870A5">
              <w:rPr>
                <w:color w:val="auto"/>
                <w:lang w:val="en-US"/>
              </w:rPr>
              <w:t xml:space="preserve"> </w:t>
            </w:r>
            <w:r w:rsidRPr="000870A5">
              <w:rPr>
                <w:color w:val="auto"/>
              </w:rPr>
              <w:t>с</w:t>
            </w:r>
            <w:r w:rsidRPr="000870A5">
              <w:rPr>
                <w:color w:val="auto"/>
                <w:lang w:val="en-US"/>
              </w:rPr>
              <w:t>. 165-175. - ISBN 978-1-5275-3670-8.</w:t>
            </w:r>
          </w:p>
          <w:p w:rsidR="00D958AA" w:rsidRPr="000870A5" w:rsidRDefault="00D958AA" w:rsidP="003228B9">
            <w:pPr>
              <w:ind w:firstLine="392"/>
              <w:jc w:val="both"/>
              <w:rPr>
                <w:color w:val="auto"/>
                <w:lang w:val="en-US"/>
              </w:rPr>
            </w:pPr>
          </w:p>
          <w:p w:rsidR="00D958AA" w:rsidRPr="000870A5" w:rsidRDefault="00D958AA" w:rsidP="003228B9">
            <w:pPr>
              <w:ind w:firstLine="392"/>
              <w:jc w:val="both"/>
              <w:rPr>
                <w:color w:val="auto"/>
              </w:rPr>
            </w:pPr>
            <w:proofErr w:type="spellStart"/>
            <w:r w:rsidRPr="000870A5">
              <w:rPr>
                <w:color w:val="auto"/>
              </w:rPr>
              <w:t>Трехлучевой</w:t>
            </w:r>
            <w:proofErr w:type="spellEnd"/>
            <w:r w:rsidRPr="000870A5">
              <w:rPr>
                <w:color w:val="auto"/>
              </w:rPr>
              <w:t xml:space="preserve"> </w:t>
            </w:r>
            <w:proofErr w:type="spellStart"/>
            <w:r w:rsidRPr="000870A5">
              <w:rPr>
                <w:color w:val="auto"/>
              </w:rPr>
              <w:t>мегаконтинент</w:t>
            </w:r>
            <w:proofErr w:type="spellEnd"/>
            <w:r w:rsidRPr="000870A5">
              <w:rPr>
                <w:color w:val="auto"/>
              </w:rPr>
              <w:t xml:space="preserve"> земли</w:t>
            </w:r>
            <w:proofErr w:type="gramStart"/>
            <w:r w:rsidRPr="000870A5">
              <w:rPr>
                <w:color w:val="auto"/>
              </w:rPr>
              <w:t xml:space="preserve"> :</w:t>
            </w:r>
            <w:proofErr w:type="gramEnd"/>
            <w:r w:rsidRPr="000870A5">
              <w:rPr>
                <w:color w:val="auto"/>
              </w:rPr>
              <w:t xml:space="preserve"> фундаментальное открытие века.</w:t>
            </w:r>
          </w:p>
        </w:tc>
      </w:tr>
      <w:tr w:rsidR="00B40814" w:rsidTr="00453FED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B40814" w:rsidRDefault="00B40814" w:rsidP="003228B9">
            <w:pPr>
              <w:pStyle w:val="1"/>
              <w:tabs>
                <w:tab w:val="left" w:pos="501"/>
              </w:tabs>
              <w:ind w:firstLine="392"/>
              <w:jc w:val="both"/>
            </w:pPr>
          </w:p>
          <w:p w:rsidR="00B40814" w:rsidRPr="00857608" w:rsidRDefault="00B40814" w:rsidP="00D93519">
            <w:pPr>
              <w:pStyle w:val="1"/>
              <w:tabs>
                <w:tab w:val="left" w:pos="501"/>
              </w:tabs>
              <w:rPr>
                <w:lang w:val="en-US"/>
              </w:rPr>
            </w:pPr>
            <w:r>
              <w:t>Авторефераты</w:t>
            </w:r>
            <w:r w:rsidRPr="00857608">
              <w:rPr>
                <w:lang w:val="en-US"/>
              </w:rPr>
              <w:t xml:space="preserve"> </w:t>
            </w:r>
            <w:r>
              <w:t>диссертаций</w:t>
            </w:r>
          </w:p>
          <w:p w:rsidR="00B40814" w:rsidRPr="002C17A2" w:rsidRDefault="00B40814" w:rsidP="003228B9">
            <w:pPr>
              <w:pStyle w:val="1"/>
              <w:tabs>
                <w:tab w:val="left" w:pos="501"/>
              </w:tabs>
              <w:ind w:firstLine="392"/>
              <w:jc w:val="both"/>
            </w:pPr>
          </w:p>
        </w:tc>
      </w:tr>
      <w:tr w:rsidR="00D25F9C" w:rsidTr="006B6F18">
        <w:trPr>
          <w:trHeight w:val="329"/>
          <w:tblCellSpacing w:w="15" w:type="dxa"/>
        </w:trPr>
        <w:tc>
          <w:tcPr>
            <w:tcW w:w="163" w:type="pct"/>
          </w:tcPr>
          <w:p w:rsidR="00D25F9C" w:rsidRDefault="00D25F9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9" w:type="pct"/>
          </w:tcPr>
          <w:p w:rsidR="00D25F9C" w:rsidRPr="005672DB" w:rsidRDefault="00D25F9C" w:rsidP="005F7622">
            <w:pPr>
              <w:jc w:val="center"/>
              <w:rPr>
                <w:color w:val="auto"/>
              </w:rPr>
            </w:pPr>
            <w:r w:rsidRPr="005672DB">
              <w:rPr>
                <w:color w:val="auto"/>
              </w:rPr>
              <w:t>Р10341</w:t>
            </w:r>
          </w:p>
        </w:tc>
        <w:tc>
          <w:tcPr>
            <w:tcW w:w="4360" w:type="pct"/>
          </w:tcPr>
          <w:p w:rsidR="00D25F9C" w:rsidRPr="005672DB" w:rsidRDefault="00D25F9C" w:rsidP="003228B9">
            <w:pPr>
              <w:tabs>
                <w:tab w:val="left" w:pos="3336"/>
              </w:tabs>
              <w:jc w:val="both"/>
              <w:rPr>
                <w:b/>
                <w:bCs/>
                <w:color w:val="auto"/>
              </w:rPr>
            </w:pPr>
            <w:r w:rsidRPr="005672DB">
              <w:rPr>
                <w:b/>
                <w:bCs/>
                <w:color w:val="auto"/>
              </w:rPr>
              <w:t>Агеев, А.С.</w:t>
            </w:r>
          </w:p>
          <w:p w:rsidR="00D25F9C" w:rsidRPr="005672DB" w:rsidRDefault="00D25F9C" w:rsidP="003228B9">
            <w:pPr>
              <w:tabs>
                <w:tab w:val="left" w:pos="3336"/>
              </w:tabs>
              <w:ind w:firstLine="392"/>
              <w:jc w:val="both"/>
              <w:rPr>
                <w:b/>
                <w:bCs/>
                <w:color w:val="auto"/>
              </w:rPr>
            </w:pPr>
            <w:r w:rsidRPr="005672DB">
              <w:rPr>
                <w:color w:val="auto"/>
              </w:rPr>
              <w:t>Особенности глубинного строения Байкало-Становой региональной сдвиговой з</w:t>
            </w:r>
            <w:r w:rsidRPr="005672DB">
              <w:rPr>
                <w:color w:val="auto"/>
              </w:rPr>
              <w:t>о</w:t>
            </w:r>
            <w:r w:rsidRPr="005672DB">
              <w:rPr>
                <w:color w:val="auto"/>
              </w:rPr>
              <w:t xml:space="preserve">ны по результатам комплексной интерпретации геолого-геофизических данных : </w:t>
            </w:r>
            <w:proofErr w:type="spellStart"/>
            <w:r w:rsidRPr="005672DB">
              <w:rPr>
                <w:color w:val="auto"/>
              </w:rPr>
              <w:t>авт</w:t>
            </w:r>
            <w:r w:rsidRPr="005672DB">
              <w:rPr>
                <w:color w:val="auto"/>
              </w:rPr>
              <w:t>о</w:t>
            </w:r>
            <w:r w:rsidRPr="005672DB">
              <w:rPr>
                <w:color w:val="auto"/>
              </w:rPr>
              <w:t>реф</w:t>
            </w:r>
            <w:proofErr w:type="spellEnd"/>
            <w:r w:rsidRPr="005672DB">
              <w:rPr>
                <w:color w:val="auto"/>
              </w:rPr>
              <w:t xml:space="preserve">. </w:t>
            </w:r>
            <w:proofErr w:type="spellStart"/>
            <w:r w:rsidRPr="005672DB">
              <w:rPr>
                <w:color w:val="auto"/>
              </w:rPr>
              <w:t>дис</w:t>
            </w:r>
            <w:proofErr w:type="spellEnd"/>
            <w:r w:rsidRPr="005672DB">
              <w:rPr>
                <w:color w:val="auto"/>
              </w:rPr>
              <w:t>. ... канд. геол</w:t>
            </w:r>
            <w:proofErr w:type="gramStart"/>
            <w:r w:rsidRPr="005672DB">
              <w:rPr>
                <w:color w:val="auto"/>
              </w:rPr>
              <w:t>.-</w:t>
            </w:r>
            <w:proofErr w:type="gramEnd"/>
            <w:r w:rsidRPr="005672DB">
              <w:rPr>
                <w:color w:val="auto"/>
              </w:rPr>
              <w:t>минерал. наук : 25.00.10 / А. С. Агеев. - Санкт-Петербург, 2018. - 21 с.</w:t>
            </w:r>
            <w:proofErr w:type="gramStart"/>
            <w:r w:rsidRPr="005672DB">
              <w:rPr>
                <w:color w:val="auto"/>
              </w:rPr>
              <w:t xml:space="preserve"> :</w:t>
            </w:r>
            <w:proofErr w:type="gramEnd"/>
            <w:r w:rsidRPr="005672DB">
              <w:rPr>
                <w:color w:val="auto"/>
              </w:rPr>
              <w:t xml:space="preserve"> ил. - </w:t>
            </w:r>
            <w:proofErr w:type="spellStart"/>
            <w:r w:rsidRPr="005672DB">
              <w:rPr>
                <w:color w:val="auto"/>
              </w:rPr>
              <w:t>Библиогр</w:t>
            </w:r>
            <w:proofErr w:type="spellEnd"/>
            <w:r w:rsidRPr="005672DB">
              <w:rPr>
                <w:color w:val="auto"/>
              </w:rPr>
              <w:t>.: с. 20-21 (7 назв.).</w:t>
            </w:r>
          </w:p>
        </w:tc>
      </w:tr>
      <w:tr w:rsidR="00D25F9C" w:rsidTr="006B6F18">
        <w:trPr>
          <w:trHeight w:val="329"/>
          <w:tblCellSpacing w:w="15" w:type="dxa"/>
        </w:trPr>
        <w:tc>
          <w:tcPr>
            <w:tcW w:w="163" w:type="pct"/>
          </w:tcPr>
          <w:p w:rsidR="00D25F9C" w:rsidRDefault="00D25F9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9" w:type="pct"/>
          </w:tcPr>
          <w:p w:rsidR="00D25F9C" w:rsidRPr="005672DB" w:rsidRDefault="00D25F9C" w:rsidP="005F7622">
            <w:pPr>
              <w:jc w:val="center"/>
              <w:rPr>
                <w:color w:val="auto"/>
              </w:rPr>
            </w:pPr>
            <w:r w:rsidRPr="005672DB">
              <w:rPr>
                <w:color w:val="auto"/>
              </w:rPr>
              <w:t>Р10342</w:t>
            </w:r>
          </w:p>
        </w:tc>
        <w:tc>
          <w:tcPr>
            <w:tcW w:w="4360" w:type="pct"/>
          </w:tcPr>
          <w:p w:rsidR="00D25F9C" w:rsidRPr="005672DB" w:rsidRDefault="00D25F9C" w:rsidP="003228B9">
            <w:pPr>
              <w:jc w:val="both"/>
              <w:rPr>
                <w:b/>
                <w:bCs/>
                <w:color w:val="auto"/>
              </w:rPr>
            </w:pPr>
            <w:r w:rsidRPr="005672DB">
              <w:rPr>
                <w:b/>
                <w:bCs/>
                <w:color w:val="auto"/>
              </w:rPr>
              <w:t>Озеров, А.Ю.</w:t>
            </w:r>
          </w:p>
          <w:p w:rsidR="00D25F9C" w:rsidRPr="005672DB" w:rsidRDefault="00D25F9C" w:rsidP="003228B9">
            <w:pPr>
              <w:ind w:firstLine="392"/>
              <w:jc w:val="both"/>
              <w:rPr>
                <w:b/>
                <w:bCs/>
                <w:color w:val="auto"/>
              </w:rPr>
            </w:pPr>
            <w:r w:rsidRPr="005672DB">
              <w:rPr>
                <w:color w:val="auto"/>
              </w:rPr>
              <w:t>Динамика эруптивной деятельности, эволюция магм и модели базальтовых изве</w:t>
            </w:r>
            <w:r w:rsidRPr="005672DB">
              <w:rPr>
                <w:color w:val="auto"/>
              </w:rPr>
              <w:t>р</w:t>
            </w:r>
            <w:r w:rsidRPr="005672DB">
              <w:rPr>
                <w:color w:val="auto"/>
              </w:rPr>
              <w:t xml:space="preserve">жений : (на примере Ключевского вулкана) : </w:t>
            </w:r>
            <w:proofErr w:type="spellStart"/>
            <w:r w:rsidRPr="005672DB">
              <w:rPr>
                <w:color w:val="auto"/>
              </w:rPr>
              <w:t>автореф</w:t>
            </w:r>
            <w:proofErr w:type="spellEnd"/>
            <w:r w:rsidRPr="005672DB">
              <w:rPr>
                <w:color w:val="auto"/>
              </w:rPr>
              <w:t xml:space="preserve">. </w:t>
            </w:r>
            <w:proofErr w:type="spellStart"/>
            <w:r w:rsidRPr="005672DB">
              <w:rPr>
                <w:color w:val="auto"/>
              </w:rPr>
              <w:t>дис</w:t>
            </w:r>
            <w:proofErr w:type="spellEnd"/>
            <w:r w:rsidRPr="005672DB">
              <w:rPr>
                <w:color w:val="auto"/>
              </w:rPr>
              <w:t>. ... д-ра геол</w:t>
            </w:r>
            <w:proofErr w:type="gramStart"/>
            <w:r w:rsidRPr="005672DB">
              <w:rPr>
                <w:color w:val="auto"/>
              </w:rPr>
              <w:t>.-</w:t>
            </w:r>
            <w:proofErr w:type="gramEnd"/>
            <w:r w:rsidRPr="005672DB">
              <w:rPr>
                <w:color w:val="auto"/>
              </w:rPr>
              <w:t>минерал. наук : 25.00.04 / А. Ю. Озеров. - Москва, 2016. - 52 с. : ил</w:t>
            </w:r>
            <w:proofErr w:type="gramStart"/>
            <w:r w:rsidRPr="005672DB">
              <w:rPr>
                <w:color w:val="auto"/>
              </w:rPr>
              <w:t xml:space="preserve">., </w:t>
            </w:r>
            <w:proofErr w:type="gramEnd"/>
            <w:r w:rsidRPr="005672DB">
              <w:rPr>
                <w:color w:val="auto"/>
              </w:rPr>
              <w:t xml:space="preserve">табл. - </w:t>
            </w:r>
            <w:proofErr w:type="spellStart"/>
            <w:r w:rsidRPr="005672DB">
              <w:rPr>
                <w:color w:val="auto"/>
              </w:rPr>
              <w:t>Библиогр</w:t>
            </w:r>
            <w:proofErr w:type="spellEnd"/>
            <w:r w:rsidRPr="005672DB">
              <w:rPr>
                <w:color w:val="auto"/>
              </w:rPr>
              <w:t>.: с. 51-52 (34 назв.).</w:t>
            </w:r>
          </w:p>
        </w:tc>
      </w:tr>
      <w:tr w:rsidR="00B40814" w:rsidTr="00453FED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B40814" w:rsidRDefault="00B40814" w:rsidP="003228B9">
            <w:pPr>
              <w:pStyle w:val="1"/>
              <w:tabs>
                <w:tab w:val="left" w:pos="501"/>
              </w:tabs>
              <w:ind w:firstLine="392"/>
              <w:jc w:val="both"/>
            </w:pPr>
          </w:p>
          <w:p w:rsidR="00B40814" w:rsidRDefault="00B40814" w:rsidP="00D93519">
            <w:pPr>
              <w:pStyle w:val="1"/>
              <w:tabs>
                <w:tab w:val="left" w:pos="501"/>
              </w:tabs>
            </w:pPr>
            <w:bookmarkStart w:id="0" w:name="_GoBack"/>
            <w:bookmarkEnd w:id="0"/>
            <w:r>
              <w:t>Картографические издания и объяснительные записки</w:t>
            </w:r>
          </w:p>
          <w:p w:rsidR="00B40814" w:rsidRPr="009071B3" w:rsidRDefault="00B40814" w:rsidP="003228B9">
            <w:pPr>
              <w:tabs>
                <w:tab w:val="left" w:pos="501"/>
              </w:tabs>
              <w:ind w:firstLine="392"/>
              <w:jc w:val="both"/>
              <w:rPr>
                <w:b/>
                <w:bCs/>
                <w:color w:val="auto"/>
              </w:rPr>
            </w:pPr>
          </w:p>
        </w:tc>
      </w:tr>
      <w:tr w:rsidR="003256B4" w:rsidRPr="0029524F" w:rsidTr="006B6F18">
        <w:trPr>
          <w:trHeight w:val="329"/>
          <w:tblCellSpacing w:w="15" w:type="dxa"/>
        </w:trPr>
        <w:tc>
          <w:tcPr>
            <w:tcW w:w="163" w:type="pct"/>
          </w:tcPr>
          <w:p w:rsidR="003256B4" w:rsidRDefault="003256B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9" w:type="pct"/>
          </w:tcPr>
          <w:p w:rsidR="003256B4" w:rsidRPr="003D3F75" w:rsidRDefault="003256B4" w:rsidP="005F7622">
            <w:pPr>
              <w:jc w:val="center"/>
              <w:rPr>
                <w:color w:val="auto"/>
                <w:lang w:val="en-US"/>
              </w:rPr>
            </w:pPr>
            <w:r w:rsidRPr="003D3F75">
              <w:rPr>
                <w:color w:val="auto"/>
              </w:rPr>
              <w:t>Г23478</w:t>
            </w:r>
          </w:p>
        </w:tc>
        <w:tc>
          <w:tcPr>
            <w:tcW w:w="4360" w:type="pct"/>
          </w:tcPr>
          <w:p w:rsidR="003256B4" w:rsidRDefault="003256B4" w:rsidP="003228B9">
            <w:pPr>
              <w:tabs>
                <w:tab w:val="left" w:pos="744"/>
              </w:tabs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Антарктида.</w:t>
            </w:r>
          </w:p>
          <w:p w:rsidR="003256B4" w:rsidRPr="001311EA" w:rsidRDefault="003256B4" w:rsidP="003228B9">
            <w:pPr>
              <w:tabs>
                <w:tab w:val="left" w:pos="744"/>
              </w:tabs>
              <w:ind w:firstLine="392"/>
              <w:jc w:val="both"/>
              <w:rPr>
                <w:color w:val="auto"/>
              </w:rPr>
            </w:pPr>
            <w:r w:rsidRPr="003D3F75">
              <w:rPr>
                <w:b/>
                <w:bCs/>
                <w:color w:val="auto"/>
              </w:rPr>
              <w:t>Геологическая карта Земли Мак-</w:t>
            </w:r>
            <w:proofErr w:type="spellStart"/>
            <w:r w:rsidRPr="003D3F75">
              <w:rPr>
                <w:b/>
                <w:bCs/>
                <w:color w:val="auto"/>
              </w:rPr>
              <w:t>Робертсона</w:t>
            </w:r>
            <w:proofErr w:type="spellEnd"/>
            <w:r w:rsidRPr="003D3F75">
              <w:rPr>
                <w:b/>
                <w:bCs/>
                <w:color w:val="auto"/>
              </w:rPr>
              <w:t xml:space="preserve">, Земли Принцессы Елизаветы и залива </w:t>
            </w:r>
            <w:proofErr w:type="spellStart"/>
            <w:r w:rsidRPr="003D3F75">
              <w:rPr>
                <w:b/>
                <w:bCs/>
                <w:color w:val="auto"/>
              </w:rPr>
              <w:t>Прюдс</w:t>
            </w:r>
            <w:proofErr w:type="spellEnd"/>
            <w:r w:rsidRPr="003D3F75">
              <w:rPr>
                <w:b/>
                <w:bCs/>
                <w:color w:val="auto"/>
              </w:rPr>
              <w:t xml:space="preserve"> (Восточная Антарктида)</w:t>
            </w:r>
            <w:r w:rsidRPr="003D3F75">
              <w:rPr>
                <w:color w:val="auto"/>
              </w:rPr>
              <w:t xml:space="preserve"> / </w:t>
            </w:r>
            <w:proofErr w:type="spellStart"/>
            <w:r w:rsidRPr="003D3F75">
              <w:rPr>
                <w:color w:val="auto"/>
              </w:rPr>
              <w:t>Федер</w:t>
            </w:r>
            <w:proofErr w:type="spellEnd"/>
            <w:r w:rsidRPr="003D3F75">
              <w:rPr>
                <w:color w:val="auto"/>
              </w:rPr>
              <w:t xml:space="preserve">. агентство по недропользованию - </w:t>
            </w:r>
            <w:proofErr w:type="spellStart"/>
            <w:r w:rsidRPr="003D3F75">
              <w:rPr>
                <w:color w:val="auto"/>
              </w:rPr>
              <w:t>Роснедра</w:t>
            </w:r>
            <w:proofErr w:type="spellEnd"/>
            <w:r w:rsidRPr="003D3F75">
              <w:rPr>
                <w:color w:val="auto"/>
              </w:rPr>
              <w:t>, ФГБУ "</w:t>
            </w:r>
            <w:r>
              <w:rPr>
                <w:color w:val="auto"/>
              </w:rPr>
              <w:t>ВНИИОкеангеология", АО "Поляр</w:t>
            </w:r>
            <w:proofErr w:type="gramStart"/>
            <w:r>
              <w:rPr>
                <w:color w:val="auto"/>
              </w:rPr>
              <w:t>.</w:t>
            </w:r>
            <w:proofErr w:type="gramEnd"/>
            <w:r w:rsidRPr="003D3F75">
              <w:rPr>
                <w:color w:val="auto"/>
              </w:rPr>
              <w:t xml:space="preserve"> </w:t>
            </w:r>
            <w:proofErr w:type="gramStart"/>
            <w:r w:rsidRPr="003D3F75">
              <w:rPr>
                <w:color w:val="auto"/>
              </w:rPr>
              <w:t>м</w:t>
            </w:r>
            <w:proofErr w:type="gramEnd"/>
            <w:r w:rsidRPr="003D3F75">
              <w:rPr>
                <w:color w:val="auto"/>
              </w:rPr>
              <w:t xml:space="preserve">орская </w:t>
            </w:r>
            <w:proofErr w:type="spellStart"/>
            <w:r w:rsidRPr="003D3F75">
              <w:rPr>
                <w:color w:val="auto"/>
              </w:rPr>
              <w:t>геологоразведоч</w:t>
            </w:r>
            <w:proofErr w:type="spellEnd"/>
            <w:r w:rsidRPr="003D3F75">
              <w:rPr>
                <w:color w:val="auto"/>
              </w:rPr>
              <w:t>. эксп</w:t>
            </w:r>
            <w:r w:rsidRPr="003D3F75">
              <w:rPr>
                <w:color w:val="auto"/>
              </w:rPr>
              <w:t>е</w:t>
            </w:r>
            <w:r w:rsidRPr="003D3F75">
              <w:rPr>
                <w:color w:val="auto"/>
              </w:rPr>
              <w:lastRenderedPageBreak/>
              <w:t xml:space="preserve">диция" ; сост.: </w:t>
            </w:r>
            <w:proofErr w:type="spellStart"/>
            <w:r w:rsidRPr="003D3F75">
              <w:rPr>
                <w:color w:val="auto"/>
              </w:rPr>
              <w:t>Е.В.Михальский</w:t>
            </w:r>
            <w:proofErr w:type="spellEnd"/>
            <w:r w:rsidRPr="003D3F75">
              <w:rPr>
                <w:color w:val="auto"/>
              </w:rPr>
              <w:t xml:space="preserve"> [и др.] ; ред.: </w:t>
            </w:r>
            <w:proofErr w:type="spellStart"/>
            <w:r w:rsidRPr="003D3F75">
              <w:rPr>
                <w:color w:val="auto"/>
              </w:rPr>
              <w:t>Е.В.М</w:t>
            </w:r>
            <w:r w:rsidR="00784BB2">
              <w:rPr>
                <w:color w:val="auto"/>
              </w:rPr>
              <w:t>ихальский</w:t>
            </w:r>
            <w:proofErr w:type="spellEnd"/>
            <w:r w:rsidR="00784BB2">
              <w:rPr>
                <w:color w:val="auto"/>
              </w:rPr>
              <w:t xml:space="preserve">, </w:t>
            </w:r>
            <w:proofErr w:type="spellStart"/>
            <w:r w:rsidR="00784BB2">
              <w:rPr>
                <w:color w:val="auto"/>
              </w:rPr>
              <w:t>Г.Л.Лейченков</w:t>
            </w:r>
            <w:proofErr w:type="spellEnd"/>
            <w:r w:rsidR="00784BB2">
              <w:rPr>
                <w:color w:val="auto"/>
              </w:rPr>
              <w:t>. - 1:1</w:t>
            </w:r>
            <w:r w:rsidR="00784BB2" w:rsidRPr="00EB023B">
              <w:rPr>
                <w:bCs/>
                <w:color w:val="auto"/>
              </w:rPr>
              <w:t> </w:t>
            </w:r>
            <w:r w:rsidR="00784BB2">
              <w:rPr>
                <w:color w:val="auto"/>
              </w:rPr>
              <w:t>000</w:t>
            </w:r>
            <w:r w:rsidR="00784BB2" w:rsidRPr="00EB023B">
              <w:rPr>
                <w:bCs/>
                <w:color w:val="auto"/>
              </w:rPr>
              <w:t> </w:t>
            </w:r>
            <w:r w:rsidRPr="003D3F75">
              <w:rPr>
                <w:color w:val="auto"/>
              </w:rPr>
              <w:t>000. - Санкт-Петербург</w:t>
            </w:r>
            <w:proofErr w:type="gramStart"/>
            <w:r w:rsidRPr="003D3F75">
              <w:rPr>
                <w:color w:val="auto"/>
              </w:rPr>
              <w:t xml:space="preserve"> :</w:t>
            </w:r>
            <w:proofErr w:type="gramEnd"/>
            <w:r w:rsidRPr="003D3F75">
              <w:rPr>
                <w:color w:val="auto"/>
              </w:rPr>
              <w:t xml:space="preserve"> Изд-во ВНИИОкеангеология, 2018. - 1 к. (3 л.)</w:t>
            </w:r>
            <w:proofErr w:type="gramStart"/>
            <w:r w:rsidRPr="003D3F75">
              <w:rPr>
                <w:color w:val="auto"/>
              </w:rPr>
              <w:t xml:space="preserve"> :</w:t>
            </w:r>
            <w:proofErr w:type="gramEnd"/>
            <w:r w:rsidRPr="003D3F75">
              <w:rPr>
                <w:color w:val="auto"/>
              </w:rPr>
              <w:t xml:space="preserve"> </w:t>
            </w:r>
            <w:proofErr w:type="spellStart"/>
            <w:r w:rsidRPr="003D3F75">
              <w:rPr>
                <w:color w:val="auto"/>
              </w:rPr>
              <w:t>цв</w:t>
            </w:r>
            <w:proofErr w:type="spellEnd"/>
            <w:r w:rsidRPr="003D3F75">
              <w:rPr>
                <w:color w:val="auto"/>
              </w:rPr>
              <w:t>., 3 карты-врезки, разрезы, схемы + прил. (103, [1] с.). - Прил.: Объяснительная записка к геол</w:t>
            </w:r>
            <w:r w:rsidRPr="003D3F75">
              <w:rPr>
                <w:color w:val="auto"/>
              </w:rPr>
              <w:t>о</w:t>
            </w:r>
            <w:r w:rsidRPr="003D3F75">
              <w:rPr>
                <w:color w:val="auto"/>
              </w:rPr>
              <w:t>гической карте Земли Мак-</w:t>
            </w:r>
            <w:proofErr w:type="spellStart"/>
            <w:r w:rsidRPr="003D3F75">
              <w:rPr>
                <w:color w:val="auto"/>
              </w:rPr>
              <w:t>Робертсона</w:t>
            </w:r>
            <w:proofErr w:type="spellEnd"/>
            <w:proofErr w:type="gramStart"/>
            <w:r w:rsidRPr="003D3F75">
              <w:rPr>
                <w:color w:val="auto"/>
              </w:rPr>
              <w:t xml:space="preserve"> .</w:t>
            </w:r>
            <w:proofErr w:type="gramEnd"/>
            <w:r w:rsidRPr="003D3F75">
              <w:rPr>
                <w:color w:val="auto"/>
              </w:rPr>
              <w:t>.. . Санкт-Петербург, 2018. – ISBN 978-5-88994-121-7.</w:t>
            </w:r>
          </w:p>
        </w:tc>
      </w:tr>
      <w:tr w:rsidR="003256B4" w:rsidRPr="003256B4" w:rsidTr="006B6F18">
        <w:trPr>
          <w:trHeight w:val="329"/>
          <w:tblCellSpacing w:w="15" w:type="dxa"/>
        </w:trPr>
        <w:tc>
          <w:tcPr>
            <w:tcW w:w="163" w:type="pct"/>
          </w:tcPr>
          <w:p w:rsidR="003256B4" w:rsidRPr="00177C27" w:rsidRDefault="003256B4" w:rsidP="00C4125D">
            <w:pPr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</w:p>
        </w:tc>
        <w:tc>
          <w:tcPr>
            <w:tcW w:w="419" w:type="pct"/>
          </w:tcPr>
          <w:p w:rsidR="003256B4" w:rsidRPr="00DD4C2C" w:rsidRDefault="003256B4" w:rsidP="005F762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Б20699</w:t>
            </w:r>
          </w:p>
        </w:tc>
        <w:tc>
          <w:tcPr>
            <w:tcW w:w="4360" w:type="pct"/>
          </w:tcPr>
          <w:p w:rsidR="003256B4" w:rsidRPr="00EB023B" w:rsidRDefault="003256B4" w:rsidP="003228B9">
            <w:pPr>
              <w:jc w:val="both"/>
              <w:rPr>
                <w:b/>
                <w:bCs/>
                <w:color w:val="auto"/>
              </w:rPr>
            </w:pPr>
            <w:r w:rsidRPr="00EB023B">
              <w:rPr>
                <w:b/>
                <w:bCs/>
                <w:color w:val="auto"/>
              </w:rPr>
              <w:t>Российская Федерация.</w:t>
            </w:r>
          </w:p>
          <w:p w:rsidR="003256B4" w:rsidRDefault="003256B4" w:rsidP="003228B9">
            <w:pPr>
              <w:tabs>
                <w:tab w:val="left" w:pos="744"/>
              </w:tabs>
              <w:ind w:firstLine="392"/>
              <w:jc w:val="both"/>
              <w:rPr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Г</w:t>
            </w:r>
            <w:r w:rsidRPr="00EB023B">
              <w:rPr>
                <w:b/>
                <w:bCs/>
                <w:color w:val="auto"/>
              </w:rPr>
              <w:t xml:space="preserve">еологическая карта Российской Федерации </w:t>
            </w:r>
            <w:r w:rsidRPr="00EB023B">
              <w:rPr>
                <w:bCs/>
                <w:color w:val="auto"/>
              </w:rPr>
              <w:t>: масштаб 1:1 000 000 (третье п</w:t>
            </w:r>
            <w:r w:rsidRPr="00EB023B">
              <w:rPr>
                <w:bCs/>
                <w:color w:val="auto"/>
              </w:rPr>
              <w:t>о</w:t>
            </w:r>
            <w:r w:rsidRPr="00EB023B">
              <w:rPr>
                <w:bCs/>
                <w:color w:val="auto"/>
              </w:rPr>
              <w:t>коление) / М-во природ. ресурсов и экологии</w:t>
            </w:r>
            <w:proofErr w:type="gramStart"/>
            <w:r w:rsidRPr="00EB023B">
              <w:rPr>
                <w:bCs/>
                <w:color w:val="auto"/>
              </w:rPr>
              <w:t xml:space="preserve"> Р</w:t>
            </w:r>
            <w:proofErr w:type="gramEnd"/>
            <w:r w:rsidRPr="00EB023B">
              <w:rPr>
                <w:bCs/>
                <w:color w:val="auto"/>
              </w:rPr>
              <w:t xml:space="preserve">ос. Федерации, </w:t>
            </w:r>
            <w:proofErr w:type="spellStart"/>
            <w:r w:rsidRPr="00EB023B">
              <w:rPr>
                <w:bCs/>
                <w:color w:val="auto"/>
              </w:rPr>
              <w:t>Федер</w:t>
            </w:r>
            <w:proofErr w:type="spellEnd"/>
            <w:r w:rsidRPr="00EB023B">
              <w:rPr>
                <w:bCs/>
                <w:color w:val="auto"/>
              </w:rPr>
              <w:t xml:space="preserve">. </w:t>
            </w:r>
            <w:r>
              <w:rPr>
                <w:bCs/>
                <w:color w:val="auto"/>
              </w:rPr>
              <w:t>агентство по недропользованию. -</w:t>
            </w:r>
            <w:r w:rsidRPr="00EB023B">
              <w:rPr>
                <w:bCs/>
                <w:color w:val="auto"/>
              </w:rPr>
              <w:t xml:space="preserve"> Санкт-Петербург</w:t>
            </w:r>
            <w:proofErr w:type="gramStart"/>
            <w:r w:rsidRPr="00EB023B">
              <w:rPr>
                <w:bCs/>
                <w:color w:val="auto"/>
              </w:rPr>
              <w:t xml:space="preserve"> :</w:t>
            </w:r>
            <w:proofErr w:type="gramEnd"/>
            <w:r w:rsidRPr="00EB023B">
              <w:rPr>
                <w:bCs/>
                <w:color w:val="auto"/>
              </w:rPr>
              <w:t xml:space="preserve"> </w:t>
            </w:r>
            <w:proofErr w:type="spellStart"/>
            <w:r w:rsidRPr="00EB023B">
              <w:rPr>
                <w:bCs/>
                <w:color w:val="auto"/>
              </w:rPr>
              <w:t>Кар</w:t>
            </w:r>
            <w:r>
              <w:rPr>
                <w:bCs/>
                <w:color w:val="auto"/>
              </w:rPr>
              <w:t>тогр</w:t>
            </w:r>
            <w:proofErr w:type="spellEnd"/>
            <w:r>
              <w:rPr>
                <w:bCs/>
                <w:color w:val="auto"/>
              </w:rPr>
              <w:t>. ф-ка ВСЕГЕИ, 2018.</w:t>
            </w:r>
          </w:p>
          <w:p w:rsidR="003256B4" w:rsidRDefault="003256B4" w:rsidP="003228B9">
            <w:pPr>
              <w:tabs>
                <w:tab w:val="left" w:pos="744"/>
              </w:tabs>
              <w:ind w:firstLine="392"/>
              <w:jc w:val="both"/>
              <w:rPr>
                <w:b/>
                <w:color w:val="auto"/>
              </w:rPr>
            </w:pPr>
          </w:p>
          <w:p w:rsidR="003256B4" w:rsidRPr="00BE7E32" w:rsidRDefault="003256B4" w:rsidP="003228B9">
            <w:pPr>
              <w:tabs>
                <w:tab w:val="left" w:pos="744"/>
              </w:tabs>
              <w:ind w:firstLine="392"/>
              <w:jc w:val="both"/>
              <w:rPr>
                <w:color w:val="auto"/>
              </w:rPr>
            </w:pPr>
            <w:r w:rsidRPr="00BE7E32">
              <w:rPr>
                <w:b/>
                <w:color w:val="auto"/>
              </w:rPr>
              <w:t>Серия Океанская. Л. T-1, 2 : поднятие Менделеева, южная часть</w:t>
            </w:r>
            <w:r w:rsidRPr="00BE7E32">
              <w:rPr>
                <w:color w:val="auto"/>
              </w:rPr>
              <w:t xml:space="preserve"> </w:t>
            </w:r>
            <w:r w:rsidRPr="002348F3">
              <w:rPr>
                <w:color w:val="auto"/>
              </w:rPr>
              <w:t>:</w:t>
            </w:r>
            <w:r w:rsidRPr="00BE7E32">
              <w:rPr>
                <w:color w:val="auto"/>
              </w:rPr>
              <w:t xml:space="preserve"> [комплект] / Департамент по недропользованию на континент. шельфе и Мировом океане, </w:t>
            </w:r>
            <w:proofErr w:type="spellStart"/>
            <w:r w:rsidRPr="00BE7E32">
              <w:rPr>
                <w:color w:val="auto"/>
              </w:rPr>
              <w:t>Федер</w:t>
            </w:r>
            <w:proofErr w:type="spellEnd"/>
            <w:r w:rsidRPr="00BE7E32">
              <w:rPr>
                <w:color w:val="auto"/>
              </w:rPr>
              <w:t>. гос. бюджет. учреждение "</w:t>
            </w:r>
            <w:proofErr w:type="spellStart"/>
            <w:r w:rsidRPr="00BE7E32">
              <w:rPr>
                <w:color w:val="auto"/>
              </w:rPr>
              <w:t>Всерос</w:t>
            </w:r>
            <w:proofErr w:type="spellEnd"/>
            <w:r w:rsidRPr="00BE7E32">
              <w:rPr>
                <w:color w:val="auto"/>
              </w:rPr>
              <w:t>. науч</w:t>
            </w:r>
            <w:proofErr w:type="gramStart"/>
            <w:r w:rsidRPr="00BE7E32">
              <w:rPr>
                <w:color w:val="auto"/>
              </w:rPr>
              <w:t>.-</w:t>
            </w:r>
            <w:proofErr w:type="spellStart"/>
            <w:proofErr w:type="gramEnd"/>
            <w:r w:rsidRPr="00BE7E32">
              <w:rPr>
                <w:color w:val="auto"/>
              </w:rPr>
              <w:t>исслед</w:t>
            </w:r>
            <w:proofErr w:type="spellEnd"/>
            <w:r w:rsidRPr="00BE7E32">
              <w:rPr>
                <w:color w:val="auto"/>
              </w:rPr>
              <w:t>. ин-т геологии и минер. ресурсов М</w:t>
            </w:r>
            <w:r w:rsidRPr="00BE7E32">
              <w:rPr>
                <w:color w:val="auto"/>
              </w:rPr>
              <w:t>и</w:t>
            </w:r>
            <w:r w:rsidRPr="00BE7E32">
              <w:rPr>
                <w:color w:val="auto"/>
              </w:rPr>
              <w:t xml:space="preserve">рового океана им. </w:t>
            </w:r>
            <w:proofErr w:type="spellStart"/>
            <w:r w:rsidRPr="00BE7E32">
              <w:rPr>
                <w:color w:val="auto"/>
              </w:rPr>
              <w:t>И.С.Грамберга</w:t>
            </w:r>
            <w:proofErr w:type="spellEnd"/>
            <w:r w:rsidRPr="00BE7E32">
              <w:rPr>
                <w:color w:val="auto"/>
              </w:rPr>
              <w:t xml:space="preserve">" (ФГБУ "ВНИИОкеангеология") ; </w:t>
            </w:r>
            <w:r>
              <w:rPr>
                <w:color w:val="auto"/>
              </w:rPr>
              <w:t xml:space="preserve">гл. </w:t>
            </w:r>
            <w:r w:rsidRPr="00BE7E32">
              <w:rPr>
                <w:color w:val="auto"/>
              </w:rPr>
              <w:t>науч. ред. С.П.</w:t>
            </w:r>
            <w:r w:rsidR="00E92E0F">
              <w:rPr>
                <w:color w:val="auto"/>
              </w:rPr>
              <w:t xml:space="preserve"> </w:t>
            </w:r>
            <w:r w:rsidRPr="00BE7E32">
              <w:rPr>
                <w:color w:val="auto"/>
              </w:rPr>
              <w:t>Шокальский</w:t>
            </w:r>
            <w:r>
              <w:rPr>
                <w:color w:val="auto"/>
              </w:rPr>
              <w:t>.</w:t>
            </w:r>
          </w:p>
          <w:p w:rsidR="003256B4" w:rsidRDefault="003256B4" w:rsidP="003228B9">
            <w:pPr>
              <w:tabs>
                <w:tab w:val="left" w:pos="744"/>
              </w:tabs>
              <w:ind w:firstLine="392"/>
              <w:jc w:val="both"/>
            </w:pPr>
          </w:p>
          <w:p w:rsidR="003256B4" w:rsidRPr="006C1786" w:rsidRDefault="003256B4" w:rsidP="003228B9">
            <w:pPr>
              <w:tabs>
                <w:tab w:val="left" w:pos="744"/>
              </w:tabs>
              <w:ind w:firstLine="392"/>
              <w:jc w:val="both"/>
              <w:rPr>
                <w:color w:val="auto"/>
              </w:rPr>
            </w:pPr>
            <w:r w:rsidRPr="006C1786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6C1786">
              <w:rPr>
                <w:bCs/>
                <w:color w:val="auto"/>
              </w:rPr>
              <w:t>доплиоценовых</w:t>
            </w:r>
            <w:proofErr w:type="spellEnd"/>
            <w:r w:rsidRPr="006C1786">
              <w:rPr>
                <w:bCs/>
                <w:color w:val="auto"/>
              </w:rPr>
              <w:t xml:space="preserve"> образований </w:t>
            </w:r>
            <w:r w:rsidRPr="006C1786">
              <w:rPr>
                <w:color w:val="auto"/>
              </w:rPr>
              <w:t xml:space="preserve">/ авт.: </w:t>
            </w:r>
            <w:proofErr w:type="spellStart"/>
            <w:r w:rsidRPr="006C1786">
              <w:rPr>
                <w:color w:val="auto"/>
              </w:rPr>
              <w:t>Е.А.Гусев</w:t>
            </w:r>
            <w:proofErr w:type="spellEnd"/>
            <w:r w:rsidRPr="006C1786">
              <w:rPr>
                <w:color w:val="auto"/>
              </w:rPr>
              <w:t xml:space="preserve">, </w:t>
            </w:r>
            <w:proofErr w:type="spellStart"/>
            <w:r w:rsidRPr="006C1786">
              <w:rPr>
                <w:color w:val="auto"/>
              </w:rPr>
              <w:t>П.В.Рекант</w:t>
            </w:r>
            <w:proofErr w:type="spellEnd"/>
            <w:r w:rsidRPr="006C1786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595600">
              <w:rPr>
                <w:color w:val="auto"/>
              </w:rPr>
              <w:t>1:</w:t>
            </w:r>
            <w:r>
              <w:rPr>
                <w:color w:val="auto"/>
              </w:rPr>
              <w:t>1 000 </w:t>
            </w:r>
            <w:r w:rsidRPr="00595600">
              <w:rPr>
                <w:color w:val="auto"/>
              </w:rPr>
              <w:t>000</w:t>
            </w:r>
            <w:r w:rsidRPr="006C1786">
              <w:rPr>
                <w:color w:val="auto"/>
              </w:rPr>
              <w:t>. - 1 к. (3 л.)</w:t>
            </w:r>
            <w:proofErr w:type="gramStart"/>
            <w:r w:rsidRPr="006C1786">
              <w:rPr>
                <w:color w:val="auto"/>
              </w:rPr>
              <w:t xml:space="preserve"> :</w:t>
            </w:r>
            <w:proofErr w:type="gramEnd"/>
            <w:r w:rsidRPr="006C1786">
              <w:rPr>
                <w:color w:val="auto"/>
              </w:rPr>
              <w:t xml:space="preserve"> цв.,1 доп. карта, разрезы, схемы.</w:t>
            </w:r>
          </w:p>
          <w:p w:rsidR="003256B4" w:rsidRPr="006C1786" w:rsidRDefault="003256B4" w:rsidP="003228B9">
            <w:pPr>
              <w:tabs>
                <w:tab w:val="left" w:pos="744"/>
              </w:tabs>
              <w:ind w:firstLine="392"/>
              <w:jc w:val="both"/>
              <w:rPr>
                <w:color w:val="auto"/>
              </w:rPr>
            </w:pPr>
            <w:r w:rsidRPr="006C1786">
              <w:rPr>
                <w:bCs/>
                <w:color w:val="auto"/>
              </w:rPr>
              <w:t xml:space="preserve">Карта плиоцен-четвертичных образований </w:t>
            </w:r>
            <w:r w:rsidRPr="006C1786">
              <w:rPr>
                <w:color w:val="auto"/>
              </w:rPr>
              <w:t xml:space="preserve">/ авт.: </w:t>
            </w:r>
            <w:proofErr w:type="spellStart"/>
            <w:r w:rsidRPr="006C1786">
              <w:rPr>
                <w:color w:val="auto"/>
              </w:rPr>
              <w:t>Е.А.Зыков</w:t>
            </w:r>
            <w:proofErr w:type="spellEnd"/>
            <w:r w:rsidRPr="006C1786">
              <w:rPr>
                <w:color w:val="auto"/>
              </w:rPr>
              <w:t xml:space="preserve"> [и др.]. -</w:t>
            </w:r>
            <w:r>
              <w:rPr>
                <w:color w:val="auto"/>
              </w:rPr>
              <w:t xml:space="preserve"> </w:t>
            </w:r>
            <w:r w:rsidRPr="00595600">
              <w:rPr>
                <w:color w:val="auto"/>
              </w:rPr>
              <w:t>1:</w:t>
            </w:r>
            <w:r>
              <w:rPr>
                <w:color w:val="auto"/>
              </w:rPr>
              <w:t>1 000 </w:t>
            </w:r>
            <w:r w:rsidRPr="00595600">
              <w:rPr>
                <w:color w:val="auto"/>
              </w:rPr>
              <w:t>000</w:t>
            </w:r>
            <w:r w:rsidRPr="006C1786">
              <w:rPr>
                <w:color w:val="auto"/>
              </w:rPr>
              <w:t>. - 1 к. (1 л.)</w:t>
            </w:r>
            <w:proofErr w:type="gramStart"/>
            <w:r w:rsidRPr="006C1786">
              <w:rPr>
                <w:color w:val="auto"/>
              </w:rPr>
              <w:t xml:space="preserve"> :</w:t>
            </w:r>
            <w:proofErr w:type="gramEnd"/>
            <w:r w:rsidRPr="006C1786">
              <w:rPr>
                <w:color w:val="auto"/>
              </w:rPr>
              <w:t xml:space="preserve"> </w:t>
            </w:r>
            <w:proofErr w:type="spellStart"/>
            <w:r w:rsidRPr="006C1786">
              <w:rPr>
                <w:color w:val="auto"/>
              </w:rPr>
              <w:t>цв</w:t>
            </w:r>
            <w:proofErr w:type="spellEnd"/>
            <w:r w:rsidRPr="006C1786">
              <w:rPr>
                <w:color w:val="auto"/>
              </w:rPr>
              <w:t>., схемы.</w:t>
            </w:r>
          </w:p>
          <w:p w:rsidR="003256B4" w:rsidRPr="00E446DD" w:rsidRDefault="003256B4" w:rsidP="003228B9">
            <w:pPr>
              <w:tabs>
                <w:tab w:val="left" w:pos="744"/>
              </w:tabs>
              <w:ind w:firstLine="392"/>
              <w:jc w:val="both"/>
              <w:rPr>
                <w:color w:val="auto"/>
              </w:rPr>
            </w:pPr>
            <w:r w:rsidRPr="00E446DD">
              <w:rPr>
                <w:bCs/>
                <w:color w:val="auto"/>
              </w:rPr>
              <w:t xml:space="preserve">Литологическая карта поверхности дна акватории </w:t>
            </w:r>
            <w:r w:rsidRPr="00E446DD">
              <w:rPr>
                <w:color w:val="auto"/>
              </w:rPr>
              <w:t xml:space="preserve">/ авт.: </w:t>
            </w:r>
            <w:proofErr w:type="spellStart"/>
            <w:r w:rsidRPr="00E446DD">
              <w:rPr>
                <w:color w:val="auto"/>
              </w:rPr>
              <w:t>С.А.Бондаренко</w:t>
            </w:r>
            <w:proofErr w:type="spellEnd"/>
            <w:r w:rsidRPr="00E446DD">
              <w:rPr>
                <w:color w:val="auto"/>
              </w:rPr>
              <w:t xml:space="preserve"> [и др.]. -</w:t>
            </w:r>
            <w:r>
              <w:rPr>
                <w:color w:val="auto"/>
              </w:rPr>
              <w:t xml:space="preserve"> </w:t>
            </w:r>
            <w:r w:rsidRPr="00595600">
              <w:rPr>
                <w:color w:val="auto"/>
              </w:rPr>
              <w:t>1:</w:t>
            </w:r>
            <w:r>
              <w:rPr>
                <w:color w:val="auto"/>
              </w:rPr>
              <w:t>1 000 </w:t>
            </w:r>
            <w:r w:rsidRPr="00595600">
              <w:rPr>
                <w:color w:val="auto"/>
              </w:rPr>
              <w:t>000</w:t>
            </w:r>
            <w:r w:rsidRPr="00E446DD">
              <w:rPr>
                <w:color w:val="auto"/>
              </w:rPr>
              <w:t>. - 1 к. (1 л.)</w:t>
            </w:r>
            <w:proofErr w:type="gramStart"/>
            <w:r w:rsidRPr="00E446DD">
              <w:rPr>
                <w:color w:val="auto"/>
              </w:rPr>
              <w:t xml:space="preserve"> :</w:t>
            </w:r>
            <w:proofErr w:type="gramEnd"/>
            <w:r w:rsidRPr="00E446DD">
              <w:rPr>
                <w:color w:val="auto"/>
              </w:rPr>
              <w:t xml:space="preserve"> </w:t>
            </w:r>
            <w:proofErr w:type="spellStart"/>
            <w:r w:rsidRPr="00E446DD">
              <w:rPr>
                <w:color w:val="auto"/>
              </w:rPr>
              <w:t>цв</w:t>
            </w:r>
            <w:proofErr w:type="spellEnd"/>
            <w:r w:rsidRPr="00E446DD">
              <w:rPr>
                <w:color w:val="auto"/>
              </w:rPr>
              <w:t>., схема.</w:t>
            </w:r>
          </w:p>
          <w:p w:rsidR="003256B4" w:rsidRDefault="003256B4" w:rsidP="003228B9">
            <w:pPr>
              <w:tabs>
                <w:tab w:val="left" w:pos="744"/>
              </w:tabs>
              <w:ind w:firstLine="392"/>
              <w:jc w:val="both"/>
              <w:rPr>
                <w:color w:val="auto"/>
              </w:rPr>
            </w:pPr>
            <w:r w:rsidRPr="00E446DD">
              <w:rPr>
                <w:color w:val="auto"/>
              </w:rPr>
              <w:t xml:space="preserve">Объяснительная записка / авт.: </w:t>
            </w:r>
            <w:proofErr w:type="spellStart"/>
            <w:r w:rsidRPr="00E446DD">
              <w:rPr>
                <w:color w:val="auto"/>
              </w:rPr>
              <w:t>Е.А.Гусев</w:t>
            </w:r>
            <w:proofErr w:type="spellEnd"/>
            <w:r w:rsidRPr="00E446DD">
              <w:rPr>
                <w:color w:val="auto"/>
              </w:rPr>
              <w:t xml:space="preserve"> (отв. </w:t>
            </w:r>
            <w:proofErr w:type="spellStart"/>
            <w:r w:rsidRPr="00E446DD">
              <w:rPr>
                <w:color w:val="auto"/>
              </w:rPr>
              <w:t>исполн</w:t>
            </w:r>
            <w:proofErr w:type="spellEnd"/>
            <w:r w:rsidRPr="00E446DD">
              <w:rPr>
                <w:color w:val="auto"/>
              </w:rPr>
              <w:t xml:space="preserve">.), </w:t>
            </w:r>
            <w:proofErr w:type="spellStart"/>
            <w:r w:rsidRPr="00E446DD">
              <w:rPr>
                <w:color w:val="auto"/>
              </w:rPr>
              <w:t>П.В.Рекант</w:t>
            </w:r>
            <w:proofErr w:type="spellEnd"/>
            <w:r w:rsidRPr="00E446DD">
              <w:rPr>
                <w:color w:val="auto"/>
              </w:rPr>
              <w:t xml:space="preserve">, </w:t>
            </w:r>
            <w:proofErr w:type="spellStart"/>
            <w:r w:rsidRPr="00E446DD">
              <w:rPr>
                <w:color w:val="auto"/>
              </w:rPr>
              <w:t>А.А.Черных</w:t>
            </w:r>
            <w:proofErr w:type="spellEnd"/>
            <w:r w:rsidRPr="00E446DD">
              <w:rPr>
                <w:color w:val="auto"/>
              </w:rPr>
              <w:t xml:space="preserve"> [и др.]. - 99 с. : ил</w:t>
            </w:r>
            <w:proofErr w:type="gramStart"/>
            <w:r w:rsidRPr="00E446DD">
              <w:rPr>
                <w:color w:val="auto"/>
              </w:rPr>
              <w:t xml:space="preserve">., </w:t>
            </w:r>
            <w:proofErr w:type="gramEnd"/>
            <w:r w:rsidRPr="00E446DD">
              <w:rPr>
                <w:color w:val="auto"/>
              </w:rPr>
              <w:t xml:space="preserve">табл. - </w:t>
            </w:r>
            <w:proofErr w:type="spellStart"/>
            <w:r w:rsidRPr="00E446DD">
              <w:rPr>
                <w:color w:val="auto"/>
              </w:rPr>
              <w:t>Библиогр</w:t>
            </w:r>
            <w:proofErr w:type="spellEnd"/>
            <w:r w:rsidRPr="00E446DD">
              <w:rPr>
                <w:color w:val="auto"/>
              </w:rPr>
              <w:t>.: с. 84-94 (181 назв.).</w:t>
            </w:r>
          </w:p>
          <w:p w:rsidR="003256B4" w:rsidRDefault="003256B4" w:rsidP="003228B9">
            <w:pPr>
              <w:tabs>
                <w:tab w:val="left" w:pos="744"/>
              </w:tabs>
              <w:ind w:firstLine="392"/>
              <w:jc w:val="both"/>
              <w:rPr>
                <w:color w:val="auto"/>
              </w:rPr>
            </w:pPr>
          </w:p>
          <w:p w:rsidR="003256B4" w:rsidRPr="00EB023B" w:rsidRDefault="003256B4" w:rsidP="003228B9">
            <w:pPr>
              <w:ind w:firstLine="392"/>
              <w:jc w:val="both"/>
              <w:rPr>
                <w:b/>
                <w:bCs/>
                <w:color w:val="auto"/>
              </w:rPr>
            </w:pPr>
            <w:r w:rsidRPr="00E446DD">
              <w:rPr>
                <w:color w:val="auto"/>
              </w:rPr>
              <w:t>Обобщены новые материалы по стратиграфии, тектонике, геоморфологии, ист</w:t>
            </w:r>
            <w:r w:rsidRPr="00E446DD">
              <w:rPr>
                <w:color w:val="auto"/>
              </w:rPr>
              <w:t>о</w:t>
            </w:r>
            <w:r w:rsidRPr="00E446DD">
              <w:rPr>
                <w:color w:val="auto"/>
              </w:rPr>
              <w:t xml:space="preserve">рии геологического развития и перспективам </w:t>
            </w:r>
            <w:proofErr w:type="spellStart"/>
            <w:r w:rsidRPr="00E446DD">
              <w:rPr>
                <w:color w:val="auto"/>
              </w:rPr>
              <w:t>нефтегазоносности</w:t>
            </w:r>
            <w:proofErr w:type="spellEnd"/>
            <w:r w:rsidRPr="00E446DD">
              <w:rPr>
                <w:color w:val="auto"/>
              </w:rPr>
              <w:t xml:space="preserve"> южной части подн</w:t>
            </w:r>
            <w:r w:rsidRPr="00E446DD">
              <w:rPr>
                <w:color w:val="auto"/>
              </w:rPr>
              <w:t>я</w:t>
            </w:r>
            <w:r w:rsidRPr="00E446DD">
              <w:rPr>
                <w:color w:val="auto"/>
              </w:rPr>
              <w:t>тия Менделеева и зоны его сочленения с Восточно-</w:t>
            </w:r>
            <w:proofErr w:type="spellStart"/>
            <w:r w:rsidRPr="00E446DD">
              <w:rPr>
                <w:color w:val="auto"/>
              </w:rPr>
              <w:t>Сибироморским</w:t>
            </w:r>
            <w:proofErr w:type="spellEnd"/>
            <w:r w:rsidRPr="00E446DD">
              <w:rPr>
                <w:color w:val="auto"/>
              </w:rPr>
              <w:t xml:space="preserve"> шельфом. Пл</w:t>
            </w:r>
            <w:r w:rsidRPr="00E446DD">
              <w:rPr>
                <w:color w:val="auto"/>
              </w:rPr>
              <w:t>о</w:t>
            </w:r>
            <w:r w:rsidRPr="00E446DD">
              <w:rPr>
                <w:color w:val="auto"/>
              </w:rPr>
              <w:t xml:space="preserve">щадь листов ограничена координатами 76-80° с. ш. и 180-168° з. д., </w:t>
            </w:r>
            <w:proofErr w:type="gramStart"/>
            <w:r w:rsidRPr="00E446DD">
              <w:rPr>
                <w:color w:val="auto"/>
              </w:rPr>
              <w:t>находится за пр</w:t>
            </w:r>
            <w:r w:rsidRPr="00E446DD">
              <w:rPr>
                <w:color w:val="auto"/>
              </w:rPr>
              <w:t>е</w:t>
            </w:r>
            <w:r w:rsidRPr="00E446DD">
              <w:rPr>
                <w:color w:val="auto"/>
              </w:rPr>
              <w:t>делами 200-милльной зоны Российской Федерации и в настоящее время относится</w:t>
            </w:r>
            <w:proofErr w:type="gramEnd"/>
            <w:r w:rsidRPr="00E446DD">
              <w:rPr>
                <w:color w:val="auto"/>
              </w:rPr>
              <w:t xml:space="preserve"> к междун</w:t>
            </w:r>
            <w:r w:rsidRPr="00E446DD">
              <w:rPr>
                <w:color w:val="auto"/>
              </w:rPr>
              <w:t>а</w:t>
            </w:r>
            <w:r w:rsidRPr="00E446DD">
              <w:rPr>
                <w:color w:val="auto"/>
              </w:rPr>
              <w:t>родным водам. Особые разделы посвящены выработке современной модели расчлен</w:t>
            </w:r>
            <w:r w:rsidRPr="00E446DD">
              <w:rPr>
                <w:color w:val="auto"/>
              </w:rPr>
              <w:t>е</w:t>
            </w:r>
            <w:r w:rsidRPr="00E446DD">
              <w:rPr>
                <w:color w:val="auto"/>
              </w:rPr>
              <w:t>ния осадочного чехла по сейсмическим данным.</w:t>
            </w:r>
          </w:p>
        </w:tc>
      </w:tr>
      <w:tr w:rsidR="003256B4" w:rsidRPr="003256B4" w:rsidTr="006B6F18">
        <w:trPr>
          <w:trHeight w:val="329"/>
          <w:tblCellSpacing w:w="15" w:type="dxa"/>
        </w:trPr>
        <w:tc>
          <w:tcPr>
            <w:tcW w:w="163" w:type="pct"/>
          </w:tcPr>
          <w:p w:rsidR="003256B4" w:rsidRPr="003256B4" w:rsidRDefault="003256B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9" w:type="pct"/>
          </w:tcPr>
          <w:p w:rsidR="003256B4" w:rsidRPr="00DD4C2C" w:rsidRDefault="003256B4" w:rsidP="005F762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Б20699</w:t>
            </w:r>
          </w:p>
        </w:tc>
        <w:tc>
          <w:tcPr>
            <w:tcW w:w="4360" w:type="pct"/>
          </w:tcPr>
          <w:p w:rsidR="003256B4" w:rsidRPr="00EB023B" w:rsidRDefault="003256B4" w:rsidP="003228B9">
            <w:pPr>
              <w:jc w:val="both"/>
              <w:rPr>
                <w:b/>
                <w:bCs/>
                <w:color w:val="auto"/>
              </w:rPr>
            </w:pPr>
            <w:r w:rsidRPr="00EB023B">
              <w:rPr>
                <w:b/>
                <w:bCs/>
                <w:color w:val="auto"/>
              </w:rPr>
              <w:t>Российская Федерация.</w:t>
            </w:r>
          </w:p>
          <w:p w:rsidR="003256B4" w:rsidRDefault="003256B4" w:rsidP="003228B9">
            <w:pPr>
              <w:ind w:firstLine="392"/>
              <w:jc w:val="both"/>
              <w:rPr>
                <w:bCs/>
                <w:color w:val="auto"/>
              </w:rPr>
            </w:pPr>
            <w:r w:rsidRPr="00EB023B">
              <w:rPr>
                <w:b/>
                <w:bCs/>
                <w:color w:val="auto"/>
              </w:rPr>
              <w:t xml:space="preserve">Государственная геологическая карта Российской Федерации </w:t>
            </w:r>
            <w:r w:rsidRPr="00EB023B">
              <w:rPr>
                <w:bCs/>
                <w:color w:val="auto"/>
              </w:rPr>
              <w:t>: масштаб 1:1 000 000 (третье поколение) / М-во природ. ресурсов и экологии</w:t>
            </w:r>
            <w:proofErr w:type="gramStart"/>
            <w:r w:rsidRPr="00EB023B">
              <w:rPr>
                <w:bCs/>
                <w:color w:val="auto"/>
              </w:rPr>
              <w:t xml:space="preserve"> Р</w:t>
            </w:r>
            <w:proofErr w:type="gramEnd"/>
            <w:r w:rsidRPr="00EB023B">
              <w:rPr>
                <w:bCs/>
                <w:color w:val="auto"/>
              </w:rPr>
              <w:t xml:space="preserve">ос. Федерации, </w:t>
            </w:r>
            <w:proofErr w:type="spellStart"/>
            <w:r w:rsidRPr="00EB023B">
              <w:rPr>
                <w:bCs/>
                <w:color w:val="auto"/>
              </w:rPr>
              <w:t>Федер</w:t>
            </w:r>
            <w:proofErr w:type="spellEnd"/>
            <w:r w:rsidRPr="00EB023B">
              <w:rPr>
                <w:bCs/>
                <w:color w:val="auto"/>
              </w:rPr>
              <w:t xml:space="preserve">. </w:t>
            </w:r>
            <w:r>
              <w:rPr>
                <w:bCs/>
                <w:color w:val="auto"/>
              </w:rPr>
              <w:t>агентство по недропользованию. -</w:t>
            </w:r>
            <w:r w:rsidRPr="00EB023B">
              <w:rPr>
                <w:bCs/>
                <w:color w:val="auto"/>
              </w:rPr>
              <w:t xml:space="preserve"> Санкт-Петербург</w:t>
            </w:r>
            <w:proofErr w:type="gramStart"/>
            <w:r w:rsidRPr="00EB023B">
              <w:rPr>
                <w:bCs/>
                <w:color w:val="auto"/>
              </w:rPr>
              <w:t xml:space="preserve"> :</w:t>
            </w:r>
            <w:proofErr w:type="gramEnd"/>
            <w:r w:rsidRPr="00EB023B">
              <w:rPr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>Изд-во ВСЕГЕИ</w:t>
            </w:r>
            <w:proofErr w:type="gramStart"/>
            <w:r>
              <w:rPr>
                <w:bCs/>
                <w:color w:val="auto"/>
              </w:rPr>
              <w:t xml:space="preserve"> :</w:t>
            </w:r>
            <w:proofErr w:type="gramEnd"/>
            <w:r>
              <w:rPr>
                <w:bCs/>
                <w:color w:val="auto"/>
              </w:rPr>
              <w:t xml:space="preserve"> </w:t>
            </w:r>
            <w:proofErr w:type="spellStart"/>
            <w:r w:rsidRPr="00EB023B">
              <w:rPr>
                <w:bCs/>
                <w:color w:val="auto"/>
              </w:rPr>
              <w:t>Ка</w:t>
            </w:r>
            <w:r w:rsidRPr="00EB023B">
              <w:rPr>
                <w:bCs/>
                <w:color w:val="auto"/>
              </w:rPr>
              <w:t>р</w:t>
            </w:r>
            <w:r>
              <w:rPr>
                <w:bCs/>
                <w:color w:val="auto"/>
              </w:rPr>
              <w:t>тогр</w:t>
            </w:r>
            <w:proofErr w:type="spellEnd"/>
            <w:r>
              <w:rPr>
                <w:bCs/>
                <w:color w:val="auto"/>
              </w:rPr>
              <w:t>. ф-ка ВСЕГЕИ, 2018-2020.</w:t>
            </w:r>
          </w:p>
          <w:p w:rsidR="003256B4" w:rsidRDefault="003256B4" w:rsidP="003228B9">
            <w:pPr>
              <w:ind w:firstLine="392"/>
              <w:jc w:val="both"/>
              <w:rPr>
                <w:b/>
                <w:color w:val="auto"/>
              </w:rPr>
            </w:pPr>
          </w:p>
          <w:p w:rsidR="003256B4" w:rsidRPr="00CD7608" w:rsidRDefault="003256B4" w:rsidP="003228B9">
            <w:pPr>
              <w:ind w:firstLine="392"/>
              <w:jc w:val="both"/>
              <w:rPr>
                <w:color w:val="auto"/>
              </w:rPr>
            </w:pPr>
            <w:r w:rsidRPr="00CD7608">
              <w:rPr>
                <w:b/>
                <w:color w:val="auto"/>
              </w:rPr>
              <w:t>Серия Западно-Сибирская. Л. N-42 : река Ишим</w:t>
            </w:r>
            <w:r w:rsidRPr="00CD7608">
              <w:rPr>
                <w:color w:val="auto"/>
              </w:rPr>
              <w:t xml:space="preserve"> : [комплект] / </w:t>
            </w:r>
            <w:proofErr w:type="spellStart"/>
            <w:r w:rsidRPr="00CD7608">
              <w:rPr>
                <w:color w:val="auto"/>
              </w:rPr>
              <w:t>Федер</w:t>
            </w:r>
            <w:proofErr w:type="spellEnd"/>
            <w:r w:rsidRPr="00CD7608">
              <w:rPr>
                <w:color w:val="auto"/>
              </w:rPr>
              <w:t>. гос. бю</w:t>
            </w:r>
            <w:r w:rsidRPr="00CD7608">
              <w:rPr>
                <w:color w:val="auto"/>
              </w:rPr>
              <w:t>д</w:t>
            </w:r>
            <w:r w:rsidRPr="00CD7608">
              <w:rPr>
                <w:color w:val="auto"/>
              </w:rPr>
              <w:t>жет. учреждение "</w:t>
            </w:r>
            <w:proofErr w:type="spellStart"/>
            <w:r w:rsidRPr="00CD7608">
              <w:rPr>
                <w:color w:val="auto"/>
              </w:rPr>
              <w:t>Всерос</w:t>
            </w:r>
            <w:proofErr w:type="spellEnd"/>
            <w:r w:rsidRPr="00CD7608">
              <w:rPr>
                <w:color w:val="auto"/>
              </w:rPr>
              <w:t>. науч</w:t>
            </w:r>
            <w:proofErr w:type="gramStart"/>
            <w:r w:rsidRPr="00CD7608">
              <w:rPr>
                <w:color w:val="auto"/>
              </w:rPr>
              <w:t>.-</w:t>
            </w:r>
            <w:proofErr w:type="spellStart"/>
            <w:proofErr w:type="gramEnd"/>
            <w:r w:rsidRPr="00CD7608">
              <w:rPr>
                <w:color w:val="auto"/>
              </w:rPr>
              <w:t>исслед</w:t>
            </w:r>
            <w:proofErr w:type="spellEnd"/>
            <w:r w:rsidRPr="00CD7608">
              <w:rPr>
                <w:color w:val="auto"/>
              </w:rPr>
              <w:t xml:space="preserve">. геол. ин-т им. </w:t>
            </w:r>
            <w:proofErr w:type="spellStart"/>
            <w:r w:rsidRPr="00CD7608">
              <w:rPr>
                <w:color w:val="auto"/>
              </w:rPr>
              <w:t>А.П.Карпинского</w:t>
            </w:r>
            <w:proofErr w:type="spellEnd"/>
            <w:r w:rsidRPr="00CD7608">
              <w:rPr>
                <w:color w:val="auto"/>
              </w:rPr>
              <w:t xml:space="preserve">" (ФГБУ "ВСЕГЕИ"), О-во с </w:t>
            </w:r>
            <w:proofErr w:type="spellStart"/>
            <w:r w:rsidRPr="00CD7608">
              <w:rPr>
                <w:color w:val="auto"/>
              </w:rPr>
              <w:t>огранич</w:t>
            </w:r>
            <w:proofErr w:type="spellEnd"/>
            <w:r w:rsidRPr="00CD7608">
              <w:rPr>
                <w:color w:val="auto"/>
              </w:rPr>
              <w:t>. ответственностью "</w:t>
            </w:r>
            <w:proofErr w:type="spellStart"/>
            <w:r w:rsidRPr="00CD7608">
              <w:rPr>
                <w:color w:val="auto"/>
              </w:rPr>
              <w:t>Геотэкс</w:t>
            </w:r>
            <w:proofErr w:type="spellEnd"/>
            <w:r w:rsidRPr="00CD7608">
              <w:rPr>
                <w:color w:val="auto"/>
              </w:rPr>
              <w:t>" (ООО "</w:t>
            </w:r>
            <w:proofErr w:type="spellStart"/>
            <w:r w:rsidRPr="00CD7608">
              <w:rPr>
                <w:color w:val="auto"/>
              </w:rPr>
              <w:t>Геотэкс</w:t>
            </w:r>
            <w:proofErr w:type="spellEnd"/>
            <w:r w:rsidRPr="00CD7608">
              <w:rPr>
                <w:color w:val="auto"/>
              </w:rPr>
              <w:t xml:space="preserve">") ; науч. ред. </w:t>
            </w:r>
            <w:proofErr w:type="spellStart"/>
            <w:r w:rsidRPr="00CD7608">
              <w:rPr>
                <w:color w:val="auto"/>
              </w:rPr>
              <w:t>Я.Э.Файбусович</w:t>
            </w:r>
            <w:proofErr w:type="spellEnd"/>
            <w:r w:rsidRPr="00CD7608">
              <w:rPr>
                <w:color w:val="auto"/>
              </w:rPr>
              <w:t>. - 2020. - ISBN 978-5-93761-394-3.</w:t>
            </w:r>
          </w:p>
          <w:p w:rsidR="003256B4" w:rsidRDefault="003256B4" w:rsidP="003228B9">
            <w:pPr>
              <w:ind w:firstLine="392"/>
              <w:jc w:val="both"/>
            </w:pPr>
          </w:p>
          <w:p w:rsidR="003256B4" w:rsidRPr="00B76F7B" w:rsidRDefault="003256B4" w:rsidP="003228B9">
            <w:pPr>
              <w:ind w:firstLine="392"/>
              <w:jc w:val="both"/>
              <w:rPr>
                <w:color w:val="auto"/>
              </w:rPr>
            </w:pPr>
            <w:r w:rsidRPr="00B76F7B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B76F7B">
              <w:rPr>
                <w:bCs/>
                <w:color w:val="auto"/>
              </w:rPr>
              <w:t>доплиоценовых</w:t>
            </w:r>
            <w:proofErr w:type="spellEnd"/>
            <w:r w:rsidRPr="00B76F7B">
              <w:rPr>
                <w:bCs/>
                <w:color w:val="auto"/>
              </w:rPr>
              <w:t xml:space="preserve"> образований</w:t>
            </w:r>
            <w:r w:rsidRPr="00B76F7B">
              <w:rPr>
                <w:color w:val="auto"/>
              </w:rPr>
              <w:t xml:space="preserve"> / авт.: </w:t>
            </w:r>
            <w:proofErr w:type="spellStart"/>
            <w:r w:rsidRPr="00B76F7B">
              <w:rPr>
                <w:color w:val="auto"/>
              </w:rPr>
              <w:t>Л.И.Зылева</w:t>
            </w:r>
            <w:proofErr w:type="spellEnd"/>
            <w:r w:rsidRPr="00B76F7B">
              <w:rPr>
                <w:color w:val="auto"/>
              </w:rPr>
              <w:t xml:space="preserve">, </w:t>
            </w:r>
            <w:proofErr w:type="spellStart"/>
            <w:r w:rsidRPr="00B76F7B">
              <w:rPr>
                <w:color w:val="auto"/>
              </w:rPr>
              <w:t>К.В.Корку</w:t>
            </w:r>
            <w:r w:rsidR="00431BDC">
              <w:rPr>
                <w:color w:val="auto"/>
              </w:rPr>
              <w:softHyphen/>
            </w:r>
            <w:r w:rsidRPr="00B76F7B">
              <w:rPr>
                <w:color w:val="auto"/>
              </w:rPr>
              <w:t>нов</w:t>
            </w:r>
            <w:proofErr w:type="spellEnd"/>
            <w:r w:rsidRPr="00B76F7B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1:1 000 </w:t>
            </w:r>
            <w:r w:rsidRPr="00595600">
              <w:rPr>
                <w:color w:val="auto"/>
              </w:rPr>
              <w:t>000</w:t>
            </w:r>
            <w:r w:rsidRPr="00B76F7B">
              <w:rPr>
                <w:color w:val="auto"/>
              </w:rPr>
              <w:t>. - 1 к. (2 л.)</w:t>
            </w:r>
            <w:proofErr w:type="gramStart"/>
            <w:r w:rsidRPr="00B76F7B">
              <w:rPr>
                <w:color w:val="auto"/>
              </w:rPr>
              <w:t xml:space="preserve"> :</w:t>
            </w:r>
            <w:proofErr w:type="gramEnd"/>
            <w:r w:rsidRPr="00B76F7B">
              <w:rPr>
                <w:color w:val="auto"/>
              </w:rPr>
              <w:t xml:space="preserve"> цв.,1 доп. карта, разрезы, схемы. - ISBN 978-5-93761-388-2. </w:t>
            </w:r>
          </w:p>
          <w:p w:rsidR="003256B4" w:rsidRPr="00E952C4" w:rsidRDefault="003256B4" w:rsidP="003228B9">
            <w:pPr>
              <w:ind w:firstLine="392"/>
              <w:jc w:val="both"/>
              <w:rPr>
                <w:color w:val="auto"/>
              </w:rPr>
            </w:pPr>
            <w:r w:rsidRPr="00E952C4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E952C4">
              <w:rPr>
                <w:bCs/>
                <w:color w:val="auto"/>
              </w:rPr>
              <w:t xml:space="preserve"> </w:t>
            </w:r>
            <w:r w:rsidRPr="00E952C4">
              <w:rPr>
                <w:color w:val="auto"/>
              </w:rPr>
              <w:t>:</w:t>
            </w:r>
            <w:proofErr w:type="gramEnd"/>
            <w:r w:rsidRPr="00E952C4">
              <w:rPr>
                <w:color w:val="auto"/>
              </w:rPr>
              <w:t xml:space="preserve"> сведения о полезных ископаемых даны на карте по состоянию на 1 января 2017 г. / авт. </w:t>
            </w:r>
            <w:proofErr w:type="spellStart"/>
            <w:r w:rsidRPr="00E952C4">
              <w:rPr>
                <w:color w:val="auto"/>
              </w:rPr>
              <w:t>В.Е.Козырев</w:t>
            </w:r>
            <w:proofErr w:type="spellEnd"/>
            <w:r w:rsidRPr="00E952C4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1:1 000 </w:t>
            </w:r>
            <w:r w:rsidRPr="00595600">
              <w:rPr>
                <w:color w:val="auto"/>
              </w:rPr>
              <w:t>000</w:t>
            </w:r>
            <w:r w:rsidRPr="00E952C4">
              <w:rPr>
                <w:color w:val="auto"/>
              </w:rPr>
              <w:t xml:space="preserve">. - 1 к. (1 л.) : </w:t>
            </w:r>
            <w:proofErr w:type="spellStart"/>
            <w:r w:rsidRPr="00E952C4">
              <w:rPr>
                <w:color w:val="auto"/>
              </w:rPr>
              <w:t>цв</w:t>
            </w:r>
            <w:proofErr w:type="spellEnd"/>
            <w:r w:rsidRPr="00E952C4">
              <w:rPr>
                <w:color w:val="auto"/>
              </w:rPr>
              <w:t xml:space="preserve">., схемы. - ISBN 978-5-93761-390-5. </w:t>
            </w:r>
          </w:p>
          <w:p w:rsidR="003256B4" w:rsidRPr="00E952C4" w:rsidRDefault="003256B4" w:rsidP="003228B9">
            <w:pPr>
              <w:ind w:firstLine="392"/>
              <w:jc w:val="both"/>
              <w:rPr>
                <w:color w:val="auto"/>
              </w:rPr>
            </w:pPr>
            <w:r w:rsidRPr="00E952C4">
              <w:rPr>
                <w:bCs/>
                <w:color w:val="auto"/>
              </w:rPr>
              <w:t>Карта закономерностей размещения и прогноза полезных ископаемых</w:t>
            </w:r>
            <w:proofErr w:type="gramStart"/>
            <w:r w:rsidRPr="00E952C4">
              <w:rPr>
                <w:color w:val="auto"/>
              </w:rPr>
              <w:t xml:space="preserve"> :</w:t>
            </w:r>
            <w:proofErr w:type="gramEnd"/>
            <w:r w:rsidRPr="00E952C4">
              <w:rPr>
                <w:color w:val="auto"/>
              </w:rPr>
              <w:t xml:space="preserve"> сведения о полезных ископаемых даны на карте по состоянию на 1 января 2017 г. / авт. </w:t>
            </w:r>
            <w:proofErr w:type="spellStart"/>
            <w:r w:rsidRPr="00E952C4">
              <w:rPr>
                <w:color w:val="auto"/>
              </w:rPr>
              <w:t>В.Е.Козы</w:t>
            </w:r>
            <w:r w:rsidR="00E92E0F">
              <w:rPr>
                <w:color w:val="auto"/>
              </w:rPr>
              <w:softHyphen/>
            </w:r>
            <w:r w:rsidRPr="00E952C4">
              <w:rPr>
                <w:color w:val="auto"/>
              </w:rPr>
              <w:lastRenderedPageBreak/>
              <w:t>рев</w:t>
            </w:r>
            <w:proofErr w:type="spellEnd"/>
            <w:r w:rsidRPr="00E952C4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1:1 000 </w:t>
            </w:r>
            <w:r w:rsidRPr="00595600">
              <w:rPr>
                <w:color w:val="auto"/>
              </w:rPr>
              <w:t>000</w:t>
            </w:r>
            <w:r w:rsidRPr="00E952C4">
              <w:rPr>
                <w:color w:val="auto"/>
              </w:rPr>
              <w:t xml:space="preserve">. - 1 к. (1 л.) : </w:t>
            </w:r>
            <w:proofErr w:type="spellStart"/>
            <w:r w:rsidRPr="00E952C4">
              <w:rPr>
                <w:color w:val="auto"/>
              </w:rPr>
              <w:t>цв</w:t>
            </w:r>
            <w:proofErr w:type="spellEnd"/>
            <w:r w:rsidRPr="00E952C4">
              <w:rPr>
                <w:color w:val="auto"/>
              </w:rPr>
              <w:t xml:space="preserve">., схемы. - ISBN 978-5-93761-391-2. </w:t>
            </w:r>
          </w:p>
          <w:p w:rsidR="003256B4" w:rsidRPr="000A57C2" w:rsidRDefault="003256B4" w:rsidP="003228B9">
            <w:pPr>
              <w:ind w:firstLine="392"/>
              <w:jc w:val="both"/>
            </w:pPr>
            <w:r w:rsidRPr="000A57C2">
              <w:rPr>
                <w:bCs/>
                <w:color w:val="auto"/>
              </w:rPr>
              <w:t>Карта плиоцен-четвертичных образований</w:t>
            </w:r>
            <w:proofErr w:type="gramStart"/>
            <w:r w:rsidRPr="000A57C2">
              <w:rPr>
                <w:bCs/>
                <w:color w:val="auto"/>
              </w:rPr>
              <w:t xml:space="preserve"> </w:t>
            </w:r>
            <w:r w:rsidRPr="000A57C2">
              <w:rPr>
                <w:color w:val="auto"/>
              </w:rPr>
              <w:t>:</w:t>
            </w:r>
            <w:proofErr w:type="gramEnd"/>
            <w:r w:rsidRPr="000A57C2">
              <w:rPr>
                <w:color w:val="auto"/>
              </w:rPr>
              <w:t xml:space="preserve"> сведения о полезных ископаемых д</w:t>
            </w:r>
            <w:r w:rsidRPr="000A57C2">
              <w:rPr>
                <w:color w:val="auto"/>
              </w:rPr>
              <w:t>а</w:t>
            </w:r>
            <w:r w:rsidRPr="000A57C2">
              <w:rPr>
                <w:color w:val="auto"/>
              </w:rPr>
              <w:t xml:space="preserve">ны на карте по состоянию на 1 января 2017 г. / сост. в ФГБУ "ВСЕГЕИ" ; авт. </w:t>
            </w:r>
            <w:proofErr w:type="spellStart"/>
            <w:r w:rsidRPr="000A57C2">
              <w:rPr>
                <w:color w:val="auto"/>
              </w:rPr>
              <w:t>Л.Е.Пестова</w:t>
            </w:r>
            <w:proofErr w:type="spellEnd"/>
            <w:r w:rsidRPr="000A57C2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1:1 000 </w:t>
            </w:r>
            <w:r w:rsidRPr="00595600">
              <w:rPr>
                <w:color w:val="auto"/>
              </w:rPr>
              <w:t>000</w:t>
            </w:r>
            <w:r w:rsidRPr="000A57C2">
              <w:rPr>
                <w:color w:val="auto"/>
              </w:rPr>
              <w:t xml:space="preserve">. - 1 к. (1 л.) : </w:t>
            </w:r>
            <w:proofErr w:type="spellStart"/>
            <w:r w:rsidRPr="000A57C2">
              <w:rPr>
                <w:color w:val="auto"/>
              </w:rPr>
              <w:t>цв</w:t>
            </w:r>
            <w:proofErr w:type="spellEnd"/>
            <w:r w:rsidRPr="000A57C2">
              <w:rPr>
                <w:color w:val="auto"/>
              </w:rPr>
              <w:t>., разрез, схемы. - ISBN 978-5-93761-389-9.</w:t>
            </w:r>
            <w:r w:rsidRPr="000A57C2">
              <w:t xml:space="preserve"> </w:t>
            </w:r>
          </w:p>
          <w:p w:rsidR="003256B4" w:rsidRPr="003E6AC9" w:rsidRDefault="003256B4" w:rsidP="003228B9">
            <w:pPr>
              <w:ind w:firstLine="392"/>
              <w:jc w:val="both"/>
              <w:rPr>
                <w:color w:val="auto"/>
              </w:rPr>
            </w:pPr>
            <w:r w:rsidRPr="003E6AC9">
              <w:rPr>
                <w:bCs/>
                <w:color w:val="auto"/>
              </w:rPr>
              <w:t>Карта прогноза на нефть и газ</w:t>
            </w:r>
            <w:proofErr w:type="gramStart"/>
            <w:r w:rsidRPr="003E6AC9">
              <w:rPr>
                <w:color w:val="auto"/>
              </w:rPr>
              <w:t xml:space="preserve"> :</w:t>
            </w:r>
            <w:proofErr w:type="gramEnd"/>
            <w:r w:rsidRPr="003E6AC9">
              <w:rPr>
                <w:color w:val="auto"/>
              </w:rPr>
              <w:t xml:space="preserve"> сведения о полезных ископаемых даны на карте по состоянию на 1 января 2017 г. / авт. </w:t>
            </w:r>
            <w:proofErr w:type="spellStart"/>
            <w:r w:rsidRPr="003E6AC9">
              <w:rPr>
                <w:color w:val="auto"/>
              </w:rPr>
              <w:t>К.В.Коркунов</w:t>
            </w:r>
            <w:proofErr w:type="spellEnd"/>
            <w:r w:rsidRPr="003E6AC9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1:1 000 </w:t>
            </w:r>
            <w:r w:rsidRPr="00595600">
              <w:rPr>
                <w:color w:val="auto"/>
              </w:rPr>
              <w:t>000</w:t>
            </w:r>
            <w:r w:rsidRPr="003E6AC9">
              <w:rPr>
                <w:color w:val="auto"/>
              </w:rPr>
              <w:t xml:space="preserve">. - 1 к. (1 л.) : </w:t>
            </w:r>
            <w:proofErr w:type="spellStart"/>
            <w:r w:rsidRPr="003E6AC9">
              <w:rPr>
                <w:color w:val="auto"/>
              </w:rPr>
              <w:t>цв</w:t>
            </w:r>
            <w:proofErr w:type="spellEnd"/>
            <w:r w:rsidRPr="003E6AC9">
              <w:rPr>
                <w:color w:val="auto"/>
              </w:rPr>
              <w:t>., ра</w:t>
            </w:r>
            <w:r w:rsidRPr="003E6AC9">
              <w:rPr>
                <w:color w:val="auto"/>
              </w:rPr>
              <w:t>з</w:t>
            </w:r>
            <w:r w:rsidRPr="003E6AC9">
              <w:rPr>
                <w:color w:val="auto"/>
              </w:rPr>
              <w:t xml:space="preserve">рез, схемы. - ISBN 978-5-93761-392-9. </w:t>
            </w:r>
          </w:p>
          <w:p w:rsidR="003256B4" w:rsidRPr="003E6AC9" w:rsidRDefault="003256B4" w:rsidP="003228B9">
            <w:pPr>
              <w:ind w:firstLine="392"/>
              <w:jc w:val="both"/>
              <w:rPr>
                <w:color w:val="auto"/>
              </w:rPr>
            </w:pPr>
            <w:r w:rsidRPr="003E6AC9">
              <w:rPr>
                <w:color w:val="auto"/>
              </w:rPr>
              <w:t xml:space="preserve">Объяснительная записка / авт.: </w:t>
            </w:r>
            <w:proofErr w:type="spellStart"/>
            <w:r w:rsidRPr="003E6AC9">
              <w:rPr>
                <w:color w:val="auto"/>
              </w:rPr>
              <w:t>Л.И.Зылева</w:t>
            </w:r>
            <w:proofErr w:type="spellEnd"/>
            <w:r w:rsidRPr="003E6AC9">
              <w:rPr>
                <w:color w:val="auto"/>
              </w:rPr>
              <w:t xml:space="preserve">, </w:t>
            </w:r>
            <w:proofErr w:type="spellStart"/>
            <w:r w:rsidRPr="003E6AC9">
              <w:rPr>
                <w:color w:val="auto"/>
              </w:rPr>
              <w:t>К.В.Коркунов</w:t>
            </w:r>
            <w:proofErr w:type="spellEnd"/>
            <w:r w:rsidRPr="003E6AC9">
              <w:rPr>
                <w:color w:val="auto"/>
              </w:rPr>
              <w:t xml:space="preserve">, </w:t>
            </w:r>
            <w:proofErr w:type="spellStart"/>
            <w:r w:rsidRPr="003E6AC9">
              <w:rPr>
                <w:color w:val="auto"/>
              </w:rPr>
              <w:t>В.Е.Козырев</w:t>
            </w:r>
            <w:proofErr w:type="spellEnd"/>
            <w:r w:rsidRPr="003E6AC9">
              <w:rPr>
                <w:color w:val="auto"/>
              </w:rPr>
              <w:t xml:space="preserve"> [и др.]. - 155, [1] с. : ил</w:t>
            </w:r>
            <w:proofErr w:type="gramStart"/>
            <w:r w:rsidRPr="003E6AC9">
              <w:rPr>
                <w:color w:val="auto"/>
              </w:rPr>
              <w:t xml:space="preserve">., </w:t>
            </w:r>
            <w:proofErr w:type="gramEnd"/>
            <w:r w:rsidRPr="003E6AC9">
              <w:rPr>
                <w:color w:val="auto"/>
              </w:rPr>
              <w:t xml:space="preserve">табл. - </w:t>
            </w:r>
            <w:proofErr w:type="spellStart"/>
            <w:r w:rsidRPr="003E6AC9">
              <w:rPr>
                <w:color w:val="auto"/>
              </w:rPr>
              <w:t>Библиогр</w:t>
            </w:r>
            <w:proofErr w:type="spellEnd"/>
            <w:r w:rsidRPr="003E6AC9">
              <w:rPr>
                <w:color w:val="auto"/>
              </w:rPr>
              <w:t>.: с. 130-136 (119 назв.). - ISBN 978-5-93761-393-6 (</w:t>
            </w:r>
            <w:proofErr w:type="spellStart"/>
            <w:r w:rsidRPr="003E6AC9">
              <w:rPr>
                <w:color w:val="auto"/>
              </w:rPr>
              <w:t>объясн</w:t>
            </w:r>
            <w:proofErr w:type="spellEnd"/>
            <w:r w:rsidRPr="003E6AC9">
              <w:rPr>
                <w:color w:val="auto"/>
              </w:rPr>
              <w:t xml:space="preserve">. </w:t>
            </w:r>
            <w:proofErr w:type="spellStart"/>
            <w:r w:rsidRPr="003E6AC9">
              <w:rPr>
                <w:color w:val="auto"/>
              </w:rPr>
              <w:t>зап.</w:t>
            </w:r>
            <w:proofErr w:type="spellEnd"/>
            <w:r w:rsidRPr="003E6AC9">
              <w:rPr>
                <w:color w:val="auto"/>
              </w:rPr>
              <w:t>).</w:t>
            </w:r>
          </w:p>
          <w:p w:rsidR="003256B4" w:rsidRPr="003E6AC9" w:rsidRDefault="003256B4" w:rsidP="003228B9">
            <w:pPr>
              <w:ind w:firstLine="392"/>
              <w:jc w:val="both"/>
              <w:rPr>
                <w:color w:val="auto"/>
              </w:rPr>
            </w:pPr>
          </w:p>
          <w:p w:rsidR="003256B4" w:rsidRPr="001311EA" w:rsidRDefault="003256B4" w:rsidP="003228B9">
            <w:pPr>
              <w:ind w:firstLine="392"/>
              <w:jc w:val="both"/>
              <w:rPr>
                <w:b/>
                <w:color w:val="auto"/>
              </w:rPr>
            </w:pPr>
            <w:r w:rsidRPr="003E6AC9">
              <w:rPr>
                <w:color w:val="auto"/>
              </w:rPr>
              <w:t>Обобщены новые материалы по стратиграфии, тектонике, геоморфологии, гидр</w:t>
            </w:r>
            <w:r w:rsidRPr="003E6AC9">
              <w:rPr>
                <w:color w:val="auto"/>
              </w:rPr>
              <w:t>о</w:t>
            </w:r>
            <w:r w:rsidRPr="003E6AC9">
              <w:rPr>
                <w:color w:val="auto"/>
              </w:rPr>
              <w:t>геологии, истории геологического развития и полезным ископаемым южной части З</w:t>
            </w:r>
            <w:r w:rsidRPr="003E6AC9">
              <w:rPr>
                <w:color w:val="auto"/>
              </w:rPr>
              <w:t>а</w:t>
            </w:r>
            <w:r w:rsidRPr="003E6AC9">
              <w:rPr>
                <w:color w:val="auto"/>
              </w:rPr>
              <w:t>падно-Сибирской равнины, отражающие современный уровень изученности региона.</w:t>
            </w:r>
          </w:p>
        </w:tc>
      </w:tr>
      <w:tr w:rsidR="003256B4" w:rsidRPr="003256B4" w:rsidTr="006B6F18">
        <w:trPr>
          <w:trHeight w:val="329"/>
          <w:tblCellSpacing w:w="15" w:type="dxa"/>
        </w:trPr>
        <w:tc>
          <w:tcPr>
            <w:tcW w:w="163" w:type="pct"/>
          </w:tcPr>
          <w:p w:rsidR="003256B4" w:rsidRPr="003256B4" w:rsidRDefault="003256B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9" w:type="pct"/>
          </w:tcPr>
          <w:p w:rsidR="003256B4" w:rsidRPr="00C75C4A" w:rsidRDefault="003256B4" w:rsidP="005F7622">
            <w:pPr>
              <w:jc w:val="center"/>
              <w:rPr>
                <w:color w:val="auto"/>
              </w:rPr>
            </w:pPr>
          </w:p>
        </w:tc>
        <w:tc>
          <w:tcPr>
            <w:tcW w:w="4360" w:type="pct"/>
          </w:tcPr>
          <w:p w:rsidR="003256B4" w:rsidRPr="00272FDA" w:rsidRDefault="003256B4" w:rsidP="003228B9">
            <w:pPr>
              <w:ind w:firstLine="392"/>
              <w:jc w:val="both"/>
              <w:rPr>
                <w:color w:val="auto"/>
              </w:rPr>
            </w:pPr>
            <w:r w:rsidRPr="00272FDA">
              <w:rPr>
                <w:b/>
                <w:color w:val="auto"/>
              </w:rPr>
              <w:t>Серия Западно-Сибирская. Л. N-43</w:t>
            </w:r>
            <w:proofErr w:type="gramStart"/>
            <w:r w:rsidRPr="00272FDA">
              <w:rPr>
                <w:b/>
                <w:color w:val="auto"/>
              </w:rPr>
              <w:t xml:space="preserve"> :</w:t>
            </w:r>
            <w:proofErr w:type="gramEnd"/>
            <w:r w:rsidRPr="00272FDA">
              <w:rPr>
                <w:b/>
                <w:color w:val="auto"/>
              </w:rPr>
              <w:t xml:space="preserve"> Омск</w:t>
            </w:r>
            <w:r w:rsidRPr="00272FDA">
              <w:rPr>
                <w:color w:val="auto"/>
              </w:rPr>
              <w:t xml:space="preserve"> : [комплект] / </w:t>
            </w:r>
            <w:proofErr w:type="spellStart"/>
            <w:r w:rsidRPr="00272FDA">
              <w:rPr>
                <w:color w:val="auto"/>
              </w:rPr>
              <w:t>Федер</w:t>
            </w:r>
            <w:proofErr w:type="spellEnd"/>
            <w:r w:rsidRPr="00272FDA">
              <w:rPr>
                <w:color w:val="auto"/>
              </w:rPr>
              <w:t>. гос. бюджет. учреждение "</w:t>
            </w:r>
            <w:proofErr w:type="spellStart"/>
            <w:r w:rsidRPr="00272FDA">
              <w:rPr>
                <w:color w:val="auto"/>
              </w:rPr>
              <w:t>Всерос</w:t>
            </w:r>
            <w:proofErr w:type="spellEnd"/>
            <w:r w:rsidRPr="00272FDA">
              <w:rPr>
                <w:color w:val="auto"/>
              </w:rPr>
              <w:t>. науч</w:t>
            </w:r>
            <w:proofErr w:type="gramStart"/>
            <w:r w:rsidRPr="00272FDA">
              <w:rPr>
                <w:color w:val="auto"/>
              </w:rPr>
              <w:t>.-</w:t>
            </w:r>
            <w:proofErr w:type="spellStart"/>
            <w:proofErr w:type="gramEnd"/>
            <w:r w:rsidRPr="00272FDA">
              <w:rPr>
                <w:color w:val="auto"/>
              </w:rPr>
              <w:t>исслед</w:t>
            </w:r>
            <w:proofErr w:type="spellEnd"/>
            <w:r w:rsidRPr="00272FDA">
              <w:rPr>
                <w:color w:val="auto"/>
              </w:rPr>
              <w:t xml:space="preserve">. геол. ин-т им. </w:t>
            </w:r>
            <w:proofErr w:type="spellStart"/>
            <w:r w:rsidRPr="00272FDA">
              <w:rPr>
                <w:color w:val="auto"/>
              </w:rPr>
              <w:t>А.П.Карпинского</w:t>
            </w:r>
            <w:proofErr w:type="spellEnd"/>
            <w:r w:rsidRPr="00272FDA">
              <w:rPr>
                <w:color w:val="auto"/>
              </w:rPr>
              <w:t xml:space="preserve">" (ФГБУ "ВСЕГЕИ"), О-во с </w:t>
            </w:r>
            <w:proofErr w:type="spellStart"/>
            <w:r w:rsidRPr="00272FDA">
              <w:rPr>
                <w:color w:val="auto"/>
              </w:rPr>
              <w:t>огранич</w:t>
            </w:r>
            <w:proofErr w:type="spellEnd"/>
            <w:r w:rsidRPr="00272FDA">
              <w:rPr>
                <w:color w:val="auto"/>
              </w:rPr>
              <w:t>. ответственностью "</w:t>
            </w:r>
            <w:proofErr w:type="spellStart"/>
            <w:r w:rsidRPr="00272FDA">
              <w:rPr>
                <w:color w:val="auto"/>
              </w:rPr>
              <w:t>Геотэкс</w:t>
            </w:r>
            <w:proofErr w:type="spellEnd"/>
            <w:r w:rsidRPr="00272FDA">
              <w:rPr>
                <w:color w:val="auto"/>
              </w:rPr>
              <w:t>" (ООО "</w:t>
            </w:r>
            <w:proofErr w:type="spellStart"/>
            <w:r w:rsidRPr="00272FDA">
              <w:rPr>
                <w:color w:val="auto"/>
              </w:rPr>
              <w:t>Геотэкс</w:t>
            </w:r>
            <w:proofErr w:type="spellEnd"/>
            <w:r w:rsidRPr="00272FDA">
              <w:rPr>
                <w:color w:val="auto"/>
              </w:rPr>
              <w:t xml:space="preserve">") ; отв. ред. </w:t>
            </w:r>
            <w:proofErr w:type="spellStart"/>
            <w:r w:rsidRPr="00272FDA">
              <w:rPr>
                <w:color w:val="auto"/>
              </w:rPr>
              <w:t>Я.Э.Файбусович</w:t>
            </w:r>
            <w:proofErr w:type="spellEnd"/>
            <w:r w:rsidRPr="00272FDA">
              <w:rPr>
                <w:color w:val="auto"/>
              </w:rPr>
              <w:t>. - 2020. - ISBN 978-5-93761-401-8.</w:t>
            </w:r>
          </w:p>
          <w:p w:rsidR="003256B4" w:rsidRDefault="003256B4" w:rsidP="003228B9">
            <w:pPr>
              <w:ind w:firstLine="392"/>
              <w:jc w:val="both"/>
            </w:pPr>
          </w:p>
          <w:p w:rsidR="003256B4" w:rsidRPr="004A11BE" w:rsidRDefault="003256B4" w:rsidP="003228B9">
            <w:pPr>
              <w:ind w:firstLine="392"/>
              <w:jc w:val="both"/>
              <w:rPr>
                <w:color w:val="auto"/>
              </w:rPr>
            </w:pPr>
            <w:r w:rsidRPr="004A11BE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4A11BE">
              <w:rPr>
                <w:bCs/>
                <w:color w:val="auto"/>
              </w:rPr>
              <w:t>доплиоценовых</w:t>
            </w:r>
            <w:proofErr w:type="spellEnd"/>
            <w:r w:rsidRPr="004A11BE">
              <w:rPr>
                <w:bCs/>
                <w:color w:val="auto"/>
              </w:rPr>
              <w:t xml:space="preserve"> образований </w:t>
            </w:r>
            <w:r w:rsidRPr="004A11BE">
              <w:rPr>
                <w:color w:val="auto"/>
              </w:rPr>
              <w:t xml:space="preserve">/ авт.: </w:t>
            </w:r>
            <w:proofErr w:type="spellStart"/>
            <w:r w:rsidRPr="004A11BE">
              <w:rPr>
                <w:color w:val="auto"/>
              </w:rPr>
              <w:t>Л.И.Зылева</w:t>
            </w:r>
            <w:proofErr w:type="spellEnd"/>
            <w:r w:rsidRPr="004A11BE">
              <w:rPr>
                <w:color w:val="auto"/>
              </w:rPr>
              <w:t xml:space="preserve">, </w:t>
            </w:r>
            <w:proofErr w:type="spellStart"/>
            <w:r w:rsidRPr="004A11BE">
              <w:rPr>
                <w:color w:val="auto"/>
              </w:rPr>
              <w:t>К.В.Корку</w:t>
            </w:r>
            <w:r w:rsidR="00431BDC">
              <w:rPr>
                <w:color w:val="auto"/>
              </w:rPr>
              <w:softHyphen/>
            </w:r>
            <w:r w:rsidRPr="004A11BE">
              <w:rPr>
                <w:color w:val="auto"/>
              </w:rPr>
              <w:t>нов</w:t>
            </w:r>
            <w:proofErr w:type="spellEnd"/>
            <w:r w:rsidRPr="004A11BE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1:1 000 </w:t>
            </w:r>
            <w:r w:rsidRPr="00595600">
              <w:rPr>
                <w:color w:val="auto"/>
              </w:rPr>
              <w:t>000</w:t>
            </w:r>
            <w:r w:rsidRPr="004A11BE">
              <w:rPr>
                <w:color w:val="auto"/>
              </w:rPr>
              <w:t>. - 1 к. (2 л.)</w:t>
            </w:r>
            <w:proofErr w:type="gramStart"/>
            <w:r w:rsidRPr="004A11BE">
              <w:rPr>
                <w:color w:val="auto"/>
              </w:rPr>
              <w:t xml:space="preserve"> :</w:t>
            </w:r>
            <w:proofErr w:type="gramEnd"/>
            <w:r w:rsidRPr="004A11BE">
              <w:rPr>
                <w:color w:val="auto"/>
              </w:rPr>
              <w:t xml:space="preserve"> цв.,1 доп. карта, разрезы, схемы. - ISBN 978-5-93761-395-0. </w:t>
            </w:r>
          </w:p>
          <w:p w:rsidR="003256B4" w:rsidRPr="004A11BE" w:rsidRDefault="003256B4" w:rsidP="003228B9">
            <w:pPr>
              <w:ind w:firstLine="392"/>
              <w:jc w:val="both"/>
              <w:rPr>
                <w:color w:val="auto"/>
              </w:rPr>
            </w:pPr>
            <w:r w:rsidRPr="004A11BE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4A11BE">
              <w:rPr>
                <w:color w:val="auto"/>
              </w:rPr>
              <w:t xml:space="preserve"> :</w:t>
            </w:r>
            <w:proofErr w:type="gramEnd"/>
            <w:r w:rsidRPr="004A11BE">
              <w:rPr>
                <w:color w:val="auto"/>
              </w:rPr>
              <w:t xml:space="preserve"> сведения о полезных ископаемых даны на карте по состоянию на 1 января 2017 г. / авт. </w:t>
            </w:r>
            <w:proofErr w:type="spellStart"/>
            <w:r w:rsidRPr="004A11BE">
              <w:rPr>
                <w:color w:val="auto"/>
              </w:rPr>
              <w:t>В.Е.Козырев</w:t>
            </w:r>
            <w:proofErr w:type="spellEnd"/>
            <w:r w:rsidRPr="004A11BE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1:1 000 </w:t>
            </w:r>
            <w:r w:rsidRPr="00595600">
              <w:rPr>
                <w:color w:val="auto"/>
              </w:rPr>
              <w:t>000</w:t>
            </w:r>
            <w:r w:rsidRPr="004A11BE">
              <w:rPr>
                <w:color w:val="auto"/>
              </w:rPr>
              <w:t xml:space="preserve">. - 1 к. (1 л.) : </w:t>
            </w:r>
            <w:proofErr w:type="spellStart"/>
            <w:r w:rsidRPr="004A11BE">
              <w:rPr>
                <w:color w:val="auto"/>
              </w:rPr>
              <w:t>цв</w:t>
            </w:r>
            <w:proofErr w:type="spellEnd"/>
            <w:r w:rsidRPr="004A11BE">
              <w:rPr>
                <w:color w:val="auto"/>
              </w:rPr>
              <w:t xml:space="preserve">., схемы. - ISBN 978-5-93761-397-4. </w:t>
            </w:r>
          </w:p>
          <w:p w:rsidR="003256B4" w:rsidRPr="00F360CD" w:rsidRDefault="003256B4" w:rsidP="003228B9">
            <w:pPr>
              <w:ind w:firstLine="392"/>
              <w:jc w:val="both"/>
              <w:rPr>
                <w:color w:val="auto"/>
              </w:rPr>
            </w:pPr>
            <w:r w:rsidRPr="00F360CD">
              <w:rPr>
                <w:bCs/>
                <w:color w:val="auto"/>
              </w:rPr>
              <w:t>Карта закономерностей размещения и прогноза полезных ископаемых</w:t>
            </w:r>
            <w:proofErr w:type="gramStart"/>
            <w:r w:rsidRPr="00F360CD">
              <w:rPr>
                <w:color w:val="auto"/>
              </w:rPr>
              <w:t xml:space="preserve"> :</w:t>
            </w:r>
            <w:proofErr w:type="gramEnd"/>
            <w:r w:rsidRPr="00F360CD">
              <w:rPr>
                <w:color w:val="auto"/>
              </w:rPr>
              <w:t xml:space="preserve"> сведения о полезных ископаемых даны на карте по состоянию на 1 января 2017 г. / авт. </w:t>
            </w:r>
            <w:proofErr w:type="spellStart"/>
            <w:r w:rsidRPr="00F360CD">
              <w:rPr>
                <w:color w:val="auto"/>
              </w:rPr>
              <w:t>В.Е.Козы</w:t>
            </w:r>
            <w:r w:rsidR="00431BDC">
              <w:rPr>
                <w:color w:val="auto"/>
              </w:rPr>
              <w:softHyphen/>
            </w:r>
            <w:r w:rsidRPr="00F360CD">
              <w:rPr>
                <w:color w:val="auto"/>
              </w:rPr>
              <w:t>рев</w:t>
            </w:r>
            <w:proofErr w:type="spellEnd"/>
            <w:r w:rsidRPr="00F360CD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1:1 000 </w:t>
            </w:r>
            <w:r w:rsidRPr="00595600">
              <w:rPr>
                <w:color w:val="auto"/>
              </w:rPr>
              <w:t>000</w:t>
            </w:r>
            <w:r w:rsidRPr="00F360CD">
              <w:rPr>
                <w:color w:val="auto"/>
              </w:rPr>
              <w:t xml:space="preserve">. - 1 к. (1 л.) : </w:t>
            </w:r>
            <w:proofErr w:type="spellStart"/>
            <w:r w:rsidRPr="00F360CD">
              <w:rPr>
                <w:color w:val="auto"/>
              </w:rPr>
              <w:t>цв</w:t>
            </w:r>
            <w:proofErr w:type="spellEnd"/>
            <w:r w:rsidRPr="00F360CD">
              <w:rPr>
                <w:color w:val="auto"/>
              </w:rPr>
              <w:t xml:space="preserve">., схемы. - ISBN 978-5-93761-398-1. </w:t>
            </w:r>
          </w:p>
          <w:p w:rsidR="003256B4" w:rsidRPr="00F360CD" w:rsidRDefault="003256B4" w:rsidP="003228B9">
            <w:pPr>
              <w:ind w:firstLine="392"/>
              <w:jc w:val="both"/>
              <w:rPr>
                <w:color w:val="auto"/>
              </w:rPr>
            </w:pPr>
            <w:r w:rsidRPr="00F360CD">
              <w:rPr>
                <w:bCs/>
                <w:color w:val="auto"/>
              </w:rPr>
              <w:t>Карта плиоцен-четвертичных образований</w:t>
            </w:r>
            <w:proofErr w:type="gramStart"/>
            <w:r w:rsidRPr="00F360CD">
              <w:rPr>
                <w:color w:val="auto"/>
              </w:rPr>
              <w:t xml:space="preserve"> :</w:t>
            </w:r>
            <w:proofErr w:type="gramEnd"/>
            <w:r w:rsidRPr="00F360CD">
              <w:rPr>
                <w:color w:val="auto"/>
              </w:rPr>
              <w:t xml:space="preserve"> сведения о полезных ископаемых д</w:t>
            </w:r>
            <w:r w:rsidRPr="00F360CD">
              <w:rPr>
                <w:color w:val="auto"/>
              </w:rPr>
              <w:t>а</w:t>
            </w:r>
            <w:r w:rsidRPr="00F360CD">
              <w:rPr>
                <w:color w:val="auto"/>
              </w:rPr>
              <w:t xml:space="preserve">ны на карте по состоянию на 01 января 2017 г. / сост. в ФГБУ "ВСЕГЕИ" ; авт. </w:t>
            </w:r>
            <w:proofErr w:type="spellStart"/>
            <w:r w:rsidRPr="00F360CD">
              <w:rPr>
                <w:color w:val="auto"/>
              </w:rPr>
              <w:t>Л.Е.Песто</w:t>
            </w:r>
            <w:r w:rsidR="00431BDC">
              <w:rPr>
                <w:color w:val="auto"/>
              </w:rPr>
              <w:softHyphen/>
            </w:r>
            <w:r w:rsidRPr="00F360CD">
              <w:rPr>
                <w:color w:val="auto"/>
              </w:rPr>
              <w:t>ва</w:t>
            </w:r>
            <w:proofErr w:type="spellEnd"/>
            <w:r w:rsidRPr="00F360CD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1:1 000 </w:t>
            </w:r>
            <w:r w:rsidRPr="00595600">
              <w:rPr>
                <w:color w:val="auto"/>
              </w:rPr>
              <w:t>000</w:t>
            </w:r>
            <w:r w:rsidRPr="00F360CD">
              <w:rPr>
                <w:color w:val="auto"/>
              </w:rPr>
              <w:t xml:space="preserve">. - 1 к. (1 л.) : </w:t>
            </w:r>
            <w:proofErr w:type="spellStart"/>
            <w:r w:rsidRPr="00F360CD">
              <w:rPr>
                <w:color w:val="auto"/>
              </w:rPr>
              <w:t>цв</w:t>
            </w:r>
            <w:proofErr w:type="spellEnd"/>
            <w:r w:rsidRPr="00F360CD">
              <w:rPr>
                <w:color w:val="auto"/>
              </w:rPr>
              <w:t>., разрез, схемы. - ISBN 978-5-93761-396-7.</w:t>
            </w:r>
          </w:p>
          <w:p w:rsidR="003256B4" w:rsidRPr="00F360CD" w:rsidRDefault="003256B4" w:rsidP="003228B9">
            <w:pPr>
              <w:ind w:firstLine="392"/>
              <w:jc w:val="both"/>
              <w:rPr>
                <w:color w:val="auto"/>
              </w:rPr>
            </w:pPr>
            <w:r w:rsidRPr="00F360CD">
              <w:rPr>
                <w:bCs/>
                <w:color w:val="auto"/>
              </w:rPr>
              <w:t>Карта прогноза на нефть и газ</w:t>
            </w:r>
            <w:proofErr w:type="gramStart"/>
            <w:r w:rsidRPr="00F360CD">
              <w:rPr>
                <w:color w:val="auto"/>
              </w:rPr>
              <w:t xml:space="preserve"> :</w:t>
            </w:r>
            <w:proofErr w:type="gramEnd"/>
            <w:r w:rsidRPr="00F360CD">
              <w:rPr>
                <w:color w:val="auto"/>
              </w:rPr>
              <w:t xml:space="preserve"> сведения о полезных ископаемых даны на карте по состоянию на 1 января 2017 г. / авт. </w:t>
            </w:r>
            <w:proofErr w:type="spellStart"/>
            <w:r w:rsidRPr="00F360CD">
              <w:rPr>
                <w:color w:val="auto"/>
              </w:rPr>
              <w:t>К.В.Коркунов</w:t>
            </w:r>
            <w:proofErr w:type="spellEnd"/>
            <w:r w:rsidRPr="00F360CD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1:1 000 </w:t>
            </w:r>
            <w:r w:rsidRPr="00595600">
              <w:rPr>
                <w:color w:val="auto"/>
              </w:rPr>
              <w:t>000</w:t>
            </w:r>
            <w:r w:rsidRPr="00F360CD">
              <w:rPr>
                <w:color w:val="auto"/>
              </w:rPr>
              <w:t xml:space="preserve">. - 1 к. (1 л.) : </w:t>
            </w:r>
            <w:proofErr w:type="spellStart"/>
            <w:r w:rsidRPr="00F360CD">
              <w:rPr>
                <w:color w:val="auto"/>
              </w:rPr>
              <w:t>цв</w:t>
            </w:r>
            <w:proofErr w:type="spellEnd"/>
            <w:r w:rsidRPr="00F360CD">
              <w:rPr>
                <w:color w:val="auto"/>
              </w:rPr>
              <w:t>., ра</w:t>
            </w:r>
            <w:r w:rsidRPr="00F360CD">
              <w:rPr>
                <w:color w:val="auto"/>
              </w:rPr>
              <w:t>з</w:t>
            </w:r>
            <w:r w:rsidRPr="00F360CD">
              <w:rPr>
                <w:color w:val="auto"/>
              </w:rPr>
              <w:t xml:space="preserve">рез, схемы. - ISBN 978-5-93761-399-8. </w:t>
            </w:r>
          </w:p>
          <w:p w:rsidR="003256B4" w:rsidRPr="00F360CD" w:rsidRDefault="003256B4" w:rsidP="003228B9">
            <w:pPr>
              <w:ind w:firstLine="392"/>
              <w:jc w:val="both"/>
              <w:rPr>
                <w:color w:val="auto"/>
              </w:rPr>
            </w:pPr>
            <w:r w:rsidRPr="00F360CD">
              <w:rPr>
                <w:color w:val="auto"/>
              </w:rPr>
              <w:t xml:space="preserve">Объяснительная записка / авт.: </w:t>
            </w:r>
            <w:proofErr w:type="spellStart"/>
            <w:r w:rsidRPr="00F360CD">
              <w:rPr>
                <w:color w:val="auto"/>
              </w:rPr>
              <w:t>Л.И.Зылева</w:t>
            </w:r>
            <w:proofErr w:type="spellEnd"/>
            <w:r w:rsidRPr="00F360CD">
              <w:rPr>
                <w:color w:val="auto"/>
              </w:rPr>
              <w:t xml:space="preserve">, </w:t>
            </w:r>
            <w:proofErr w:type="spellStart"/>
            <w:r w:rsidRPr="00F360CD">
              <w:rPr>
                <w:color w:val="auto"/>
              </w:rPr>
              <w:t>К.В.Коркунов</w:t>
            </w:r>
            <w:proofErr w:type="spellEnd"/>
            <w:r w:rsidRPr="00F360CD">
              <w:rPr>
                <w:color w:val="auto"/>
              </w:rPr>
              <w:t xml:space="preserve">, </w:t>
            </w:r>
            <w:proofErr w:type="spellStart"/>
            <w:r w:rsidRPr="00F360CD">
              <w:rPr>
                <w:color w:val="auto"/>
              </w:rPr>
              <w:t>В.Е.Козырев</w:t>
            </w:r>
            <w:proofErr w:type="spellEnd"/>
            <w:r w:rsidRPr="00F360CD">
              <w:rPr>
                <w:color w:val="auto"/>
              </w:rPr>
              <w:t xml:space="preserve"> [и др.]. - 170, [1] с., [1] л. ил</w:t>
            </w:r>
            <w:proofErr w:type="gramStart"/>
            <w:r w:rsidRPr="00F360CD">
              <w:rPr>
                <w:color w:val="auto"/>
              </w:rPr>
              <w:t xml:space="preserve">. : </w:t>
            </w:r>
            <w:proofErr w:type="gramEnd"/>
            <w:r w:rsidRPr="00F360CD">
              <w:rPr>
                <w:color w:val="auto"/>
              </w:rPr>
              <w:t xml:space="preserve">табл. - </w:t>
            </w:r>
            <w:proofErr w:type="spellStart"/>
            <w:r w:rsidRPr="00F360CD">
              <w:rPr>
                <w:color w:val="auto"/>
              </w:rPr>
              <w:t>Библиогр</w:t>
            </w:r>
            <w:proofErr w:type="spellEnd"/>
            <w:r w:rsidRPr="00F360CD">
              <w:rPr>
                <w:color w:val="auto"/>
              </w:rPr>
              <w:t>.: с. 141-147 (129 назв.). - ISBN 978-5-93761-400-1.</w:t>
            </w:r>
          </w:p>
          <w:p w:rsidR="003256B4" w:rsidRPr="00F360CD" w:rsidRDefault="003256B4" w:rsidP="003228B9">
            <w:pPr>
              <w:ind w:firstLine="392"/>
              <w:jc w:val="both"/>
              <w:rPr>
                <w:color w:val="auto"/>
              </w:rPr>
            </w:pPr>
          </w:p>
          <w:p w:rsidR="003256B4" w:rsidRPr="00595600" w:rsidRDefault="003256B4" w:rsidP="003228B9">
            <w:pPr>
              <w:ind w:firstLine="392"/>
              <w:jc w:val="both"/>
              <w:rPr>
                <w:b/>
                <w:color w:val="auto"/>
              </w:rPr>
            </w:pPr>
            <w:r w:rsidRPr="00F360CD">
              <w:rPr>
                <w:color w:val="auto"/>
              </w:rPr>
              <w:t>Обобщены новые материалы по стратиграфии, тектонике, геоморфологии, гидр</w:t>
            </w:r>
            <w:r w:rsidRPr="00F360CD">
              <w:rPr>
                <w:color w:val="auto"/>
              </w:rPr>
              <w:t>о</w:t>
            </w:r>
            <w:r w:rsidRPr="00F360CD">
              <w:rPr>
                <w:color w:val="auto"/>
              </w:rPr>
              <w:t>геологии, истории геологического развития и полезным ископаемым южной части З</w:t>
            </w:r>
            <w:r w:rsidRPr="00F360CD">
              <w:rPr>
                <w:color w:val="auto"/>
              </w:rPr>
              <w:t>а</w:t>
            </w:r>
            <w:r w:rsidRPr="00F360CD">
              <w:rPr>
                <w:color w:val="auto"/>
              </w:rPr>
              <w:t>падно-Сибирской равнины, отражающие современный уровень изученности региона.</w:t>
            </w:r>
          </w:p>
        </w:tc>
      </w:tr>
      <w:tr w:rsidR="003256B4" w:rsidRPr="003256B4" w:rsidTr="006B6F18">
        <w:trPr>
          <w:trHeight w:val="329"/>
          <w:tblCellSpacing w:w="15" w:type="dxa"/>
        </w:trPr>
        <w:tc>
          <w:tcPr>
            <w:tcW w:w="163" w:type="pct"/>
          </w:tcPr>
          <w:p w:rsidR="003256B4" w:rsidRPr="003256B4" w:rsidRDefault="003256B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9" w:type="pct"/>
          </w:tcPr>
          <w:p w:rsidR="003256B4" w:rsidRPr="00C75C4A" w:rsidRDefault="003256B4" w:rsidP="005F7622">
            <w:pPr>
              <w:jc w:val="center"/>
              <w:rPr>
                <w:color w:val="auto"/>
              </w:rPr>
            </w:pPr>
          </w:p>
        </w:tc>
        <w:tc>
          <w:tcPr>
            <w:tcW w:w="4360" w:type="pct"/>
          </w:tcPr>
          <w:p w:rsidR="003256B4" w:rsidRPr="00595600" w:rsidRDefault="003256B4" w:rsidP="003228B9">
            <w:pPr>
              <w:ind w:firstLine="392"/>
              <w:jc w:val="both"/>
              <w:rPr>
                <w:color w:val="auto"/>
              </w:rPr>
            </w:pPr>
            <w:r w:rsidRPr="00595600">
              <w:rPr>
                <w:b/>
                <w:color w:val="auto"/>
              </w:rPr>
              <w:t>Серия Норильская. Л. Q-47</w:t>
            </w:r>
            <w:proofErr w:type="gramStart"/>
            <w:r w:rsidRPr="00595600">
              <w:rPr>
                <w:b/>
                <w:color w:val="auto"/>
              </w:rPr>
              <w:t xml:space="preserve"> :</w:t>
            </w:r>
            <w:proofErr w:type="gramEnd"/>
            <w:r w:rsidRPr="00595600">
              <w:rPr>
                <w:b/>
                <w:color w:val="auto"/>
              </w:rPr>
              <w:t xml:space="preserve"> Тура</w:t>
            </w:r>
            <w:r w:rsidRPr="00595600">
              <w:rPr>
                <w:color w:val="auto"/>
              </w:rPr>
              <w:t xml:space="preserve"> : [комплект] / </w:t>
            </w:r>
            <w:proofErr w:type="spellStart"/>
            <w:r w:rsidRPr="00595600">
              <w:rPr>
                <w:color w:val="auto"/>
              </w:rPr>
              <w:t>Федер</w:t>
            </w:r>
            <w:proofErr w:type="spellEnd"/>
            <w:r w:rsidRPr="00595600">
              <w:rPr>
                <w:color w:val="auto"/>
              </w:rPr>
              <w:t>. гос. бюджет. учрежд</w:t>
            </w:r>
            <w:r w:rsidRPr="00595600">
              <w:rPr>
                <w:color w:val="auto"/>
              </w:rPr>
              <w:t>е</w:t>
            </w:r>
            <w:r w:rsidRPr="00595600">
              <w:rPr>
                <w:color w:val="auto"/>
              </w:rPr>
              <w:t>ние "</w:t>
            </w:r>
            <w:proofErr w:type="spellStart"/>
            <w:r w:rsidRPr="00595600">
              <w:rPr>
                <w:color w:val="auto"/>
              </w:rPr>
              <w:t>Всерос</w:t>
            </w:r>
            <w:proofErr w:type="spellEnd"/>
            <w:r w:rsidRPr="00595600">
              <w:rPr>
                <w:color w:val="auto"/>
              </w:rPr>
              <w:t>. науч</w:t>
            </w:r>
            <w:proofErr w:type="gramStart"/>
            <w:r w:rsidRPr="00595600">
              <w:rPr>
                <w:color w:val="auto"/>
              </w:rPr>
              <w:t>.-</w:t>
            </w:r>
            <w:proofErr w:type="spellStart"/>
            <w:proofErr w:type="gramEnd"/>
            <w:r w:rsidRPr="00595600">
              <w:rPr>
                <w:color w:val="auto"/>
              </w:rPr>
              <w:t>исслед</w:t>
            </w:r>
            <w:proofErr w:type="spellEnd"/>
            <w:r w:rsidRPr="00595600">
              <w:rPr>
                <w:color w:val="auto"/>
              </w:rPr>
              <w:t xml:space="preserve">. геол. ин-т им. </w:t>
            </w:r>
            <w:proofErr w:type="spellStart"/>
            <w:r w:rsidRPr="00595600">
              <w:rPr>
                <w:color w:val="auto"/>
              </w:rPr>
              <w:t>А.П.Карпинского</w:t>
            </w:r>
            <w:proofErr w:type="spellEnd"/>
            <w:r w:rsidRPr="00595600">
              <w:rPr>
                <w:color w:val="auto"/>
              </w:rPr>
              <w:t xml:space="preserve">" (ФГБУ "ВСЕГЕИ") ; науч. ред.: </w:t>
            </w:r>
            <w:proofErr w:type="spellStart"/>
            <w:r w:rsidRPr="00595600">
              <w:rPr>
                <w:color w:val="auto"/>
              </w:rPr>
              <w:t>Н.Н.Нагайцева</w:t>
            </w:r>
            <w:proofErr w:type="spellEnd"/>
            <w:r w:rsidRPr="00595600">
              <w:rPr>
                <w:color w:val="auto"/>
              </w:rPr>
              <w:t xml:space="preserve">, </w:t>
            </w:r>
            <w:proofErr w:type="spellStart"/>
            <w:r w:rsidRPr="00595600">
              <w:rPr>
                <w:color w:val="auto"/>
              </w:rPr>
              <w:t>В.И.Астахов</w:t>
            </w:r>
            <w:proofErr w:type="spellEnd"/>
            <w:r w:rsidRPr="00595600">
              <w:rPr>
                <w:color w:val="auto"/>
              </w:rPr>
              <w:t>. - 2018.</w:t>
            </w:r>
          </w:p>
          <w:p w:rsidR="003256B4" w:rsidRPr="00595600" w:rsidRDefault="003256B4" w:rsidP="003228B9">
            <w:pPr>
              <w:ind w:firstLine="392"/>
              <w:jc w:val="both"/>
              <w:rPr>
                <w:color w:val="auto"/>
              </w:rPr>
            </w:pPr>
          </w:p>
          <w:p w:rsidR="003256B4" w:rsidRPr="00595600" w:rsidRDefault="003256B4" w:rsidP="003228B9">
            <w:pPr>
              <w:ind w:firstLine="392"/>
              <w:jc w:val="both"/>
              <w:rPr>
                <w:color w:val="auto"/>
              </w:rPr>
            </w:pPr>
            <w:r w:rsidRPr="00595600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595600">
              <w:rPr>
                <w:bCs/>
                <w:color w:val="auto"/>
              </w:rPr>
              <w:t>дочетвертичных</w:t>
            </w:r>
            <w:proofErr w:type="spellEnd"/>
            <w:r w:rsidRPr="00595600">
              <w:rPr>
                <w:bCs/>
                <w:color w:val="auto"/>
              </w:rPr>
              <w:t xml:space="preserve"> образований </w:t>
            </w:r>
            <w:r w:rsidRPr="00595600">
              <w:rPr>
                <w:color w:val="auto"/>
              </w:rPr>
              <w:t xml:space="preserve">/ авт.: </w:t>
            </w:r>
            <w:proofErr w:type="spellStart"/>
            <w:r w:rsidRPr="00595600">
              <w:rPr>
                <w:color w:val="auto"/>
              </w:rPr>
              <w:t>Н.И.Гусев</w:t>
            </w:r>
            <w:proofErr w:type="spellEnd"/>
            <w:r w:rsidRPr="00595600">
              <w:rPr>
                <w:color w:val="auto"/>
              </w:rPr>
              <w:t xml:space="preserve"> [и др.]</w:t>
            </w:r>
            <w:proofErr w:type="gramStart"/>
            <w:r w:rsidRPr="00595600">
              <w:rPr>
                <w:color w:val="auto"/>
              </w:rPr>
              <w:t xml:space="preserve"> ;</w:t>
            </w:r>
            <w:proofErr w:type="gramEnd"/>
            <w:r w:rsidRPr="00595600">
              <w:rPr>
                <w:color w:val="auto"/>
              </w:rPr>
              <w:t xml:space="preserve"> гл. науч. ред. </w:t>
            </w:r>
            <w:proofErr w:type="spellStart"/>
            <w:r w:rsidRPr="00595600">
              <w:rPr>
                <w:color w:val="auto"/>
              </w:rPr>
              <w:t>Н.Н.Нагайцева</w:t>
            </w:r>
            <w:proofErr w:type="spellEnd"/>
            <w:r>
              <w:rPr>
                <w:color w:val="auto"/>
              </w:rPr>
              <w:t>. - 1:1 000 </w:t>
            </w:r>
            <w:r w:rsidRPr="00595600">
              <w:rPr>
                <w:color w:val="auto"/>
              </w:rPr>
              <w:t xml:space="preserve">000. - 1 к. (2 л.) : </w:t>
            </w:r>
            <w:proofErr w:type="spellStart"/>
            <w:r w:rsidRPr="00595600">
              <w:rPr>
                <w:color w:val="auto"/>
              </w:rPr>
              <w:t>цв</w:t>
            </w:r>
            <w:proofErr w:type="spellEnd"/>
            <w:r w:rsidRPr="00595600">
              <w:rPr>
                <w:color w:val="auto"/>
              </w:rPr>
              <w:t>., разрезы, схемы.</w:t>
            </w:r>
          </w:p>
          <w:p w:rsidR="003256B4" w:rsidRPr="00595600" w:rsidRDefault="003256B4" w:rsidP="003228B9">
            <w:pPr>
              <w:ind w:firstLine="392"/>
              <w:jc w:val="both"/>
              <w:rPr>
                <w:color w:val="auto"/>
              </w:rPr>
            </w:pPr>
            <w:r w:rsidRPr="00595600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595600">
              <w:rPr>
                <w:bCs/>
                <w:color w:val="auto"/>
              </w:rPr>
              <w:t xml:space="preserve"> </w:t>
            </w:r>
            <w:r w:rsidRPr="00595600">
              <w:rPr>
                <w:color w:val="auto"/>
              </w:rPr>
              <w:t>:</w:t>
            </w:r>
            <w:proofErr w:type="gramEnd"/>
            <w:r w:rsidRPr="00595600">
              <w:rPr>
                <w:color w:val="auto"/>
              </w:rPr>
              <w:t xml:space="preserve"> сведения о полезных ископаемых даны на карте по состоянию на 1 января 2018 г. / авт.: </w:t>
            </w:r>
            <w:proofErr w:type="spellStart"/>
            <w:r w:rsidRPr="00595600">
              <w:rPr>
                <w:color w:val="auto"/>
              </w:rPr>
              <w:t>А.А.Круглова</w:t>
            </w:r>
            <w:proofErr w:type="spellEnd"/>
            <w:r w:rsidRPr="00595600">
              <w:rPr>
                <w:color w:val="auto"/>
              </w:rPr>
              <w:t xml:space="preserve">, </w:t>
            </w:r>
            <w:proofErr w:type="spellStart"/>
            <w:r w:rsidRPr="00595600">
              <w:rPr>
                <w:color w:val="auto"/>
              </w:rPr>
              <w:t>Л.Ю.Сергеева</w:t>
            </w:r>
            <w:proofErr w:type="spellEnd"/>
            <w:r w:rsidRPr="00595600">
              <w:rPr>
                <w:color w:val="auto"/>
              </w:rPr>
              <w:t xml:space="preserve"> ; гл. науч. ред. Н.Н.</w:t>
            </w:r>
            <w:r w:rsidR="00E92E0F">
              <w:rPr>
                <w:color w:val="auto"/>
              </w:rPr>
              <w:t xml:space="preserve"> </w:t>
            </w:r>
            <w:proofErr w:type="spellStart"/>
            <w:r w:rsidRPr="00595600">
              <w:rPr>
                <w:color w:val="auto"/>
              </w:rPr>
              <w:t>Нагайцева</w:t>
            </w:r>
            <w:proofErr w:type="spellEnd"/>
            <w:r w:rsidRPr="00595600">
              <w:rPr>
                <w:color w:val="auto"/>
              </w:rPr>
              <w:t>. - 1:</w:t>
            </w:r>
            <w:r>
              <w:rPr>
                <w:color w:val="auto"/>
              </w:rPr>
              <w:t>1 000 </w:t>
            </w:r>
            <w:r w:rsidRPr="00595600">
              <w:rPr>
                <w:color w:val="auto"/>
              </w:rPr>
              <w:t>000. - 1 к. (1 л.) : цв.,1 карта-врезка, схемы.</w:t>
            </w:r>
          </w:p>
          <w:p w:rsidR="003256B4" w:rsidRPr="00595600" w:rsidRDefault="003256B4" w:rsidP="003228B9">
            <w:pPr>
              <w:ind w:firstLine="392"/>
              <w:jc w:val="both"/>
              <w:rPr>
                <w:color w:val="auto"/>
              </w:rPr>
            </w:pPr>
            <w:r w:rsidRPr="00595600">
              <w:rPr>
                <w:bCs/>
                <w:color w:val="auto"/>
              </w:rPr>
              <w:t>Карта четвертичных образований</w:t>
            </w:r>
            <w:proofErr w:type="gramStart"/>
            <w:r w:rsidRPr="00595600">
              <w:rPr>
                <w:bCs/>
                <w:color w:val="auto"/>
              </w:rPr>
              <w:t xml:space="preserve"> </w:t>
            </w:r>
            <w:r w:rsidRPr="00595600">
              <w:rPr>
                <w:color w:val="auto"/>
              </w:rPr>
              <w:t>:</w:t>
            </w:r>
            <w:proofErr w:type="gramEnd"/>
            <w:r w:rsidRPr="00595600">
              <w:rPr>
                <w:color w:val="auto"/>
              </w:rPr>
              <w:t xml:space="preserve"> сведения о полезных ископаемых даны на ка</w:t>
            </w:r>
            <w:r w:rsidRPr="00595600">
              <w:rPr>
                <w:color w:val="auto"/>
              </w:rPr>
              <w:t>р</w:t>
            </w:r>
            <w:r w:rsidRPr="00595600">
              <w:rPr>
                <w:color w:val="auto"/>
              </w:rPr>
              <w:t xml:space="preserve">те </w:t>
            </w:r>
            <w:r w:rsidRPr="00595600">
              <w:rPr>
                <w:color w:val="auto"/>
              </w:rPr>
              <w:lastRenderedPageBreak/>
              <w:t xml:space="preserve">по состоянию на 1 января 2018 г. / авт.: </w:t>
            </w:r>
            <w:proofErr w:type="spellStart"/>
            <w:r w:rsidRPr="00595600">
              <w:rPr>
                <w:color w:val="auto"/>
              </w:rPr>
              <w:t>Д.В.Назаров</w:t>
            </w:r>
            <w:proofErr w:type="spellEnd"/>
            <w:r w:rsidRPr="00595600">
              <w:rPr>
                <w:color w:val="auto"/>
              </w:rPr>
              <w:t xml:space="preserve"> [и др.] ; науч. ред. </w:t>
            </w:r>
            <w:proofErr w:type="spellStart"/>
            <w:r w:rsidRPr="00595600">
              <w:rPr>
                <w:color w:val="auto"/>
              </w:rPr>
              <w:t>В.И.Астахов</w:t>
            </w:r>
            <w:proofErr w:type="spellEnd"/>
            <w:r w:rsidRPr="00595600">
              <w:rPr>
                <w:color w:val="auto"/>
              </w:rPr>
              <w:t>. - 1:</w:t>
            </w:r>
            <w:r>
              <w:rPr>
                <w:color w:val="auto"/>
              </w:rPr>
              <w:t>1 000 </w:t>
            </w:r>
            <w:r w:rsidRPr="00595600">
              <w:rPr>
                <w:color w:val="auto"/>
              </w:rPr>
              <w:t xml:space="preserve">000. - 1 к. (1 л.) : </w:t>
            </w:r>
            <w:proofErr w:type="spellStart"/>
            <w:r w:rsidRPr="00595600">
              <w:rPr>
                <w:color w:val="auto"/>
              </w:rPr>
              <w:t>цв</w:t>
            </w:r>
            <w:proofErr w:type="spellEnd"/>
            <w:r w:rsidRPr="00595600">
              <w:rPr>
                <w:color w:val="auto"/>
              </w:rPr>
              <w:t>., схемы.</w:t>
            </w:r>
          </w:p>
          <w:p w:rsidR="003256B4" w:rsidRPr="00595600" w:rsidRDefault="003256B4" w:rsidP="003228B9">
            <w:pPr>
              <w:ind w:firstLine="392"/>
              <w:jc w:val="both"/>
              <w:rPr>
                <w:color w:val="auto"/>
              </w:rPr>
            </w:pPr>
            <w:r w:rsidRPr="00595600">
              <w:rPr>
                <w:bCs/>
                <w:color w:val="auto"/>
              </w:rPr>
              <w:t>Карта закономерностей размещения и прогноза полезных ископаемых</w:t>
            </w:r>
            <w:proofErr w:type="gramStart"/>
            <w:r w:rsidRPr="00595600">
              <w:rPr>
                <w:bCs/>
                <w:color w:val="auto"/>
              </w:rPr>
              <w:t xml:space="preserve"> </w:t>
            </w:r>
            <w:r w:rsidRPr="00595600">
              <w:rPr>
                <w:color w:val="auto"/>
              </w:rPr>
              <w:t>:</w:t>
            </w:r>
            <w:proofErr w:type="gramEnd"/>
            <w:r w:rsidRPr="00595600">
              <w:rPr>
                <w:color w:val="auto"/>
              </w:rPr>
              <w:t xml:space="preserve"> сведения о полезных ископаемых даны на карте по состоянию на 1 января 2018 г. / авт.: </w:t>
            </w:r>
            <w:proofErr w:type="spellStart"/>
            <w:r w:rsidRPr="00595600">
              <w:rPr>
                <w:color w:val="auto"/>
              </w:rPr>
              <w:t>А.А.Круг</w:t>
            </w:r>
            <w:r w:rsidR="00431BDC">
              <w:rPr>
                <w:color w:val="auto"/>
              </w:rPr>
              <w:softHyphen/>
            </w:r>
            <w:r w:rsidRPr="00595600">
              <w:rPr>
                <w:color w:val="auto"/>
              </w:rPr>
              <w:t>лова</w:t>
            </w:r>
            <w:proofErr w:type="spellEnd"/>
            <w:r w:rsidRPr="00595600">
              <w:rPr>
                <w:color w:val="auto"/>
              </w:rPr>
              <w:t xml:space="preserve">, </w:t>
            </w:r>
            <w:proofErr w:type="spellStart"/>
            <w:r w:rsidRPr="00595600">
              <w:rPr>
                <w:color w:val="auto"/>
              </w:rPr>
              <w:t>Т.С.Строев</w:t>
            </w:r>
            <w:proofErr w:type="spellEnd"/>
            <w:r w:rsidRPr="00595600">
              <w:rPr>
                <w:color w:val="auto"/>
              </w:rPr>
              <w:t xml:space="preserve"> ; гл. науч. ред. </w:t>
            </w:r>
            <w:proofErr w:type="spellStart"/>
            <w:r w:rsidRPr="00595600">
              <w:rPr>
                <w:color w:val="auto"/>
              </w:rPr>
              <w:t>Н.Н.Нагайцева</w:t>
            </w:r>
            <w:proofErr w:type="spellEnd"/>
            <w:r w:rsidRPr="00595600">
              <w:rPr>
                <w:color w:val="auto"/>
              </w:rPr>
              <w:t>. - 1:</w:t>
            </w:r>
            <w:r>
              <w:rPr>
                <w:color w:val="auto"/>
              </w:rPr>
              <w:t>1 000 </w:t>
            </w:r>
            <w:r w:rsidRPr="00595600">
              <w:rPr>
                <w:color w:val="auto"/>
              </w:rPr>
              <w:t xml:space="preserve">000. - 1 к. (2 л.) : </w:t>
            </w:r>
            <w:proofErr w:type="spellStart"/>
            <w:r w:rsidRPr="00595600">
              <w:rPr>
                <w:color w:val="auto"/>
              </w:rPr>
              <w:t>цв</w:t>
            </w:r>
            <w:proofErr w:type="spellEnd"/>
            <w:r w:rsidRPr="00595600">
              <w:rPr>
                <w:color w:val="auto"/>
              </w:rPr>
              <w:t>., 3 карты-врезки, разрез, схемы.</w:t>
            </w:r>
          </w:p>
          <w:p w:rsidR="003256B4" w:rsidRPr="00595600" w:rsidRDefault="003256B4" w:rsidP="003228B9">
            <w:pPr>
              <w:ind w:firstLine="392"/>
              <w:jc w:val="both"/>
              <w:rPr>
                <w:color w:val="auto"/>
              </w:rPr>
            </w:pPr>
            <w:r w:rsidRPr="00595600">
              <w:rPr>
                <w:color w:val="auto"/>
              </w:rPr>
              <w:t xml:space="preserve">Объяснительная записка / авт.: </w:t>
            </w:r>
            <w:proofErr w:type="spellStart"/>
            <w:r w:rsidRPr="00595600">
              <w:rPr>
                <w:color w:val="auto"/>
              </w:rPr>
              <w:t>Н.И.Гусев</w:t>
            </w:r>
            <w:proofErr w:type="spellEnd"/>
            <w:r w:rsidRPr="00595600">
              <w:rPr>
                <w:color w:val="auto"/>
              </w:rPr>
              <w:t xml:space="preserve">, </w:t>
            </w:r>
            <w:proofErr w:type="spellStart"/>
            <w:r w:rsidRPr="00595600">
              <w:rPr>
                <w:color w:val="auto"/>
              </w:rPr>
              <w:t>Т.С.Строев</w:t>
            </w:r>
            <w:proofErr w:type="spellEnd"/>
            <w:r w:rsidRPr="00595600">
              <w:rPr>
                <w:color w:val="auto"/>
              </w:rPr>
              <w:t xml:space="preserve">, </w:t>
            </w:r>
            <w:proofErr w:type="spellStart"/>
            <w:r w:rsidRPr="00595600">
              <w:rPr>
                <w:color w:val="auto"/>
              </w:rPr>
              <w:t>А.Г.Шарипов</w:t>
            </w:r>
            <w:proofErr w:type="spellEnd"/>
            <w:r w:rsidRPr="00595600">
              <w:rPr>
                <w:color w:val="auto"/>
              </w:rPr>
              <w:t xml:space="preserve"> [и др.]. - 320, [1] с., [2] л. ил</w:t>
            </w:r>
            <w:proofErr w:type="gramStart"/>
            <w:r w:rsidRPr="00595600">
              <w:rPr>
                <w:color w:val="auto"/>
              </w:rPr>
              <w:t xml:space="preserve">. : </w:t>
            </w:r>
            <w:proofErr w:type="gramEnd"/>
            <w:r w:rsidRPr="00595600">
              <w:rPr>
                <w:color w:val="auto"/>
              </w:rPr>
              <w:t xml:space="preserve">ил., табл. - </w:t>
            </w:r>
            <w:proofErr w:type="spellStart"/>
            <w:r w:rsidRPr="00595600">
              <w:rPr>
                <w:color w:val="auto"/>
              </w:rPr>
              <w:t>Библиогр</w:t>
            </w:r>
            <w:proofErr w:type="spellEnd"/>
            <w:r w:rsidRPr="00595600">
              <w:rPr>
                <w:color w:val="auto"/>
              </w:rPr>
              <w:t>.: с. 219-237 (349 назв.).</w:t>
            </w:r>
          </w:p>
          <w:p w:rsidR="003256B4" w:rsidRPr="00595600" w:rsidRDefault="003256B4" w:rsidP="003228B9">
            <w:pPr>
              <w:ind w:firstLine="392"/>
              <w:jc w:val="both"/>
              <w:rPr>
                <w:color w:val="auto"/>
              </w:rPr>
            </w:pPr>
          </w:p>
          <w:p w:rsidR="003256B4" w:rsidRPr="001311EA" w:rsidRDefault="003256B4" w:rsidP="003228B9">
            <w:pPr>
              <w:ind w:firstLine="392"/>
              <w:jc w:val="both"/>
              <w:rPr>
                <w:color w:val="auto"/>
              </w:rPr>
            </w:pPr>
            <w:r w:rsidRPr="00595600">
              <w:rPr>
                <w:color w:val="auto"/>
              </w:rPr>
              <w:t>Дается описание стратиграфии, интрузивных, метаморфических и метасоматич</w:t>
            </w:r>
            <w:r w:rsidRPr="00595600">
              <w:rPr>
                <w:color w:val="auto"/>
              </w:rPr>
              <w:t>е</w:t>
            </w:r>
            <w:r w:rsidRPr="00595600">
              <w:rPr>
                <w:color w:val="auto"/>
              </w:rPr>
              <w:t xml:space="preserve">ских образований зоны сочленения юго-западной части </w:t>
            </w:r>
            <w:proofErr w:type="spellStart"/>
            <w:r w:rsidRPr="00595600">
              <w:rPr>
                <w:color w:val="auto"/>
              </w:rPr>
              <w:t>Анабарско-Оленёкской</w:t>
            </w:r>
            <w:proofErr w:type="spellEnd"/>
            <w:r w:rsidRPr="00595600">
              <w:rPr>
                <w:color w:val="auto"/>
              </w:rPr>
              <w:t xml:space="preserve"> </w:t>
            </w:r>
            <w:proofErr w:type="spellStart"/>
            <w:r w:rsidRPr="00595600">
              <w:rPr>
                <w:color w:val="auto"/>
              </w:rPr>
              <w:t>а</w:t>
            </w:r>
            <w:r w:rsidRPr="00595600">
              <w:rPr>
                <w:color w:val="auto"/>
              </w:rPr>
              <w:t>н</w:t>
            </w:r>
            <w:r w:rsidRPr="00595600">
              <w:rPr>
                <w:color w:val="auto"/>
              </w:rPr>
              <w:t>теклизы</w:t>
            </w:r>
            <w:proofErr w:type="spellEnd"/>
            <w:r w:rsidRPr="00595600">
              <w:rPr>
                <w:color w:val="auto"/>
              </w:rPr>
              <w:t xml:space="preserve"> и северо-восточной части Тунгусской </w:t>
            </w:r>
            <w:proofErr w:type="spellStart"/>
            <w:r w:rsidRPr="00595600">
              <w:rPr>
                <w:color w:val="auto"/>
              </w:rPr>
              <w:t>синеклизы</w:t>
            </w:r>
            <w:proofErr w:type="spellEnd"/>
            <w:r w:rsidRPr="00595600">
              <w:rPr>
                <w:color w:val="auto"/>
              </w:rPr>
              <w:t>. Приведены сведения по те</w:t>
            </w:r>
            <w:r w:rsidRPr="00595600">
              <w:rPr>
                <w:color w:val="auto"/>
              </w:rPr>
              <w:t>к</w:t>
            </w:r>
            <w:r w:rsidRPr="00595600">
              <w:rPr>
                <w:color w:val="auto"/>
              </w:rPr>
              <w:t>тонике и глубинному строению, истории геологического развития, геоморфологии, гидрогеологии и геоэкологии. Дано систематическое описание полезных ископаемых территории, рассмотрены закономерности их размещения.</w:t>
            </w:r>
          </w:p>
        </w:tc>
      </w:tr>
      <w:tr w:rsidR="003256B4" w:rsidRPr="003256B4" w:rsidTr="006B6F18">
        <w:trPr>
          <w:trHeight w:val="329"/>
          <w:tblCellSpacing w:w="15" w:type="dxa"/>
        </w:trPr>
        <w:tc>
          <w:tcPr>
            <w:tcW w:w="163" w:type="pct"/>
          </w:tcPr>
          <w:p w:rsidR="003256B4" w:rsidRPr="003256B4" w:rsidRDefault="003256B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9" w:type="pct"/>
          </w:tcPr>
          <w:p w:rsidR="003256B4" w:rsidRPr="001311EA" w:rsidRDefault="003256B4" w:rsidP="005F7622">
            <w:pPr>
              <w:jc w:val="center"/>
              <w:rPr>
                <w:color w:val="auto"/>
              </w:rPr>
            </w:pPr>
          </w:p>
        </w:tc>
        <w:tc>
          <w:tcPr>
            <w:tcW w:w="4360" w:type="pct"/>
          </w:tcPr>
          <w:p w:rsidR="003256B4" w:rsidRPr="00DA551C" w:rsidRDefault="003256B4" w:rsidP="003228B9">
            <w:pPr>
              <w:ind w:firstLine="392"/>
              <w:jc w:val="both"/>
              <w:rPr>
                <w:color w:val="auto"/>
              </w:rPr>
            </w:pPr>
            <w:r w:rsidRPr="003D2FD6">
              <w:rPr>
                <w:b/>
                <w:color w:val="auto"/>
              </w:rPr>
              <w:t>Серия Чукотская. Л. Q-58</w:t>
            </w:r>
            <w:proofErr w:type="gramStart"/>
            <w:r w:rsidRPr="003D2FD6">
              <w:rPr>
                <w:b/>
                <w:color w:val="auto"/>
              </w:rPr>
              <w:t xml:space="preserve"> :</w:t>
            </w:r>
            <w:proofErr w:type="gramEnd"/>
            <w:r w:rsidRPr="003D2FD6">
              <w:rPr>
                <w:b/>
                <w:color w:val="auto"/>
              </w:rPr>
              <w:t xml:space="preserve"> </w:t>
            </w:r>
            <w:proofErr w:type="spellStart"/>
            <w:r w:rsidRPr="003D2FD6">
              <w:rPr>
                <w:b/>
                <w:color w:val="auto"/>
              </w:rPr>
              <w:t>Алискерово</w:t>
            </w:r>
            <w:proofErr w:type="spellEnd"/>
            <w:r w:rsidRPr="00303746">
              <w:rPr>
                <w:color w:val="auto"/>
              </w:rPr>
              <w:t xml:space="preserve"> : [комплект] / </w:t>
            </w:r>
            <w:proofErr w:type="spellStart"/>
            <w:r w:rsidRPr="00DA551C">
              <w:rPr>
                <w:color w:val="auto"/>
              </w:rPr>
              <w:t>Федер</w:t>
            </w:r>
            <w:proofErr w:type="spellEnd"/>
            <w:r w:rsidRPr="00DA551C">
              <w:rPr>
                <w:color w:val="auto"/>
              </w:rPr>
              <w:t>. гос. бюджет. учр</w:t>
            </w:r>
            <w:r w:rsidRPr="00DA551C">
              <w:rPr>
                <w:color w:val="auto"/>
              </w:rPr>
              <w:t>е</w:t>
            </w:r>
            <w:r w:rsidRPr="00DA551C">
              <w:rPr>
                <w:color w:val="auto"/>
              </w:rPr>
              <w:t>ждение "</w:t>
            </w:r>
            <w:proofErr w:type="spellStart"/>
            <w:r w:rsidRPr="00DA551C">
              <w:rPr>
                <w:color w:val="auto"/>
              </w:rPr>
              <w:t>Всерос</w:t>
            </w:r>
            <w:proofErr w:type="spellEnd"/>
            <w:r w:rsidRPr="00DA551C">
              <w:rPr>
                <w:color w:val="auto"/>
              </w:rPr>
              <w:t>. науч</w:t>
            </w:r>
            <w:proofErr w:type="gramStart"/>
            <w:r w:rsidRPr="00DA551C">
              <w:rPr>
                <w:color w:val="auto"/>
              </w:rPr>
              <w:t>.-</w:t>
            </w:r>
            <w:proofErr w:type="spellStart"/>
            <w:proofErr w:type="gramEnd"/>
            <w:r w:rsidRPr="00DA551C">
              <w:rPr>
                <w:color w:val="auto"/>
              </w:rPr>
              <w:t>исслед</w:t>
            </w:r>
            <w:proofErr w:type="spellEnd"/>
            <w:r w:rsidRPr="00DA551C">
              <w:rPr>
                <w:color w:val="auto"/>
              </w:rPr>
              <w:t xml:space="preserve">. геол. ин-т им. </w:t>
            </w:r>
            <w:proofErr w:type="spellStart"/>
            <w:r w:rsidRPr="00DA551C">
              <w:rPr>
                <w:color w:val="auto"/>
              </w:rPr>
              <w:t>А.П.Карпинского</w:t>
            </w:r>
            <w:proofErr w:type="spellEnd"/>
            <w:r w:rsidRPr="00DA551C">
              <w:rPr>
                <w:color w:val="auto"/>
              </w:rPr>
              <w:t>" (ФГБУ "ВСЕГЕИ"), Акционер. о-во "</w:t>
            </w:r>
            <w:proofErr w:type="spellStart"/>
            <w:r w:rsidRPr="00DA551C">
              <w:rPr>
                <w:color w:val="auto"/>
              </w:rPr>
              <w:t>Георегион</w:t>
            </w:r>
            <w:proofErr w:type="spellEnd"/>
            <w:r w:rsidRPr="00DA551C">
              <w:rPr>
                <w:color w:val="auto"/>
              </w:rPr>
              <w:t xml:space="preserve">" ; гл. науч. ред. </w:t>
            </w:r>
            <w:proofErr w:type="spellStart"/>
            <w:r w:rsidRPr="00DA551C">
              <w:rPr>
                <w:color w:val="auto"/>
              </w:rPr>
              <w:t>Б.А.Марковский</w:t>
            </w:r>
            <w:proofErr w:type="spellEnd"/>
            <w:r w:rsidRPr="00DA551C">
              <w:rPr>
                <w:color w:val="auto"/>
              </w:rPr>
              <w:t>. - 2019. - ISBN 978-5-93761-327-1.</w:t>
            </w:r>
          </w:p>
          <w:p w:rsidR="003256B4" w:rsidRPr="00DA551C" w:rsidRDefault="003256B4" w:rsidP="003228B9">
            <w:pPr>
              <w:ind w:firstLine="392"/>
              <w:jc w:val="both"/>
              <w:rPr>
                <w:color w:val="auto"/>
              </w:rPr>
            </w:pPr>
          </w:p>
          <w:p w:rsidR="003256B4" w:rsidRPr="00DA551C" w:rsidRDefault="003256B4" w:rsidP="003228B9">
            <w:pPr>
              <w:ind w:firstLine="392"/>
              <w:jc w:val="both"/>
              <w:rPr>
                <w:color w:val="auto"/>
              </w:rPr>
            </w:pPr>
            <w:r w:rsidRPr="00DA551C">
              <w:rPr>
                <w:bCs/>
                <w:color w:val="auto"/>
              </w:rPr>
              <w:t>Карта четвертичных образований</w:t>
            </w:r>
            <w:proofErr w:type="gramStart"/>
            <w:r w:rsidRPr="00DA551C">
              <w:rPr>
                <w:color w:val="auto"/>
              </w:rPr>
              <w:t xml:space="preserve"> :</w:t>
            </w:r>
            <w:proofErr w:type="gramEnd"/>
            <w:r w:rsidRPr="00DA551C">
              <w:rPr>
                <w:color w:val="auto"/>
              </w:rPr>
              <w:t xml:space="preserve"> сведения о полезных ископаемых даны на ка</w:t>
            </w:r>
            <w:r w:rsidRPr="00DA551C">
              <w:rPr>
                <w:color w:val="auto"/>
              </w:rPr>
              <w:t>р</w:t>
            </w:r>
            <w:r w:rsidRPr="00DA551C">
              <w:rPr>
                <w:color w:val="auto"/>
              </w:rPr>
              <w:t xml:space="preserve">те по состоянию на 1 января 2018 г. / авт.: </w:t>
            </w:r>
            <w:proofErr w:type="spellStart"/>
            <w:r w:rsidRPr="00DA551C">
              <w:rPr>
                <w:color w:val="auto"/>
              </w:rPr>
              <w:t>Е.П.Исаева</w:t>
            </w:r>
            <w:proofErr w:type="spellEnd"/>
            <w:r w:rsidRPr="00DA551C">
              <w:rPr>
                <w:color w:val="auto"/>
              </w:rPr>
              <w:t xml:space="preserve">, </w:t>
            </w:r>
            <w:proofErr w:type="spellStart"/>
            <w:r w:rsidRPr="00DA551C">
              <w:rPr>
                <w:color w:val="auto"/>
              </w:rPr>
              <w:t>Е.И.Лазарева</w:t>
            </w:r>
            <w:proofErr w:type="spellEnd"/>
            <w:r w:rsidRPr="00DA551C">
              <w:rPr>
                <w:color w:val="auto"/>
              </w:rPr>
              <w:t xml:space="preserve">. - 1:1 000 000. - 1 к. (2 л.) : </w:t>
            </w:r>
            <w:proofErr w:type="spellStart"/>
            <w:r w:rsidRPr="00DA551C">
              <w:rPr>
                <w:color w:val="auto"/>
              </w:rPr>
              <w:t>цв</w:t>
            </w:r>
            <w:proofErr w:type="spellEnd"/>
            <w:r w:rsidRPr="00DA551C">
              <w:rPr>
                <w:color w:val="auto"/>
              </w:rPr>
              <w:t xml:space="preserve">., 3 карты-врезки, схемы. - ISBN 978-5-93761-323-3. </w:t>
            </w:r>
          </w:p>
          <w:p w:rsidR="003256B4" w:rsidRPr="00DA551C" w:rsidRDefault="003256B4" w:rsidP="003228B9">
            <w:pPr>
              <w:ind w:firstLine="392"/>
              <w:jc w:val="both"/>
              <w:rPr>
                <w:color w:val="auto"/>
              </w:rPr>
            </w:pPr>
            <w:r w:rsidRPr="00DA551C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DA551C">
              <w:rPr>
                <w:bCs/>
                <w:color w:val="auto"/>
              </w:rPr>
              <w:t>дочетвертичных</w:t>
            </w:r>
            <w:proofErr w:type="spellEnd"/>
            <w:r w:rsidRPr="00DA551C">
              <w:rPr>
                <w:bCs/>
                <w:color w:val="auto"/>
              </w:rPr>
              <w:t xml:space="preserve"> образований </w:t>
            </w:r>
            <w:r w:rsidRPr="00DA551C">
              <w:rPr>
                <w:color w:val="auto"/>
              </w:rPr>
              <w:t>/ сост. в ФГБУ "ВСЕГЕИ"</w:t>
            </w:r>
            <w:proofErr w:type="gramStart"/>
            <w:r w:rsidRPr="00DA551C">
              <w:rPr>
                <w:color w:val="auto"/>
              </w:rPr>
              <w:t xml:space="preserve"> ;</w:t>
            </w:r>
            <w:proofErr w:type="gramEnd"/>
            <w:r w:rsidRPr="00DA551C">
              <w:rPr>
                <w:color w:val="auto"/>
              </w:rPr>
              <w:t xml:space="preserve"> авт. </w:t>
            </w:r>
            <w:proofErr w:type="spellStart"/>
            <w:r w:rsidRPr="00DA551C">
              <w:rPr>
                <w:color w:val="auto"/>
              </w:rPr>
              <w:t>Е.П.Исаева</w:t>
            </w:r>
            <w:proofErr w:type="spellEnd"/>
            <w:r w:rsidRPr="00DA551C">
              <w:rPr>
                <w:color w:val="auto"/>
              </w:rPr>
              <w:t xml:space="preserve">. - 1:1 000 000. - 1 к. (3 л.) : </w:t>
            </w:r>
            <w:proofErr w:type="spellStart"/>
            <w:r w:rsidRPr="00DA551C">
              <w:rPr>
                <w:color w:val="auto"/>
              </w:rPr>
              <w:t>цв</w:t>
            </w:r>
            <w:proofErr w:type="spellEnd"/>
            <w:r w:rsidRPr="00DA551C">
              <w:rPr>
                <w:color w:val="auto"/>
              </w:rPr>
              <w:t>., разрезы, схемы. - ISBN 978-5-93761-322-6.</w:t>
            </w:r>
          </w:p>
          <w:p w:rsidR="003256B4" w:rsidRPr="00DA551C" w:rsidRDefault="003256B4" w:rsidP="003228B9">
            <w:pPr>
              <w:ind w:firstLine="392"/>
              <w:jc w:val="both"/>
              <w:rPr>
                <w:color w:val="auto"/>
              </w:rPr>
            </w:pPr>
            <w:r w:rsidRPr="00DA551C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DA551C">
              <w:rPr>
                <w:color w:val="auto"/>
              </w:rPr>
              <w:t xml:space="preserve"> :</w:t>
            </w:r>
            <w:proofErr w:type="gramEnd"/>
            <w:r w:rsidRPr="00DA551C">
              <w:rPr>
                <w:color w:val="auto"/>
              </w:rPr>
              <w:t xml:space="preserve"> сведения о полезных ископаемых даны на карте по состоянию на 1 января 2018 г. / авт. </w:t>
            </w:r>
            <w:proofErr w:type="spellStart"/>
            <w:r w:rsidRPr="00DA551C">
              <w:rPr>
                <w:color w:val="auto"/>
              </w:rPr>
              <w:t>Т.В.Звизда</w:t>
            </w:r>
            <w:proofErr w:type="spellEnd"/>
            <w:r w:rsidRPr="00DA551C">
              <w:rPr>
                <w:color w:val="auto"/>
              </w:rPr>
              <w:t xml:space="preserve">. - 1:1 000 000. - 1 к. (1 л.) : </w:t>
            </w:r>
            <w:proofErr w:type="spellStart"/>
            <w:r w:rsidRPr="00DA551C">
              <w:rPr>
                <w:color w:val="auto"/>
              </w:rPr>
              <w:t>цв</w:t>
            </w:r>
            <w:proofErr w:type="spellEnd"/>
            <w:r w:rsidRPr="00DA551C">
              <w:rPr>
                <w:color w:val="auto"/>
              </w:rPr>
              <w:t xml:space="preserve">., 3 карты-врезки, схемы. - ISBN 978-5-93761-324-0. </w:t>
            </w:r>
          </w:p>
          <w:p w:rsidR="003256B4" w:rsidRPr="00DA551C" w:rsidRDefault="003256B4" w:rsidP="003228B9">
            <w:pPr>
              <w:ind w:firstLine="392"/>
              <w:jc w:val="both"/>
              <w:rPr>
                <w:color w:val="auto"/>
              </w:rPr>
            </w:pPr>
            <w:r w:rsidRPr="00DA551C">
              <w:rPr>
                <w:bCs/>
                <w:color w:val="auto"/>
              </w:rPr>
              <w:t>Карта закономерностей размещения и прогноза полезных ископаемых</w:t>
            </w:r>
            <w:proofErr w:type="gramStart"/>
            <w:r w:rsidRPr="00DA551C">
              <w:rPr>
                <w:color w:val="auto"/>
              </w:rPr>
              <w:t xml:space="preserve"> :</w:t>
            </w:r>
            <w:proofErr w:type="gramEnd"/>
            <w:r w:rsidRPr="00DA551C">
              <w:rPr>
                <w:color w:val="auto"/>
              </w:rPr>
              <w:t xml:space="preserve"> сведения о полезных ископаемых даны на карте по состоянию на 1 января 2018 г. / авт.: </w:t>
            </w:r>
            <w:proofErr w:type="spellStart"/>
            <w:r w:rsidRPr="00DA551C">
              <w:rPr>
                <w:color w:val="auto"/>
              </w:rPr>
              <w:t>Е.П.Иса</w:t>
            </w:r>
            <w:r w:rsidR="00431BDC">
              <w:rPr>
                <w:color w:val="auto"/>
              </w:rPr>
              <w:softHyphen/>
            </w:r>
            <w:r w:rsidRPr="00DA551C">
              <w:rPr>
                <w:color w:val="auto"/>
              </w:rPr>
              <w:t>ева</w:t>
            </w:r>
            <w:proofErr w:type="spellEnd"/>
            <w:r w:rsidRPr="00DA551C">
              <w:rPr>
                <w:color w:val="auto"/>
              </w:rPr>
              <w:t xml:space="preserve">, </w:t>
            </w:r>
            <w:proofErr w:type="spellStart"/>
            <w:r w:rsidRPr="00DA551C">
              <w:rPr>
                <w:color w:val="auto"/>
              </w:rPr>
              <w:t>Т.В.Звизда</w:t>
            </w:r>
            <w:proofErr w:type="spellEnd"/>
            <w:r w:rsidRPr="00DA551C">
              <w:rPr>
                <w:color w:val="auto"/>
              </w:rPr>
              <w:t xml:space="preserve">. - 1:1 000 000. - 1 к. (3 л.) : </w:t>
            </w:r>
            <w:proofErr w:type="spellStart"/>
            <w:r w:rsidRPr="00DA551C">
              <w:rPr>
                <w:color w:val="auto"/>
              </w:rPr>
              <w:t>цв</w:t>
            </w:r>
            <w:proofErr w:type="spellEnd"/>
            <w:r w:rsidRPr="00DA551C">
              <w:rPr>
                <w:color w:val="auto"/>
              </w:rPr>
              <w:t xml:space="preserve">., 3 карты-врезки, схемы. - ISBN 978-5-93761-325-7. </w:t>
            </w:r>
          </w:p>
          <w:p w:rsidR="003256B4" w:rsidRPr="00DA551C" w:rsidRDefault="003256B4" w:rsidP="003228B9">
            <w:pPr>
              <w:ind w:firstLine="392"/>
              <w:jc w:val="both"/>
              <w:rPr>
                <w:color w:val="auto"/>
              </w:rPr>
            </w:pPr>
            <w:r w:rsidRPr="00DA551C">
              <w:rPr>
                <w:color w:val="auto"/>
              </w:rPr>
              <w:t xml:space="preserve">Объяснительная записка / авт.: </w:t>
            </w:r>
            <w:proofErr w:type="spellStart"/>
            <w:r w:rsidRPr="00DA551C">
              <w:rPr>
                <w:color w:val="auto"/>
              </w:rPr>
              <w:t>Е.П.Исаева</w:t>
            </w:r>
            <w:proofErr w:type="spellEnd"/>
            <w:r w:rsidRPr="00DA551C">
              <w:rPr>
                <w:color w:val="auto"/>
              </w:rPr>
              <w:t xml:space="preserve">, </w:t>
            </w:r>
            <w:proofErr w:type="spellStart"/>
            <w:r w:rsidRPr="00DA551C">
              <w:rPr>
                <w:color w:val="auto"/>
              </w:rPr>
              <w:t>Т.В.Звизда</w:t>
            </w:r>
            <w:proofErr w:type="spellEnd"/>
            <w:r w:rsidRPr="00DA551C">
              <w:rPr>
                <w:color w:val="auto"/>
              </w:rPr>
              <w:t xml:space="preserve">, </w:t>
            </w:r>
            <w:proofErr w:type="spellStart"/>
            <w:r w:rsidRPr="00DA551C">
              <w:rPr>
                <w:color w:val="auto"/>
              </w:rPr>
              <w:t>Е.И.Лазарева</w:t>
            </w:r>
            <w:proofErr w:type="spellEnd"/>
            <w:r w:rsidRPr="00DA551C">
              <w:rPr>
                <w:color w:val="auto"/>
              </w:rPr>
              <w:t xml:space="preserve"> [и др.]. - 369, [1] с., [4] л. ил</w:t>
            </w:r>
            <w:proofErr w:type="gramStart"/>
            <w:r w:rsidRPr="00DA551C">
              <w:rPr>
                <w:color w:val="auto"/>
              </w:rPr>
              <w:t xml:space="preserve">. : </w:t>
            </w:r>
            <w:proofErr w:type="gramEnd"/>
            <w:r w:rsidRPr="00DA551C">
              <w:rPr>
                <w:color w:val="auto"/>
              </w:rPr>
              <w:t xml:space="preserve">табл. - </w:t>
            </w:r>
            <w:proofErr w:type="spellStart"/>
            <w:r w:rsidRPr="00DA551C">
              <w:rPr>
                <w:color w:val="auto"/>
              </w:rPr>
              <w:t>Библиогр</w:t>
            </w:r>
            <w:proofErr w:type="spellEnd"/>
            <w:r w:rsidRPr="00DA551C">
              <w:rPr>
                <w:color w:val="auto"/>
              </w:rPr>
              <w:t>.: с. 311-325 (273 назв.). - ISBN 978-5-93761-326-4.</w:t>
            </w:r>
          </w:p>
          <w:p w:rsidR="003256B4" w:rsidRPr="00DA551C" w:rsidRDefault="003256B4" w:rsidP="003228B9">
            <w:pPr>
              <w:ind w:firstLine="392"/>
              <w:jc w:val="both"/>
              <w:rPr>
                <w:color w:val="auto"/>
              </w:rPr>
            </w:pPr>
          </w:p>
          <w:p w:rsidR="003256B4" w:rsidRPr="001311EA" w:rsidRDefault="003256B4" w:rsidP="003228B9">
            <w:pPr>
              <w:ind w:firstLine="392"/>
              <w:jc w:val="both"/>
              <w:rPr>
                <w:b/>
                <w:bCs/>
                <w:color w:val="auto"/>
              </w:rPr>
            </w:pPr>
            <w:r w:rsidRPr="00DA551C">
              <w:rPr>
                <w:color w:val="auto"/>
              </w:rPr>
              <w:t xml:space="preserve">Рассматриваются стратиграфия, </w:t>
            </w:r>
            <w:proofErr w:type="spellStart"/>
            <w:r w:rsidRPr="00DA551C">
              <w:rPr>
                <w:color w:val="auto"/>
              </w:rPr>
              <w:t>магматизм</w:t>
            </w:r>
            <w:proofErr w:type="spellEnd"/>
            <w:r w:rsidRPr="00DA551C">
              <w:rPr>
                <w:color w:val="auto"/>
              </w:rPr>
              <w:t>, тектоническое строение, история ге</w:t>
            </w:r>
            <w:r w:rsidRPr="00DA551C">
              <w:rPr>
                <w:color w:val="auto"/>
              </w:rPr>
              <w:t>о</w:t>
            </w:r>
            <w:r w:rsidRPr="00DA551C">
              <w:rPr>
                <w:color w:val="auto"/>
              </w:rPr>
              <w:t>логического развития территории листа, приводятся сведения по метаморфизму и м</w:t>
            </w:r>
            <w:r w:rsidRPr="00DA551C">
              <w:rPr>
                <w:color w:val="auto"/>
              </w:rPr>
              <w:t>е</w:t>
            </w:r>
            <w:r w:rsidRPr="00DA551C">
              <w:rPr>
                <w:color w:val="auto"/>
              </w:rPr>
              <w:t>тасоматизму, геоморфологии, гидрогеологии и геоэкологии, дается систематическое описание полезных ископаемых и закономерностей их размещения. При составлении комплекта ГК-1000/3 были использованы результаты геологических, геофизических и геохимических съемок, разведочных, поисковых, тематических и научно-исследова</w:t>
            </w:r>
            <w:r w:rsidR="00431BDC">
              <w:rPr>
                <w:color w:val="auto"/>
              </w:rPr>
              <w:softHyphen/>
            </w:r>
            <w:r w:rsidRPr="00DA551C">
              <w:rPr>
                <w:color w:val="auto"/>
              </w:rPr>
              <w:t>тельских работ, проведенных до 2017 г.</w:t>
            </w:r>
          </w:p>
        </w:tc>
      </w:tr>
      <w:tr w:rsidR="007B3CA2" w:rsidRPr="007B3CA2" w:rsidTr="006B6F18">
        <w:trPr>
          <w:trHeight w:val="329"/>
          <w:tblCellSpacing w:w="15" w:type="dxa"/>
        </w:trPr>
        <w:tc>
          <w:tcPr>
            <w:tcW w:w="163" w:type="pct"/>
          </w:tcPr>
          <w:p w:rsidR="007B3CA2" w:rsidRPr="003256B4" w:rsidRDefault="007B3C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9" w:type="pct"/>
          </w:tcPr>
          <w:p w:rsidR="007B3CA2" w:rsidRPr="007B3CA2" w:rsidRDefault="007B3CA2" w:rsidP="005F7622">
            <w:pPr>
              <w:jc w:val="center"/>
              <w:rPr>
                <w:color w:val="auto"/>
              </w:rPr>
            </w:pPr>
            <w:r w:rsidRPr="007B3CA2">
              <w:rPr>
                <w:color w:val="auto"/>
              </w:rPr>
              <w:t>Д20149</w:t>
            </w:r>
          </w:p>
        </w:tc>
        <w:tc>
          <w:tcPr>
            <w:tcW w:w="4360" w:type="pct"/>
          </w:tcPr>
          <w:p w:rsidR="007B3CA2" w:rsidRPr="007B3CA2" w:rsidRDefault="007B3CA2" w:rsidP="003228B9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7B3CA2">
              <w:rPr>
                <w:b/>
                <w:bCs/>
                <w:color w:val="auto"/>
                <w:lang w:val="en-US"/>
              </w:rPr>
              <w:t>ASIA.</w:t>
            </w:r>
          </w:p>
          <w:p w:rsidR="007B3CA2" w:rsidRPr="007B3CA2" w:rsidRDefault="007B3CA2" w:rsidP="003228B9">
            <w:pPr>
              <w:ind w:firstLine="392"/>
              <w:jc w:val="both"/>
              <w:rPr>
                <w:b/>
                <w:color w:val="auto"/>
                <w:lang w:val="en-US"/>
              </w:rPr>
            </w:pPr>
            <w:proofErr w:type="spellStart"/>
            <w:r w:rsidRPr="007B3CA2">
              <w:rPr>
                <w:b/>
                <w:bCs/>
                <w:color w:val="auto"/>
                <w:lang w:val="en-US"/>
              </w:rPr>
              <w:t>Minerogenic</w:t>
            </w:r>
            <w:proofErr w:type="spellEnd"/>
            <w:r w:rsidRPr="007B3CA2">
              <w:rPr>
                <w:b/>
                <w:bCs/>
                <w:color w:val="auto"/>
                <w:lang w:val="en-US"/>
              </w:rPr>
              <w:t xml:space="preserve"> map of energy resources in Northern-Central-Eastern Asia and adj</w:t>
            </w:r>
            <w:r w:rsidRPr="007B3CA2">
              <w:rPr>
                <w:b/>
                <w:bCs/>
                <w:color w:val="auto"/>
                <w:lang w:val="en-US"/>
              </w:rPr>
              <w:t>a</w:t>
            </w:r>
            <w:r w:rsidRPr="007B3CA2">
              <w:rPr>
                <w:b/>
                <w:bCs/>
                <w:color w:val="auto"/>
                <w:lang w:val="en-US"/>
              </w:rPr>
              <w:t>cent areas (oil, gas and coal)</w:t>
            </w:r>
            <w:r w:rsidRPr="007B3CA2">
              <w:rPr>
                <w:color w:val="auto"/>
                <w:lang w:val="en-US"/>
              </w:rPr>
              <w:t xml:space="preserve"> / ed.-in-chief: </w:t>
            </w:r>
            <w:proofErr w:type="spellStart"/>
            <w:r w:rsidRPr="007B3CA2">
              <w:rPr>
                <w:color w:val="auto"/>
                <w:lang w:val="en-US"/>
              </w:rPr>
              <w:t>Geng</w:t>
            </w:r>
            <w:proofErr w:type="spellEnd"/>
            <w:r w:rsidRPr="007B3CA2">
              <w:rPr>
                <w:color w:val="auto"/>
                <w:lang w:val="en-US"/>
              </w:rPr>
              <w:t xml:space="preserve"> </w:t>
            </w:r>
            <w:proofErr w:type="spellStart"/>
            <w:r w:rsidRPr="007B3CA2">
              <w:rPr>
                <w:color w:val="auto"/>
                <w:lang w:val="en-US"/>
              </w:rPr>
              <w:t>Shufang</w:t>
            </w:r>
            <w:proofErr w:type="spellEnd"/>
            <w:r w:rsidRPr="007B3CA2">
              <w:rPr>
                <w:color w:val="auto"/>
                <w:lang w:val="en-US"/>
              </w:rPr>
              <w:t xml:space="preserve"> [et al.</w:t>
            </w:r>
            <w:proofErr w:type="gramStart"/>
            <w:r w:rsidRPr="007B3CA2">
              <w:rPr>
                <w:color w:val="auto"/>
                <w:lang w:val="en-US"/>
              </w:rPr>
              <w:t>] ;</w:t>
            </w:r>
            <w:proofErr w:type="gramEnd"/>
            <w:r w:rsidRPr="007B3CA2">
              <w:rPr>
                <w:color w:val="auto"/>
                <w:lang w:val="en-US"/>
              </w:rPr>
              <w:t xml:space="preserve"> comp. participant</w:t>
            </w:r>
            <w:r>
              <w:rPr>
                <w:color w:val="auto"/>
                <w:lang w:val="en-US"/>
              </w:rPr>
              <w:t xml:space="preserve">s: Chen </w:t>
            </w:r>
            <w:proofErr w:type="spellStart"/>
            <w:r>
              <w:rPr>
                <w:color w:val="auto"/>
                <w:lang w:val="en-US"/>
              </w:rPr>
              <w:t>Bingwei</w:t>
            </w:r>
            <w:proofErr w:type="spellEnd"/>
            <w:r>
              <w:rPr>
                <w:color w:val="auto"/>
                <w:lang w:val="en-US"/>
              </w:rPr>
              <w:t xml:space="preserve"> [et al.]. - 1:2</w:t>
            </w:r>
            <w:r w:rsidRPr="0020296F">
              <w:rPr>
                <w:color w:val="auto"/>
                <w:lang w:val="en-US"/>
              </w:rPr>
              <w:t> </w:t>
            </w:r>
            <w:r>
              <w:rPr>
                <w:color w:val="auto"/>
                <w:lang w:val="en-US"/>
              </w:rPr>
              <w:t>500</w:t>
            </w:r>
            <w:r w:rsidRPr="0020296F">
              <w:rPr>
                <w:color w:val="auto"/>
                <w:lang w:val="en-US"/>
              </w:rPr>
              <w:t> </w:t>
            </w:r>
            <w:r w:rsidRPr="007B3CA2">
              <w:rPr>
                <w:color w:val="auto"/>
                <w:lang w:val="en-US"/>
              </w:rPr>
              <w:t xml:space="preserve">000. - </w:t>
            </w:r>
            <w:proofErr w:type="gramStart"/>
            <w:r w:rsidRPr="007B3CA2">
              <w:rPr>
                <w:color w:val="auto"/>
                <w:lang w:val="en-US"/>
              </w:rPr>
              <w:t>Beijing :</w:t>
            </w:r>
            <w:proofErr w:type="gramEnd"/>
            <w:r w:rsidRPr="007B3CA2">
              <w:rPr>
                <w:color w:val="auto"/>
                <w:lang w:val="en-US"/>
              </w:rPr>
              <w:t xml:space="preserve"> Geol. publ. house, 2012. - 1 </w:t>
            </w:r>
            <w:r w:rsidRPr="007B3CA2">
              <w:rPr>
                <w:color w:val="auto"/>
              </w:rPr>
              <w:t>к</w:t>
            </w:r>
            <w:r w:rsidRPr="007B3CA2">
              <w:rPr>
                <w:color w:val="auto"/>
                <w:lang w:val="en-US"/>
              </w:rPr>
              <w:t xml:space="preserve">. (15 </w:t>
            </w:r>
            <w:r w:rsidRPr="007B3CA2">
              <w:rPr>
                <w:color w:val="auto"/>
              </w:rPr>
              <w:t>л</w:t>
            </w:r>
            <w:r w:rsidRPr="007B3CA2">
              <w:rPr>
                <w:color w:val="auto"/>
                <w:lang w:val="en-US"/>
              </w:rPr>
              <w:t xml:space="preserve">. </w:t>
            </w:r>
            <w:r w:rsidRPr="007B3CA2">
              <w:rPr>
                <w:color w:val="auto"/>
              </w:rPr>
              <w:t>в</w:t>
            </w:r>
            <w:r w:rsidRPr="007B3CA2">
              <w:rPr>
                <w:color w:val="auto"/>
                <w:lang w:val="en-US"/>
              </w:rPr>
              <w:t xml:space="preserve"> </w:t>
            </w:r>
            <w:proofErr w:type="spellStart"/>
            <w:r w:rsidRPr="007B3CA2">
              <w:rPr>
                <w:color w:val="auto"/>
              </w:rPr>
              <w:t>кор</w:t>
            </w:r>
            <w:proofErr w:type="spellEnd"/>
            <w:r w:rsidRPr="007B3CA2">
              <w:rPr>
                <w:color w:val="auto"/>
                <w:lang w:val="en-US"/>
              </w:rPr>
              <w:t>.). - (A</w:t>
            </w:r>
            <w:r w:rsidRPr="007B3CA2">
              <w:rPr>
                <w:color w:val="auto"/>
                <w:lang w:val="en-US"/>
              </w:rPr>
              <w:t>t</w:t>
            </w:r>
            <w:r w:rsidRPr="007B3CA2">
              <w:rPr>
                <w:color w:val="auto"/>
                <w:lang w:val="en-US"/>
              </w:rPr>
              <w:t xml:space="preserve">las of geological maps of Northern-Central-Eastern Asia and adjacent areas / gen. ed.-in-chief of atlas: Li </w:t>
            </w:r>
            <w:proofErr w:type="spellStart"/>
            <w:r w:rsidRPr="007B3CA2">
              <w:rPr>
                <w:color w:val="auto"/>
                <w:lang w:val="en-US"/>
              </w:rPr>
              <w:t>Tingdong</w:t>
            </w:r>
            <w:proofErr w:type="spellEnd"/>
            <w:r w:rsidRPr="007B3CA2">
              <w:rPr>
                <w:color w:val="auto"/>
                <w:lang w:val="en-US"/>
              </w:rPr>
              <w:t xml:space="preserve"> [et al.]). - ISBN 978-7-116-08018-8.</w:t>
            </w:r>
          </w:p>
        </w:tc>
      </w:tr>
    </w:tbl>
    <w:p w:rsidR="005356BD" w:rsidRPr="007B3CA2" w:rsidRDefault="005356BD">
      <w:pPr>
        <w:rPr>
          <w:color w:val="auto"/>
          <w:lang w:val="en-US"/>
        </w:rPr>
      </w:pPr>
    </w:p>
    <w:p w:rsidR="005356BD" w:rsidRPr="007B3CA2" w:rsidRDefault="005356BD">
      <w:pPr>
        <w:rPr>
          <w:color w:val="auto"/>
          <w:lang w:val="en-US"/>
        </w:rPr>
      </w:pPr>
    </w:p>
    <w:p w:rsidR="005356BD" w:rsidRPr="0004315C" w:rsidRDefault="00A0343B" w:rsidP="00501CD6">
      <w:pPr>
        <w:jc w:val="center"/>
      </w:pPr>
      <w:r>
        <w:rPr>
          <w:bCs/>
          <w:i/>
          <w:iCs/>
          <w:color w:val="00B0F0"/>
          <w:sz w:val="32"/>
          <w:szCs w:val="18"/>
        </w:rPr>
        <w:t>ВГБ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благодарит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всех</w:t>
      </w:r>
      <w:r w:rsidRPr="0004315C">
        <w:rPr>
          <w:bCs/>
          <w:i/>
          <w:iCs/>
          <w:color w:val="00B0F0"/>
          <w:sz w:val="32"/>
          <w:szCs w:val="18"/>
        </w:rPr>
        <w:t xml:space="preserve">, </w:t>
      </w:r>
      <w:r>
        <w:rPr>
          <w:bCs/>
          <w:i/>
          <w:iCs/>
          <w:color w:val="00B0F0"/>
          <w:sz w:val="32"/>
          <w:szCs w:val="18"/>
        </w:rPr>
        <w:t>кто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участвует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формировании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фонда</w:t>
      </w:r>
      <w:r w:rsidRPr="0004315C">
        <w:rPr>
          <w:bCs/>
          <w:i/>
          <w:iCs/>
          <w:color w:val="00B0F0"/>
          <w:sz w:val="32"/>
          <w:szCs w:val="18"/>
        </w:rPr>
        <w:t>!</w:t>
      </w:r>
    </w:p>
    <w:sectPr w:rsidR="005356BD" w:rsidRPr="0004315C" w:rsidSect="003C74DF">
      <w:pgSz w:w="11906" w:h="16838"/>
      <w:pgMar w:top="1191" w:right="737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C31" w:rsidRDefault="00337C31" w:rsidP="00082927">
      <w:r>
        <w:separator/>
      </w:r>
    </w:p>
  </w:endnote>
  <w:endnote w:type="continuationSeparator" w:id="0">
    <w:p w:rsidR="00337C31" w:rsidRDefault="00337C31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C31" w:rsidRDefault="00337C31" w:rsidP="00082927">
      <w:r>
        <w:separator/>
      </w:r>
    </w:p>
  </w:footnote>
  <w:footnote w:type="continuationSeparator" w:id="0">
    <w:p w:rsidR="00337C31" w:rsidRDefault="00337C31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4D3EA0A2"/>
    <w:lvl w:ilvl="0" w:tplc="1978906E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35FA"/>
    <w:rsid w:val="00023A94"/>
    <w:rsid w:val="00023CC0"/>
    <w:rsid w:val="0002557D"/>
    <w:rsid w:val="000267B7"/>
    <w:rsid w:val="00027132"/>
    <w:rsid w:val="00034386"/>
    <w:rsid w:val="00034560"/>
    <w:rsid w:val="00040653"/>
    <w:rsid w:val="000415C2"/>
    <w:rsid w:val="00041740"/>
    <w:rsid w:val="0004208C"/>
    <w:rsid w:val="00042E39"/>
    <w:rsid w:val="0004315C"/>
    <w:rsid w:val="00044506"/>
    <w:rsid w:val="00046454"/>
    <w:rsid w:val="00047A08"/>
    <w:rsid w:val="00053D06"/>
    <w:rsid w:val="00055B2B"/>
    <w:rsid w:val="00057183"/>
    <w:rsid w:val="00057B29"/>
    <w:rsid w:val="00067306"/>
    <w:rsid w:val="0007051F"/>
    <w:rsid w:val="00070794"/>
    <w:rsid w:val="000726DB"/>
    <w:rsid w:val="0007479C"/>
    <w:rsid w:val="0008001B"/>
    <w:rsid w:val="00080234"/>
    <w:rsid w:val="00082927"/>
    <w:rsid w:val="0008711B"/>
    <w:rsid w:val="00090693"/>
    <w:rsid w:val="000912CE"/>
    <w:rsid w:val="00092523"/>
    <w:rsid w:val="00092CFC"/>
    <w:rsid w:val="00093086"/>
    <w:rsid w:val="00095E09"/>
    <w:rsid w:val="00096448"/>
    <w:rsid w:val="000A4E10"/>
    <w:rsid w:val="000B0A29"/>
    <w:rsid w:val="000B2FFE"/>
    <w:rsid w:val="000B503F"/>
    <w:rsid w:val="000B612B"/>
    <w:rsid w:val="000B75A0"/>
    <w:rsid w:val="000C1330"/>
    <w:rsid w:val="000C22B2"/>
    <w:rsid w:val="000C3A10"/>
    <w:rsid w:val="000D2435"/>
    <w:rsid w:val="000D3E15"/>
    <w:rsid w:val="000D5ADF"/>
    <w:rsid w:val="000E153C"/>
    <w:rsid w:val="000E32B2"/>
    <w:rsid w:val="000E624A"/>
    <w:rsid w:val="000E7A77"/>
    <w:rsid w:val="000F0A31"/>
    <w:rsid w:val="000F1636"/>
    <w:rsid w:val="000F185C"/>
    <w:rsid w:val="000F1A5F"/>
    <w:rsid w:val="000F30B3"/>
    <w:rsid w:val="000F32A6"/>
    <w:rsid w:val="000F3B69"/>
    <w:rsid w:val="000F6E98"/>
    <w:rsid w:val="00100306"/>
    <w:rsid w:val="00101D56"/>
    <w:rsid w:val="001042D8"/>
    <w:rsid w:val="00104A7F"/>
    <w:rsid w:val="00112344"/>
    <w:rsid w:val="00115E29"/>
    <w:rsid w:val="0011637C"/>
    <w:rsid w:val="001173F3"/>
    <w:rsid w:val="00121036"/>
    <w:rsid w:val="00122C24"/>
    <w:rsid w:val="0012593A"/>
    <w:rsid w:val="001270E5"/>
    <w:rsid w:val="0013078E"/>
    <w:rsid w:val="00133557"/>
    <w:rsid w:val="00133F73"/>
    <w:rsid w:val="00134519"/>
    <w:rsid w:val="00142FD9"/>
    <w:rsid w:val="001460B8"/>
    <w:rsid w:val="00146518"/>
    <w:rsid w:val="001473F9"/>
    <w:rsid w:val="00160868"/>
    <w:rsid w:val="00170E5F"/>
    <w:rsid w:val="001710E8"/>
    <w:rsid w:val="00177C27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7E82"/>
    <w:rsid w:val="001B64DF"/>
    <w:rsid w:val="001B6ACD"/>
    <w:rsid w:val="001D1CDC"/>
    <w:rsid w:val="001D1D5C"/>
    <w:rsid w:val="001D59E3"/>
    <w:rsid w:val="001E1394"/>
    <w:rsid w:val="001E2664"/>
    <w:rsid w:val="001E2BFA"/>
    <w:rsid w:val="001E3427"/>
    <w:rsid w:val="001E50C2"/>
    <w:rsid w:val="001E6020"/>
    <w:rsid w:val="001F2105"/>
    <w:rsid w:val="001F21FE"/>
    <w:rsid w:val="001F4CB9"/>
    <w:rsid w:val="001F4E23"/>
    <w:rsid w:val="001F4EAF"/>
    <w:rsid w:val="00200813"/>
    <w:rsid w:val="00200B11"/>
    <w:rsid w:val="00200C2B"/>
    <w:rsid w:val="002026A0"/>
    <w:rsid w:val="00202816"/>
    <w:rsid w:val="0020296F"/>
    <w:rsid w:val="00203622"/>
    <w:rsid w:val="0020587F"/>
    <w:rsid w:val="002069CD"/>
    <w:rsid w:val="00216244"/>
    <w:rsid w:val="00221B59"/>
    <w:rsid w:val="00221FFF"/>
    <w:rsid w:val="002222DB"/>
    <w:rsid w:val="0022698B"/>
    <w:rsid w:val="00231435"/>
    <w:rsid w:val="0023189D"/>
    <w:rsid w:val="002364EE"/>
    <w:rsid w:val="002367D2"/>
    <w:rsid w:val="00246E65"/>
    <w:rsid w:val="0024701F"/>
    <w:rsid w:val="0024747C"/>
    <w:rsid w:val="002509A5"/>
    <w:rsid w:val="00255487"/>
    <w:rsid w:val="00261463"/>
    <w:rsid w:val="00264F82"/>
    <w:rsid w:val="00267E3B"/>
    <w:rsid w:val="002720DF"/>
    <w:rsid w:val="00272818"/>
    <w:rsid w:val="00280A66"/>
    <w:rsid w:val="00281F54"/>
    <w:rsid w:val="002835D4"/>
    <w:rsid w:val="002862BB"/>
    <w:rsid w:val="002949E4"/>
    <w:rsid w:val="00294EC7"/>
    <w:rsid w:val="0029524F"/>
    <w:rsid w:val="00297366"/>
    <w:rsid w:val="002A05D9"/>
    <w:rsid w:val="002A21A4"/>
    <w:rsid w:val="002A22EA"/>
    <w:rsid w:val="002B0B45"/>
    <w:rsid w:val="002B0C01"/>
    <w:rsid w:val="002B1A25"/>
    <w:rsid w:val="002C3D09"/>
    <w:rsid w:val="002C57E8"/>
    <w:rsid w:val="002C69A1"/>
    <w:rsid w:val="002D073F"/>
    <w:rsid w:val="002D11B3"/>
    <w:rsid w:val="002D18BB"/>
    <w:rsid w:val="002D66F8"/>
    <w:rsid w:val="002E003B"/>
    <w:rsid w:val="002E438F"/>
    <w:rsid w:val="002E6AA9"/>
    <w:rsid w:val="002E6DDE"/>
    <w:rsid w:val="002F1EBA"/>
    <w:rsid w:val="002F5DEF"/>
    <w:rsid w:val="002F6E15"/>
    <w:rsid w:val="0030254E"/>
    <w:rsid w:val="00303EF8"/>
    <w:rsid w:val="0030442C"/>
    <w:rsid w:val="00304AE4"/>
    <w:rsid w:val="00306EE9"/>
    <w:rsid w:val="003070C1"/>
    <w:rsid w:val="00307949"/>
    <w:rsid w:val="003102CA"/>
    <w:rsid w:val="00310F26"/>
    <w:rsid w:val="00311353"/>
    <w:rsid w:val="00312EDC"/>
    <w:rsid w:val="0031631D"/>
    <w:rsid w:val="0031695D"/>
    <w:rsid w:val="003228B9"/>
    <w:rsid w:val="003256B4"/>
    <w:rsid w:val="00327A62"/>
    <w:rsid w:val="0033151E"/>
    <w:rsid w:val="00331C65"/>
    <w:rsid w:val="00337C31"/>
    <w:rsid w:val="003438D7"/>
    <w:rsid w:val="0034398E"/>
    <w:rsid w:val="00344B9D"/>
    <w:rsid w:val="003458F5"/>
    <w:rsid w:val="00347391"/>
    <w:rsid w:val="00350A90"/>
    <w:rsid w:val="003514F9"/>
    <w:rsid w:val="00352D17"/>
    <w:rsid w:val="003544E6"/>
    <w:rsid w:val="00360180"/>
    <w:rsid w:val="003611A2"/>
    <w:rsid w:val="00361473"/>
    <w:rsid w:val="00361CBD"/>
    <w:rsid w:val="00361EB2"/>
    <w:rsid w:val="003636FB"/>
    <w:rsid w:val="00363850"/>
    <w:rsid w:val="00370C98"/>
    <w:rsid w:val="00370D1C"/>
    <w:rsid w:val="00371EAD"/>
    <w:rsid w:val="003738F9"/>
    <w:rsid w:val="00374B80"/>
    <w:rsid w:val="003761BC"/>
    <w:rsid w:val="00376FF4"/>
    <w:rsid w:val="00377CF3"/>
    <w:rsid w:val="00377FC3"/>
    <w:rsid w:val="00381177"/>
    <w:rsid w:val="003822B4"/>
    <w:rsid w:val="0038593A"/>
    <w:rsid w:val="00386787"/>
    <w:rsid w:val="003942BC"/>
    <w:rsid w:val="003967CD"/>
    <w:rsid w:val="00397BF2"/>
    <w:rsid w:val="003A2473"/>
    <w:rsid w:val="003A39FC"/>
    <w:rsid w:val="003A5936"/>
    <w:rsid w:val="003A5FC6"/>
    <w:rsid w:val="003A7AFC"/>
    <w:rsid w:val="003B27D9"/>
    <w:rsid w:val="003B3C9A"/>
    <w:rsid w:val="003B7924"/>
    <w:rsid w:val="003B7B1A"/>
    <w:rsid w:val="003C119F"/>
    <w:rsid w:val="003C74DF"/>
    <w:rsid w:val="003D1F6A"/>
    <w:rsid w:val="003D4DD9"/>
    <w:rsid w:val="003D7C16"/>
    <w:rsid w:val="003E03CB"/>
    <w:rsid w:val="003E5C28"/>
    <w:rsid w:val="003E60F8"/>
    <w:rsid w:val="003F0D8F"/>
    <w:rsid w:val="003F0ED9"/>
    <w:rsid w:val="003F1375"/>
    <w:rsid w:val="003F1622"/>
    <w:rsid w:val="003F174B"/>
    <w:rsid w:val="003F2793"/>
    <w:rsid w:val="003F3300"/>
    <w:rsid w:val="003F5116"/>
    <w:rsid w:val="00401F88"/>
    <w:rsid w:val="0040219A"/>
    <w:rsid w:val="00403968"/>
    <w:rsid w:val="004066D1"/>
    <w:rsid w:val="00413A05"/>
    <w:rsid w:val="00414756"/>
    <w:rsid w:val="00414FCB"/>
    <w:rsid w:val="0041534D"/>
    <w:rsid w:val="004169E4"/>
    <w:rsid w:val="00427290"/>
    <w:rsid w:val="00431BDC"/>
    <w:rsid w:val="00433744"/>
    <w:rsid w:val="004343F6"/>
    <w:rsid w:val="00442348"/>
    <w:rsid w:val="00447219"/>
    <w:rsid w:val="00447E7D"/>
    <w:rsid w:val="004510DE"/>
    <w:rsid w:val="00451A94"/>
    <w:rsid w:val="00453C51"/>
    <w:rsid w:val="00453FED"/>
    <w:rsid w:val="00456A49"/>
    <w:rsid w:val="00460219"/>
    <w:rsid w:val="00460446"/>
    <w:rsid w:val="00462B52"/>
    <w:rsid w:val="004638FA"/>
    <w:rsid w:val="00465D01"/>
    <w:rsid w:val="00471D02"/>
    <w:rsid w:val="00472050"/>
    <w:rsid w:val="004748DE"/>
    <w:rsid w:val="00474DD1"/>
    <w:rsid w:val="00475BC6"/>
    <w:rsid w:val="00475D70"/>
    <w:rsid w:val="00476B56"/>
    <w:rsid w:val="00486480"/>
    <w:rsid w:val="00487D49"/>
    <w:rsid w:val="00495B5F"/>
    <w:rsid w:val="00496878"/>
    <w:rsid w:val="00496C2E"/>
    <w:rsid w:val="004A3068"/>
    <w:rsid w:val="004A4CF9"/>
    <w:rsid w:val="004A7F92"/>
    <w:rsid w:val="004B0BD2"/>
    <w:rsid w:val="004B1814"/>
    <w:rsid w:val="004B2259"/>
    <w:rsid w:val="004B4801"/>
    <w:rsid w:val="004B48AD"/>
    <w:rsid w:val="004B4C17"/>
    <w:rsid w:val="004B7AD8"/>
    <w:rsid w:val="004C0D5B"/>
    <w:rsid w:val="004C1DB6"/>
    <w:rsid w:val="004C26D4"/>
    <w:rsid w:val="004C2D81"/>
    <w:rsid w:val="004C2DC6"/>
    <w:rsid w:val="004C631E"/>
    <w:rsid w:val="004C6DBC"/>
    <w:rsid w:val="004C7F10"/>
    <w:rsid w:val="004D2BB5"/>
    <w:rsid w:val="004D30A1"/>
    <w:rsid w:val="004D5AA6"/>
    <w:rsid w:val="004D76A8"/>
    <w:rsid w:val="004E4BF4"/>
    <w:rsid w:val="004E6B7C"/>
    <w:rsid w:val="004E7799"/>
    <w:rsid w:val="004F00A2"/>
    <w:rsid w:val="004F67B8"/>
    <w:rsid w:val="004F70A0"/>
    <w:rsid w:val="00500076"/>
    <w:rsid w:val="00500C42"/>
    <w:rsid w:val="00501CD6"/>
    <w:rsid w:val="00502B37"/>
    <w:rsid w:val="00514FE1"/>
    <w:rsid w:val="00522C52"/>
    <w:rsid w:val="005241B8"/>
    <w:rsid w:val="00524ED8"/>
    <w:rsid w:val="00527897"/>
    <w:rsid w:val="0053164D"/>
    <w:rsid w:val="00535529"/>
    <w:rsid w:val="005356BD"/>
    <w:rsid w:val="005363D1"/>
    <w:rsid w:val="0053647A"/>
    <w:rsid w:val="00537386"/>
    <w:rsid w:val="0054134A"/>
    <w:rsid w:val="005419DE"/>
    <w:rsid w:val="00546E24"/>
    <w:rsid w:val="00552D29"/>
    <w:rsid w:val="0055474C"/>
    <w:rsid w:val="00556059"/>
    <w:rsid w:val="00561375"/>
    <w:rsid w:val="0056149E"/>
    <w:rsid w:val="00563AD4"/>
    <w:rsid w:val="00565808"/>
    <w:rsid w:val="005666E2"/>
    <w:rsid w:val="00572BC1"/>
    <w:rsid w:val="00576D5D"/>
    <w:rsid w:val="00576F67"/>
    <w:rsid w:val="00582AA1"/>
    <w:rsid w:val="0058339F"/>
    <w:rsid w:val="00587131"/>
    <w:rsid w:val="00593527"/>
    <w:rsid w:val="00596B00"/>
    <w:rsid w:val="00597E53"/>
    <w:rsid w:val="005A0DAE"/>
    <w:rsid w:val="005B0FBC"/>
    <w:rsid w:val="005B6097"/>
    <w:rsid w:val="005B7F9D"/>
    <w:rsid w:val="005C0A04"/>
    <w:rsid w:val="005C36D1"/>
    <w:rsid w:val="005C47EA"/>
    <w:rsid w:val="005C6A20"/>
    <w:rsid w:val="005C6EC3"/>
    <w:rsid w:val="005D0A64"/>
    <w:rsid w:val="005D499A"/>
    <w:rsid w:val="005D5334"/>
    <w:rsid w:val="005E5262"/>
    <w:rsid w:val="005F147F"/>
    <w:rsid w:val="005F14E3"/>
    <w:rsid w:val="005F1FFB"/>
    <w:rsid w:val="005F2B97"/>
    <w:rsid w:val="005F7622"/>
    <w:rsid w:val="006051A6"/>
    <w:rsid w:val="00605E13"/>
    <w:rsid w:val="00611F6E"/>
    <w:rsid w:val="0061261B"/>
    <w:rsid w:val="00613651"/>
    <w:rsid w:val="006139CC"/>
    <w:rsid w:val="00613A18"/>
    <w:rsid w:val="0061438B"/>
    <w:rsid w:val="0061489F"/>
    <w:rsid w:val="006149CC"/>
    <w:rsid w:val="00617ADC"/>
    <w:rsid w:val="006224F8"/>
    <w:rsid w:val="00624ABC"/>
    <w:rsid w:val="00624F7B"/>
    <w:rsid w:val="0062552E"/>
    <w:rsid w:val="0062617F"/>
    <w:rsid w:val="00631451"/>
    <w:rsid w:val="00632C87"/>
    <w:rsid w:val="00633AB5"/>
    <w:rsid w:val="0063427F"/>
    <w:rsid w:val="0063564B"/>
    <w:rsid w:val="006431AD"/>
    <w:rsid w:val="00643808"/>
    <w:rsid w:val="006472AB"/>
    <w:rsid w:val="0064735E"/>
    <w:rsid w:val="00652A5B"/>
    <w:rsid w:val="006549AF"/>
    <w:rsid w:val="00660471"/>
    <w:rsid w:val="0066152F"/>
    <w:rsid w:val="006626C1"/>
    <w:rsid w:val="00664349"/>
    <w:rsid w:val="006646A3"/>
    <w:rsid w:val="00664716"/>
    <w:rsid w:val="00664B04"/>
    <w:rsid w:val="0066512B"/>
    <w:rsid w:val="006652A9"/>
    <w:rsid w:val="00666D89"/>
    <w:rsid w:val="00667557"/>
    <w:rsid w:val="00667DEE"/>
    <w:rsid w:val="0067232C"/>
    <w:rsid w:val="00675CF2"/>
    <w:rsid w:val="00676C11"/>
    <w:rsid w:val="006835AD"/>
    <w:rsid w:val="00686978"/>
    <w:rsid w:val="00687206"/>
    <w:rsid w:val="006918AF"/>
    <w:rsid w:val="006951B2"/>
    <w:rsid w:val="006A0CFE"/>
    <w:rsid w:val="006A397F"/>
    <w:rsid w:val="006A412B"/>
    <w:rsid w:val="006B3A76"/>
    <w:rsid w:val="006B6F18"/>
    <w:rsid w:val="006C0819"/>
    <w:rsid w:val="006C3DF0"/>
    <w:rsid w:val="006C4DF7"/>
    <w:rsid w:val="006C6CB5"/>
    <w:rsid w:val="006D2411"/>
    <w:rsid w:val="006D4357"/>
    <w:rsid w:val="006D45FF"/>
    <w:rsid w:val="006D7C23"/>
    <w:rsid w:val="006D7EC2"/>
    <w:rsid w:val="006E03AD"/>
    <w:rsid w:val="006E15CF"/>
    <w:rsid w:val="006E4F94"/>
    <w:rsid w:val="006E753F"/>
    <w:rsid w:val="006E7AFC"/>
    <w:rsid w:val="006F303F"/>
    <w:rsid w:val="006F4F9C"/>
    <w:rsid w:val="006F6BAC"/>
    <w:rsid w:val="006F7EB2"/>
    <w:rsid w:val="00701717"/>
    <w:rsid w:val="00702006"/>
    <w:rsid w:val="00704D67"/>
    <w:rsid w:val="007078A2"/>
    <w:rsid w:val="00707F1C"/>
    <w:rsid w:val="00723419"/>
    <w:rsid w:val="007300C6"/>
    <w:rsid w:val="007366C2"/>
    <w:rsid w:val="00740514"/>
    <w:rsid w:val="00740E58"/>
    <w:rsid w:val="00741210"/>
    <w:rsid w:val="00741F54"/>
    <w:rsid w:val="0074483F"/>
    <w:rsid w:val="00751447"/>
    <w:rsid w:val="0075228C"/>
    <w:rsid w:val="00754903"/>
    <w:rsid w:val="00763076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4BB2"/>
    <w:rsid w:val="00785465"/>
    <w:rsid w:val="00787811"/>
    <w:rsid w:val="0079250B"/>
    <w:rsid w:val="007947A1"/>
    <w:rsid w:val="00796F8E"/>
    <w:rsid w:val="007A2A95"/>
    <w:rsid w:val="007A72C4"/>
    <w:rsid w:val="007B3CA2"/>
    <w:rsid w:val="007B727D"/>
    <w:rsid w:val="007C272C"/>
    <w:rsid w:val="007C2F10"/>
    <w:rsid w:val="007C58C7"/>
    <w:rsid w:val="007C6C6F"/>
    <w:rsid w:val="007C72AC"/>
    <w:rsid w:val="007C7514"/>
    <w:rsid w:val="007D08DD"/>
    <w:rsid w:val="007D09C5"/>
    <w:rsid w:val="007D0F53"/>
    <w:rsid w:val="007D1716"/>
    <w:rsid w:val="007D3D3F"/>
    <w:rsid w:val="007D4354"/>
    <w:rsid w:val="007D525A"/>
    <w:rsid w:val="007D74FA"/>
    <w:rsid w:val="007D7690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BC8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2ECE"/>
    <w:rsid w:val="00833C51"/>
    <w:rsid w:val="00840458"/>
    <w:rsid w:val="00840705"/>
    <w:rsid w:val="0084355C"/>
    <w:rsid w:val="008474AE"/>
    <w:rsid w:val="00852DB9"/>
    <w:rsid w:val="008557B7"/>
    <w:rsid w:val="00855B70"/>
    <w:rsid w:val="00855D20"/>
    <w:rsid w:val="00856580"/>
    <w:rsid w:val="00857F1F"/>
    <w:rsid w:val="00860D08"/>
    <w:rsid w:val="00860D7A"/>
    <w:rsid w:val="00864503"/>
    <w:rsid w:val="00865929"/>
    <w:rsid w:val="00867C3D"/>
    <w:rsid w:val="0087164A"/>
    <w:rsid w:val="00872E40"/>
    <w:rsid w:val="008758A7"/>
    <w:rsid w:val="0088138F"/>
    <w:rsid w:val="00886C6F"/>
    <w:rsid w:val="00887663"/>
    <w:rsid w:val="00890FE5"/>
    <w:rsid w:val="00892BBE"/>
    <w:rsid w:val="008A141C"/>
    <w:rsid w:val="008A5C9D"/>
    <w:rsid w:val="008A61D4"/>
    <w:rsid w:val="008A6F27"/>
    <w:rsid w:val="008B16A1"/>
    <w:rsid w:val="008B1AD0"/>
    <w:rsid w:val="008B20F1"/>
    <w:rsid w:val="008B24E6"/>
    <w:rsid w:val="008B7AA8"/>
    <w:rsid w:val="008C12AD"/>
    <w:rsid w:val="008C3500"/>
    <w:rsid w:val="008C75FE"/>
    <w:rsid w:val="008D00DF"/>
    <w:rsid w:val="008D0367"/>
    <w:rsid w:val="008D0AC2"/>
    <w:rsid w:val="008D2625"/>
    <w:rsid w:val="008D4A74"/>
    <w:rsid w:val="008D508A"/>
    <w:rsid w:val="008D70B4"/>
    <w:rsid w:val="008D7CED"/>
    <w:rsid w:val="008E1EE3"/>
    <w:rsid w:val="008E2422"/>
    <w:rsid w:val="008E3BBC"/>
    <w:rsid w:val="008E61A2"/>
    <w:rsid w:val="008E7CAA"/>
    <w:rsid w:val="008F4F4A"/>
    <w:rsid w:val="008F50B7"/>
    <w:rsid w:val="008F50E4"/>
    <w:rsid w:val="008F5E3B"/>
    <w:rsid w:val="008F7F26"/>
    <w:rsid w:val="009015AF"/>
    <w:rsid w:val="00901B49"/>
    <w:rsid w:val="00907562"/>
    <w:rsid w:val="009169F2"/>
    <w:rsid w:val="00916F08"/>
    <w:rsid w:val="009217D5"/>
    <w:rsid w:val="00923BF6"/>
    <w:rsid w:val="009267DE"/>
    <w:rsid w:val="009274C2"/>
    <w:rsid w:val="00931AE7"/>
    <w:rsid w:val="0093235C"/>
    <w:rsid w:val="009438FD"/>
    <w:rsid w:val="00943F9F"/>
    <w:rsid w:val="00947352"/>
    <w:rsid w:val="0095475E"/>
    <w:rsid w:val="00955B8B"/>
    <w:rsid w:val="00960BF5"/>
    <w:rsid w:val="0097023C"/>
    <w:rsid w:val="009714BE"/>
    <w:rsid w:val="00971BD9"/>
    <w:rsid w:val="00975E79"/>
    <w:rsid w:val="00977973"/>
    <w:rsid w:val="00983153"/>
    <w:rsid w:val="00983DCE"/>
    <w:rsid w:val="009861DA"/>
    <w:rsid w:val="009865A6"/>
    <w:rsid w:val="00986714"/>
    <w:rsid w:val="00991343"/>
    <w:rsid w:val="009924D4"/>
    <w:rsid w:val="009935C8"/>
    <w:rsid w:val="009941E3"/>
    <w:rsid w:val="0099693B"/>
    <w:rsid w:val="009A5B11"/>
    <w:rsid w:val="009A5C54"/>
    <w:rsid w:val="009A5FA3"/>
    <w:rsid w:val="009B1AD1"/>
    <w:rsid w:val="009B1CBA"/>
    <w:rsid w:val="009B27AF"/>
    <w:rsid w:val="009B3F29"/>
    <w:rsid w:val="009B5EA7"/>
    <w:rsid w:val="009B7214"/>
    <w:rsid w:val="009C21D6"/>
    <w:rsid w:val="009C35F7"/>
    <w:rsid w:val="009C4790"/>
    <w:rsid w:val="009C5EA5"/>
    <w:rsid w:val="009D1AE9"/>
    <w:rsid w:val="009D201E"/>
    <w:rsid w:val="009D61D0"/>
    <w:rsid w:val="009D6834"/>
    <w:rsid w:val="009E094A"/>
    <w:rsid w:val="009E1061"/>
    <w:rsid w:val="009E12D6"/>
    <w:rsid w:val="009E1510"/>
    <w:rsid w:val="009E23B2"/>
    <w:rsid w:val="009E2E78"/>
    <w:rsid w:val="009E370C"/>
    <w:rsid w:val="009E39B3"/>
    <w:rsid w:val="009E457F"/>
    <w:rsid w:val="009F1E17"/>
    <w:rsid w:val="009F6806"/>
    <w:rsid w:val="009F74EA"/>
    <w:rsid w:val="00A02F7E"/>
    <w:rsid w:val="00A0343B"/>
    <w:rsid w:val="00A054E6"/>
    <w:rsid w:val="00A06E91"/>
    <w:rsid w:val="00A07F5A"/>
    <w:rsid w:val="00A129D0"/>
    <w:rsid w:val="00A13187"/>
    <w:rsid w:val="00A13E2E"/>
    <w:rsid w:val="00A14520"/>
    <w:rsid w:val="00A209F3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760F"/>
    <w:rsid w:val="00A40205"/>
    <w:rsid w:val="00A43BC0"/>
    <w:rsid w:val="00A451E5"/>
    <w:rsid w:val="00A46190"/>
    <w:rsid w:val="00A47673"/>
    <w:rsid w:val="00A510A5"/>
    <w:rsid w:val="00A51E02"/>
    <w:rsid w:val="00A52339"/>
    <w:rsid w:val="00A52E00"/>
    <w:rsid w:val="00A54AAE"/>
    <w:rsid w:val="00A57452"/>
    <w:rsid w:val="00A62454"/>
    <w:rsid w:val="00A6258D"/>
    <w:rsid w:val="00A66734"/>
    <w:rsid w:val="00A66AE2"/>
    <w:rsid w:val="00A72F19"/>
    <w:rsid w:val="00A743DF"/>
    <w:rsid w:val="00A8087B"/>
    <w:rsid w:val="00A82B31"/>
    <w:rsid w:val="00A84DFA"/>
    <w:rsid w:val="00A9000D"/>
    <w:rsid w:val="00A91583"/>
    <w:rsid w:val="00A91E24"/>
    <w:rsid w:val="00AA12F3"/>
    <w:rsid w:val="00AA4F36"/>
    <w:rsid w:val="00AB246D"/>
    <w:rsid w:val="00AB5E48"/>
    <w:rsid w:val="00AC11A5"/>
    <w:rsid w:val="00AC1C8B"/>
    <w:rsid w:val="00AC3713"/>
    <w:rsid w:val="00AC46E8"/>
    <w:rsid w:val="00AC5E3F"/>
    <w:rsid w:val="00AC5EE1"/>
    <w:rsid w:val="00AC7078"/>
    <w:rsid w:val="00AD3AC9"/>
    <w:rsid w:val="00AD61A2"/>
    <w:rsid w:val="00AD7CB4"/>
    <w:rsid w:val="00AE040F"/>
    <w:rsid w:val="00AE05E7"/>
    <w:rsid w:val="00AE0E9C"/>
    <w:rsid w:val="00AE7922"/>
    <w:rsid w:val="00AE7926"/>
    <w:rsid w:val="00AE7FFD"/>
    <w:rsid w:val="00AF04CF"/>
    <w:rsid w:val="00AF18E9"/>
    <w:rsid w:val="00AF3031"/>
    <w:rsid w:val="00AF3435"/>
    <w:rsid w:val="00AF361B"/>
    <w:rsid w:val="00AF4E9F"/>
    <w:rsid w:val="00AF7FEC"/>
    <w:rsid w:val="00B01A5C"/>
    <w:rsid w:val="00B05694"/>
    <w:rsid w:val="00B05C70"/>
    <w:rsid w:val="00B06A3B"/>
    <w:rsid w:val="00B07F6B"/>
    <w:rsid w:val="00B10348"/>
    <w:rsid w:val="00B11A3A"/>
    <w:rsid w:val="00B13937"/>
    <w:rsid w:val="00B147B4"/>
    <w:rsid w:val="00B165D4"/>
    <w:rsid w:val="00B16F6F"/>
    <w:rsid w:val="00B20C84"/>
    <w:rsid w:val="00B2204E"/>
    <w:rsid w:val="00B22AD3"/>
    <w:rsid w:val="00B30198"/>
    <w:rsid w:val="00B31B00"/>
    <w:rsid w:val="00B34F1A"/>
    <w:rsid w:val="00B403F7"/>
    <w:rsid w:val="00B40543"/>
    <w:rsid w:val="00B40814"/>
    <w:rsid w:val="00B410A7"/>
    <w:rsid w:val="00B410CC"/>
    <w:rsid w:val="00B468C1"/>
    <w:rsid w:val="00B4748F"/>
    <w:rsid w:val="00B5317A"/>
    <w:rsid w:val="00B53466"/>
    <w:rsid w:val="00B540CC"/>
    <w:rsid w:val="00B55E00"/>
    <w:rsid w:val="00B5758D"/>
    <w:rsid w:val="00B6092E"/>
    <w:rsid w:val="00B62726"/>
    <w:rsid w:val="00B66AC9"/>
    <w:rsid w:val="00B6732D"/>
    <w:rsid w:val="00B74C94"/>
    <w:rsid w:val="00B755AE"/>
    <w:rsid w:val="00B756AA"/>
    <w:rsid w:val="00B76E31"/>
    <w:rsid w:val="00B8511C"/>
    <w:rsid w:val="00B913EB"/>
    <w:rsid w:val="00B95B52"/>
    <w:rsid w:val="00BA01ED"/>
    <w:rsid w:val="00BA13E4"/>
    <w:rsid w:val="00BA1525"/>
    <w:rsid w:val="00BA364F"/>
    <w:rsid w:val="00BA508C"/>
    <w:rsid w:val="00BB4B0D"/>
    <w:rsid w:val="00BB5E62"/>
    <w:rsid w:val="00BB7272"/>
    <w:rsid w:val="00BC4498"/>
    <w:rsid w:val="00BC49A6"/>
    <w:rsid w:val="00BC724F"/>
    <w:rsid w:val="00BD08F3"/>
    <w:rsid w:val="00BD25BF"/>
    <w:rsid w:val="00BD2634"/>
    <w:rsid w:val="00BD4F33"/>
    <w:rsid w:val="00BE0557"/>
    <w:rsid w:val="00BE2091"/>
    <w:rsid w:val="00BE3B4B"/>
    <w:rsid w:val="00BE4695"/>
    <w:rsid w:val="00BE5156"/>
    <w:rsid w:val="00BE5425"/>
    <w:rsid w:val="00BE5D80"/>
    <w:rsid w:val="00BE5F96"/>
    <w:rsid w:val="00BE70BC"/>
    <w:rsid w:val="00BE70F2"/>
    <w:rsid w:val="00BF5EB7"/>
    <w:rsid w:val="00BF60BA"/>
    <w:rsid w:val="00BF6D6F"/>
    <w:rsid w:val="00BF754E"/>
    <w:rsid w:val="00BF77B4"/>
    <w:rsid w:val="00C01E16"/>
    <w:rsid w:val="00C07112"/>
    <w:rsid w:val="00C07AA4"/>
    <w:rsid w:val="00C1046B"/>
    <w:rsid w:val="00C11BC6"/>
    <w:rsid w:val="00C12452"/>
    <w:rsid w:val="00C2416E"/>
    <w:rsid w:val="00C244AC"/>
    <w:rsid w:val="00C274E8"/>
    <w:rsid w:val="00C33575"/>
    <w:rsid w:val="00C33AF9"/>
    <w:rsid w:val="00C34F1C"/>
    <w:rsid w:val="00C4062E"/>
    <w:rsid w:val="00C4125D"/>
    <w:rsid w:val="00C4240B"/>
    <w:rsid w:val="00C42754"/>
    <w:rsid w:val="00C46871"/>
    <w:rsid w:val="00C4723E"/>
    <w:rsid w:val="00C5097E"/>
    <w:rsid w:val="00C54086"/>
    <w:rsid w:val="00C57A28"/>
    <w:rsid w:val="00C6072A"/>
    <w:rsid w:val="00C63527"/>
    <w:rsid w:val="00C63979"/>
    <w:rsid w:val="00C64272"/>
    <w:rsid w:val="00C70BE1"/>
    <w:rsid w:val="00C7203A"/>
    <w:rsid w:val="00C74BEF"/>
    <w:rsid w:val="00C80AA8"/>
    <w:rsid w:val="00C8438F"/>
    <w:rsid w:val="00C8486E"/>
    <w:rsid w:val="00C871FD"/>
    <w:rsid w:val="00CA03BB"/>
    <w:rsid w:val="00CA093E"/>
    <w:rsid w:val="00CA12A0"/>
    <w:rsid w:val="00CA46A2"/>
    <w:rsid w:val="00CA4A06"/>
    <w:rsid w:val="00CB0502"/>
    <w:rsid w:val="00CB5EC6"/>
    <w:rsid w:val="00CB6F44"/>
    <w:rsid w:val="00CC08CF"/>
    <w:rsid w:val="00CC589F"/>
    <w:rsid w:val="00CD107C"/>
    <w:rsid w:val="00CD7444"/>
    <w:rsid w:val="00CE24CE"/>
    <w:rsid w:val="00CE3208"/>
    <w:rsid w:val="00CE7D93"/>
    <w:rsid w:val="00CF5296"/>
    <w:rsid w:val="00CF7F50"/>
    <w:rsid w:val="00D003B7"/>
    <w:rsid w:val="00D019C7"/>
    <w:rsid w:val="00D01C27"/>
    <w:rsid w:val="00D0276A"/>
    <w:rsid w:val="00D05D04"/>
    <w:rsid w:val="00D06B80"/>
    <w:rsid w:val="00D0790A"/>
    <w:rsid w:val="00D12513"/>
    <w:rsid w:val="00D150E9"/>
    <w:rsid w:val="00D160C9"/>
    <w:rsid w:val="00D16F74"/>
    <w:rsid w:val="00D21C13"/>
    <w:rsid w:val="00D242C4"/>
    <w:rsid w:val="00D254BE"/>
    <w:rsid w:val="00D25F9C"/>
    <w:rsid w:val="00D327E6"/>
    <w:rsid w:val="00D36D30"/>
    <w:rsid w:val="00D411B5"/>
    <w:rsid w:val="00D44D3A"/>
    <w:rsid w:val="00D44D91"/>
    <w:rsid w:val="00D44FD7"/>
    <w:rsid w:val="00D5091F"/>
    <w:rsid w:val="00D522A6"/>
    <w:rsid w:val="00D5283C"/>
    <w:rsid w:val="00D62473"/>
    <w:rsid w:val="00D677B4"/>
    <w:rsid w:val="00D711AD"/>
    <w:rsid w:val="00D73726"/>
    <w:rsid w:val="00D74E62"/>
    <w:rsid w:val="00D75159"/>
    <w:rsid w:val="00D77EFF"/>
    <w:rsid w:val="00D80C63"/>
    <w:rsid w:val="00D80E0E"/>
    <w:rsid w:val="00D83222"/>
    <w:rsid w:val="00D83E17"/>
    <w:rsid w:val="00D916A4"/>
    <w:rsid w:val="00D92C2B"/>
    <w:rsid w:val="00D93519"/>
    <w:rsid w:val="00D958AA"/>
    <w:rsid w:val="00DA0D43"/>
    <w:rsid w:val="00DA7892"/>
    <w:rsid w:val="00DB02BB"/>
    <w:rsid w:val="00DB2CBB"/>
    <w:rsid w:val="00DB367F"/>
    <w:rsid w:val="00DB3C7D"/>
    <w:rsid w:val="00DB6467"/>
    <w:rsid w:val="00DC1CFD"/>
    <w:rsid w:val="00DC33E6"/>
    <w:rsid w:val="00DC4303"/>
    <w:rsid w:val="00DC55E4"/>
    <w:rsid w:val="00DC634D"/>
    <w:rsid w:val="00DD1B32"/>
    <w:rsid w:val="00DD2EE8"/>
    <w:rsid w:val="00DD3ECC"/>
    <w:rsid w:val="00DD6428"/>
    <w:rsid w:val="00DD70E4"/>
    <w:rsid w:val="00DE02A1"/>
    <w:rsid w:val="00DE2331"/>
    <w:rsid w:val="00DE4938"/>
    <w:rsid w:val="00DE4D8F"/>
    <w:rsid w:val="00DE62D8"/>
    <w:rsid w:val="00DF159F"/>
    <w:rsid w:val="00DF1862"/>
    <w:rsid w:val="00DF1E5E"/>
    <w:rsid w:val="00DF425B"/>
    <w:rsid w:val="00DF4684"/>
    <w:rsid w:val="00DF5190"/>
    <w:rsid w:val="00DF59BA"/>
    <w:rsid w:val="00E0219B"/>
    <w:rsid w:val="00E0542C"/>
    <w:rsid w:val="00E13D06"/>
    <w:rsid w:val="00E14210"/>
    <w:rsid w:val="00E23D3D"/>
    <w:rsid w:val="00E24C2C"/>
    <w:rsid w:val="00E25838"/>
    <w:rsid w:val="00E3484C"/>
    <w:rsid w:val="00E34E8B"/>
    <w:rsid w:val="00E41667"/>
    <w:rsid w:val="00E4323B"/>
    <w:rsid w:val="00E43AAB"/>
    <w:rsid w:val="00E44C10"/>
    <w:rsid w:val="00E46534"/>
    <w:rsid w:val="00E50F67"/>
    <w:rsid w:val="00E50FA1"/>
    <w:rsid w:val="00E51C18"/>
    <w:rsid w:val="00E557F0"/>
    <w:rsid w:val="00E567E6"/>
    <w:rsid w:val="00E57777"/>
    <w:rsid w:val="00E57EF6"/>
    <w:rsid w:val="00E61475"/>
    <w:rsid w:val="00E62198"/>
    <w:rsid w:val="00E633B2"/>
    <w:rsid w:val="00E6391D"/>
    <w:rsid w:val="00E67D97"/>
    <w:rsid w:val="00E70AA6"/>
    <w:rsid w:val="00E72244"/>
    <w:rsid w:val="00E72275"/>
    <w:rsid w:val="00E74769"/>
    <w:rsid w:val="00E7667F"/>
    <w:rsid w:val="00E778CA"/>
    <w:rsid w:val="00E77EB4"/>
    <w:rsid w:val="00E8141E"/>
    <w:rsid w:val="00E8167E"/>
    <w:rsid w:val="00E81794"/>
    <w:rsid w:val="00E872E4"/>
    <w:rsid w:val="00E912BD"/>
    <w:rsid w:val="00E92E0F"/>
    <w:rsid w:val="00E931B3"/>
    <w:rsid w:val="00E94568"/>
    <w:rsid w:val="00E96630"/>
    <w:rsid w:val="00EA4529"/>
    <w:rsid w:val="00EA4CD4"/>
    <w:rsid w:val="00EA58DD"/>
    <w:rsid w:val="00EA6607"/>
    <w:rsid w:val="00EA7538"/>
    <w:rsid w:val="00EB023B"/>
    <w:rsid w:val="00EB07CD"/>
    <w:rsid w:val="00EB087C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6F5C"/>
    <w:rsid w:val="00EC7A15"/>
    <w:rsid w:val="00EC7C4C"/>
    <w:rsid w:val="00ED084F"/>
    <w:rsid w:val="00ED6E93"/>
    <w:rsid w:val="00EE04CA"/>
    <w:rsid w:val="00EE0AB0"/>
    <w:rsid w:val="00EE0D69"/>
    <w:rsid w:val="00EE34D1"/>
    <w:rsid w:val="00EE57E2"/>
    <w:rsid w:val="00EE6CBB"/>
    <w:rsid w:val="00EF4918"/>
    <w:rsid w:val="00F00D1A"/>
    <w:rsid w:val="00F0361E"/>
    <w:rsid w:val="00F0587A"/>
    <w:rsid w:val="00F05C2F"/>
    <w:rsid w:val="00F05DDE"/>
    <w:rsid w:val="00F07318"/>
    <w:rsid w:val="00F10080"/>
    <w:rsid w:val="00F10272"/>
    <w:rsid w:val="00F10406"/>
    <w:rsid w:val="00F11DEF"/>
    <w:rsid w:val="00F1494F"/>
    <w:rsid w:val="00F20373"/>
    <w:rsid w:val="00F205E1"/>
    <w:rsid w:val="00F21007"/>
    <w:rsid w:val="00F2157F"/>
    <w:rsid w:val="00F22833"/>
    <w:rsid w:val="00F26303"/>
    <w:rsid w:val="00F27AD2"/>
    <w:rsid w:val="00F3086F"/>
    <w:rsid w:val="00F30AF4"/>
    <w:rsid w:val="00F30B76"/>
    <w:rsid w:val="00F31567"/>
    <w:rsid w:val="00F32A23"/>
    <w:rsid w:val="00F33379"/>
    <w:rsid w:val="00F36784"/>
    <w:rsid w:val="00F368F2"/>
    <w:rsid w:val="00F4169B"/>
    <w:rsid w:val="00F416D7"/>
    <w:rsid w:val="00F42549"/>
    <w:rsid w:val="00F448EE"/>
    <w:rsid w:val="00F513D2"/>
    <w:rsid w:val="00F51787"/>
    <w:rsid w:val="00F5300B"/>
    <w:rsid w:val="00F5693B"/>
    <w:rsid w:val="00F57899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6E33"/>
    <w:rsid w:val="00F87584"/>
    <w:rsid w:val="00F87D9A"/>
    <w:rsid w:val="00F90A4D"/>
    <w:rsid w:val="00F91DCE"/>
    <w:rsid w:val="00F947E8"/>
    <w:rsid w:val="00F95617"/>
    <w:rsid w:val="00FA48EE"/>
    <w:rsid w:val="00FA6773"/>
    <w:rsid w:val="00FA779C"/>
    <w:rsid w:val="00FB39E6"/>
    <w:rsid w:val="00FB6D26"/>
    <w:rsid w:val="00FC57FC"/>
    <w:rsid w:val="00FC77EF"/>
    <w:rsid w:val="00FC7966"/>
    <w:rsid w:val="00FD16A6"/>
    <w:rsid w:val="00FD1A8B"/>
    <w:rsid w:val="00FD49A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784"/>
    <w:rsid w:val="00FF2A8E"/>
    <w:rsid w:val="00FF3F93"/>
    <w:rsid w:val="00FF4EA7"/>
    <w:rsid w:val="00FF4F1E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53266-C0DA-48CF-969F-86E3D5B2E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12</Pages>
  <Words>5972</Words>
  <Characters>34046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39939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22</cp:revision>
  <cp:lastPrinted>2013-09-17T09:43:00Z</cp:lastPrinted>
  <dcterms:created xsi:type="dcterms:W3CDTF">2020-10-28T15:27:00Z</dcterms:created>
  <dcterms:modified xsi:type="dcterms:W3CDTF">2020-10-29T14:43:00Z</dcterms:modified>
</cp:coreProperties>
</file>