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7C6D3C">
        <w:rPr>
          <w:b/>
          <w:color w:val="auto"/>
          <w:sz w:val="28"/>
          <w:szCs w:val="28"/>
        </w:rPr>
        <w:t>февраль</w:t>
      </w:r>
      <w:r w:rsidR="0025004C">
        <w:rPr>
          <w:b/>
          <w:color w:val="auto"/>
          <w:sz w:val="28"/>
          <w:szCs w:val="28"/>
        </w:rPr>
        <w:t xml:space="preserve"> 202</w:t>
      </w:r>
      <w:r>
        <w:rPr>
          <w:b/>
          <w:color w:val="auto"/>
          <w:sz w:val="28"/>
          <w:szCs w:val="28"/>
        </w:rPr>
        <w:t>4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952"/>
      </w:tblGrid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BE569F">
              <w:rPr>
                <w:color w:val="auto"/>
              </w:rPr>
              <w:t>Г23609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Pr="00BE569F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A5DFAD7" wp14:editId="326D02D1">
                  <wp:extent cx="1080000" cy="1555200"/>
                  <wp:effectExtent l="0" t="0" r="6350" b="6985"/>
                  <wp:docPr id="17" name="Рисунок 17" descr="C:\Users\victoria_bubanistova\Desktop\Каталоги\Сканы для каталога\2024\Февраль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\2024\Февраль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/>
                <w:bCs/>
                <w:color w:val="auto"/>
              </w:rPr>
              <w:t>Атлас фауны и флоры палеозоя-мезозоя Забайкалья</w:t>
            </w:r>
            <w:r w:rsidRPr="00B55295">
              <w:rPr>
                <w:color w:val="auto"/>
              </w:rPr>
              <w:t xml:space="preserve"> / А. В. Кур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 xml:space="preserve">ленко, Г. В. Котляр, Н. П. Кульков [и др.] ; науч. ред. </w:t>
            </w:r>
            <w:proofErr w:type="spellStart"/>
            <w:r w:rsidRPr="00B55295">
              <w:rPr>
                <w:color w:val="auto"/>
              </w:rPr>
              <w:t>А.Н.Олейников</w:t>
            </w:r>
            <w:proofErr w:type="spellEnd"/>
            <w:r w:rsidRPr="00B55295">
              <w:rPr>
                <w:color w:val="auto"/>
              </w:rPr>
              <w:t xml:space="preserve"> ; Рос</w:t>
            </w:r>
            <w:proofErr w:type="gramStart"/>
            <w:r w:rsidRPr="00B55295">
              <w:rPr>
                <w:color w:val="auto"/>
              </w:rPr>
              <w:t>.</w:t>
            </w:r>
            <w:proofErr w:type="gramEnd"/>
            <w:r w:rsidRPr="00B55295">
              <w:rPr>
                <w:color w:val="auto"/>
              </w:rPr>
              <w:t xml:space="preserve"> </w:t>
            </w:r>
            <w:proofErr w:type="gramStart"/>
            <w:r w:rsidRPr="00B55295">
              <w:rPr>
                <w:color w:val="auto"/>
              </w:rPr>
              <w:t>а</w:t>
            </w:r>
            <w:proofErr w:type="gramEnd"/>
            <w:r w:rsidRPr="00B55295">
              <w:rPr>
                <w:color w:val="auto"/>
              </w:rPr>
              <w:t xml:space="preserve">кад. наук, </w:t>
            </w:r>
            <w:proofErr w:type="spellStart"/>
            <w:r w:rsidRPr="00B55295">
              <w:rPr>
                <w:color w:val="auto"/>
              </w:rPr>
              <w:t>Сиб</w:t>
            </w:r>
            <w:proofErr w:type="spellEnd"/>
            <w:r w:rsidRPr="00B55295">
              <w:rPr>
                <w:color w:val="auto"/>
              </w:rPr>
              <w:t xml:space="preserve">. </w:t>
            </w:r>
            <w:proofErr w:type="spellStart"/>
            <w:r w:rsidRPr="00B55295">
              <w:rPr>
                <w:color w:val="auto"/>
              </w:rPr>
              <w:t>отд-ние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Читин</w:t>
            </w:r>
            <w:proofErr w:type="spellEnd"/>
            <w:r w:rsidRPr="00B55295">
              <w:rPr>
                <w:color w:val="auto"/>
              </w:rPr>
              <w:t>. ин-т природ. ресурсов, М-во природ. р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 xml:space="preserve">сурсов, </w:t>
            </w:r>
            <w:proofErr w:type="spellStart"/>
            <w:r w:rsidRPr="00B55295">
              <w:rPr>
                <w:color w:val="auto"/>
              </w:rPr>
              <w:t>Федер</w:t>
            </w:r>
            <w:proofErr w:type="spellEnd"/>
            <w:r w:rsidRPr="00B55295">
              <w:rPr>
                <w:color w:val="auto"/>
              </w:rPr>
              <w:t xml:space="preserve">. гос. </w:t>
            </w:r>
            <w:proofErr w:type="spellStart"/>
            <w:r w:rsidRPr="00B55295">
              <w:rPr>
                <w:color w:val="auto"/>
              </w:rPr>
              <w:t>унитар</w:t>
            </w:r>
            <w:proofErr w:type="spellEnd"/>
            <w:r w:rsidRPr="00B55295">
              <w:rPr>
                <w:color w:val="auto"/>
              </w:rPr>
              <w:t>. геол. предприятие "</w:t>
            </w:r>
            <w:proofErr w:type="spellStart"/>
            <w:r w:rsidRPr="00B55295">
              <w:rPr>
                <w:color w:val="auto"/>
              </w:rPr>
              <w:t>Читагеолсъемка</w:t>
            </w:r>
            <w:proofErr w:type="spellEnd"/>
            <w:r w:rsidRPr="00B55295">
              <w:rPr>
                <w:color w:val="auto"/>
              </w:rPr>
              <w:t>". – Новос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бирск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Наука, 2002. – 710, [3] с. : ил., табл. – Авт. указ</w:t>
            </w:r>
            <w:proofErr w:type="gramStart"/>
            <w:r w:rsidRPr="00B55295">
              <w:rPr>
                <w:color w:val="auto"/>
              </w:rPr>
              <w:t>.</w:t>
            </w:r>
            <w:proofErr w:type="gramEnd"/>
            <w:r w:rsidRPr="00B55295">
              <w:rPr>
                <w:color w:val="auto"/>
              </w:rPr>
              <w:t xml:space="preserve"> </w:t>
            </w:r>
            <w:proofErr w:type="gramStart"/>
            <w:r w:rsidRPr="00B55295">
              <w:rPr>
                <w:color w:val="auto"/>
              </w:rPr>
              <w:t>н</w:t>
            </w:r>
            <w:proofErr w:type="gramEnd"/>
            <w:r w:rsidRPr="00B55295">
              <w:rPr>
                <w:color w:val="auto"/>
              </w:rPr>
              <w:t xml:space="preserve">а обороте </w:t>
            </w:r>
            <w:proofErr w:type="spellStart"/>
            <w:r w:rsidRPr="00B55295">
              <w:rPr>
                <w:color w:val="auto"/>
              </w:rPr>
              <w:t>тит</w:t>
            </w:r>
            <w:proofErr w:type="spellEnd"/>
            <w:r w:rsidRPr="00B55295">
              <w:rPr>
                <w:color w:val="auto"/>
              </w:rPr>
              <w:t xml:space="preserve">. л. – </w:t>
            </w:r>
            <w:proofErr w:type="spellStart"/>
            <w:r w:rsidRPr="00B55295">
              <w:rPr>
                <w:color w:val="auto"/>
              </w:rPr>
              <w:t>Би</w:t>
            </w:r>
            <w:r w:rsidRPr="00B55295">
              <w:rPr>
                <w:color w:val="auto"/>
              </w:rPr>
              <w:t>б</w:t>
            </w:r>
            <w:r w:rsidRPr="00B55295">
              <w:rPr>
                <w:color w:val="auto"/>
              </w:rPr>
              <w:t>лиогр</w:t>
            </w:r>
            <w:proofErr w:type="spellEnd"/>
            <w:r w:rsidRPr="00B55295">
              <w:rPr>
                <w:color w:val="auto"/>
              </w:rPr>
              <w:t>. в конце гл. – ISBN 5-02-031930-9.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 xml:space="preserve">Впервые </w:t>
            </w:r>
            <w:proofErr w:type="gramStart"/>
            <w:r w:rsidRPr="00B55295">
              <w:rPr>
                <w:color w:val="auto"/>
              </w:rPr>
              <w:t>обобщен и систематизирован</w:t>
            </w:r>
            <w:proofErr w:type="gramEnd"/>
            <w:r w:rsidRPr="00B55295">
              <w:rPr>
                <w:color w:val="auto"/>
              </w:rPr>
              <w:t xml:space="preserve"> палеонтологический материал от кембрия до мела, накопленный за 50 лет исследований в Забайкалье. О</w:t>
            </w:r>
            <w:r w:rsidRPr="00B55295">
              <w:rPr>
                <w:color w:val="auto"/>
              </w:rPr>
              <w:t>с</w:t>
            </w:r>
            <w:r w:rsidRPr="00B55295">
              <w:rPr>
                <w:color w:val="auto"/>
              </w:rPr>
              <w:t>нов</w:t>
            </w:r>
            <w:r w:rsidR="00652C5F">
              <w:rPr>
                <w:color w:val="auto"/>
              </w:rPr>
              <w:softHyphen/>
            </w:r>
            <w:r w:rsidRPr="00B55295">
              <w:rPr>
                <w:color w:val="auto"/>
              </w:rPr>
              <w:t>ная часть работы посвящена монографическим описаниям форамин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 xml:space="preserve">фер, археоциат, трилобитов, двустворчатых и головоногих моллюсков, мшанок, </w:t>
            </w:r>
            <w:proofErr w:type="spellStart"/>
            <w:r w:rsidRPr="00B55295">
              <w:rPr>
                <w:color w:val="auto"/>
              </w:rPr>
              <w:t>брахиопод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криноидей</w:t>
            </w:r>
            <w:proofErr w:type="spellEnd"/>
            <w:r w:rsidRPr="00B55295">
              <w:rPr>
                <w:color w:val="auto"/>
              </w:rPr>
              <w:t xml:space="preserve">, конодонтов, </w:t>
            </w:r>
            <w:proofErr w:type="spellStart"/>
            <w:r w:rsidRPr="00B55295">
              <w:rPr>
                <w:color w:val="auto"/>
              </w:rPr>
              <w:t>фитолитов</w:t>
            </w:r>
            <w:proofErr w:type="spellEnd"/>
            <w:r w:rsidRPr="00B55295">
              <w:rPr>
                <w:color w:val="auto"/>
              </w:rPr>
              <w:t>, водорослей, листовой фл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 xml:space="preserve">ры, спор из разновозрастных отложений </w:t>
            </w:r>
            <w:proofErr w:type="spellStart"/>
            <w:r w:rsidRPr="00B55295">
              <w:rPr>
                <w:color w:val="auto"/>
              </w:rPr>
              <w:t>фанерозоя</w:t>
            </w:r>
            <w:proofErr w:type="spellEnd"/>
            <w:r w:rsidRPr="00B55295">
              <w:rPr>
                <w:color w:val="auto"/>
              </w:rPr>
              <w:t>. Рассмотрено состояние изученности различных групп органических остатков, составл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ны таблицы распространения видов, схемы биостратиграфического расчленения и ко</w:t>
            </w:r>
            <w:r w:rsidRPr="00B55295">
              <w:rPr>
                <w:color w:val="auto"/>
              </w:rPr>
              <w:t>р</w:t>
            </w:r>
            <w:r w:rsidRPr="00B55295">
              <w:rPr>
                <w:color w:val="auto"/>
              </w:rPr>
              <w:t>реляции по фауне и флоре, приведена краткая характеристика местных и рег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ональных стратиграфических подразделений.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</w:tc>
      </w:tr>
      <w:tr w:rsidR="00B36412" w:rsidTr="00A80911">
        <w:trPr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955356" w:rsidRDefault="00B36412" w:rsidP="00916489">
            <w:pPr>
              <w:jc w:val="center"/>
              <w:rPr>
                <w:color w:val="auto"/>
              </w:rPr>
            </w:pPr>
            <w:r w:rsidRPr="00AB054E">
              <w:rPr>
                <w:color w:val="auto"/>
              </w:rPr>
              <w:t>В54909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  <w:r w:rsidRPr="00AB054E">
              <w:rPr>
                <w:color w:val="auto"/>
              </w:rPr>
              <w:t>XXVI-231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768F149" wp14:editId="4FFD47EC">
                  <wp:extent cx="1080000" cy="1627200"/>
                  <wp:effectExtent l="0" t="0" r="6350" b="0"/>
                  <wp:docPr id="22" name="Рисунок 22" descr="C:\Users\victoria_bubanistova\Desktop\Каталоги\Сканы для каталога\2024\Февраль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ictoria_bubanistova\Desktop\Каталоги\Сканы для каталога\2024\Февраль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AB054E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55295">
              <w:rPr>
                <w:b/>
                <w:bCs/>
                <w:color w:val="auto"/>
              </w:rPr>
              <w:t>Бискэ</w:t>
            </w:r>
            <w:proofErr w:type="spellEnd"/>
            <w:r w:rsidRPr="00B55295">
              <w:rPr>
                <w:b/>
                <w:bCs/>
                <w:color w:val="auto"/>
              </w:rPr>
              <w:t>, Г.С.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 xml:space="preserve">Как я стал геологом и что было дальше / Г. С. </w:t>
            </w:r>
            <w:proofErr w:type="spellStart"/>
            <w:r w:rsidRPr="00B55295">
              <w:rPr>
                <w:color w:val="auto"/>
              </w:rPr>
              <w:t>Бискэ</w:t>
            </w:r>
            <w:proofErr w:type="spellEnd"/>
            <w:proofErr w:type="gramStart"/>
            <w:r w:rsidRPr="00B55295">
              <w:rPr>
                <w:color w:val="auto"/>
              </w:rPr>
              <w:t xml:space="preserve"> ;</w:t>
            </w:r>
            <w:proofErr w:type="gramEnd"/>
            <w:r w:rsidRPr="00B55295">
              <w:rPr>
                <w:color w:val="auto"/>
              </w:rPr>
              <w:t xml:space="preserve"> С.-</w:t>
            </w:r>
            <w:proofErr w:type="spellStart"/>
            <w:r w:rsidRPr="00B55295">
              <w:rPr>
                <w:color w:val="auto"/>
              </w:rPr>
              <w:t>Петерб</w:t>
            </w:r>
            <w:proofErr w:type="spellEnd"/>
            <w:r w:rsidRPr="00B55295">
              <w:rPr>
                <w:color w:val="auto"/>
              </w:rPr>
              <w:t>. гос. ун</w:t>
            </w:r>
            <w:r w:rsidR="00652C5F">
              <w:rPr>
                <w:color w:val="auto"/>
              </w:rPr>
              <w:noBreakHyphen/>
            </w:r>
            <w:r w:rsidRPr="00B55295">
              <w:rPr>
                <w:color w:val="auto"/>
              </w:rPr>
              <w:t>т. – Санкт-Петербург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Изд-во С.-</w:t>
            </w:r>
            <w:proofErr w:type="spellStart"/>
            <w:r w:rsidRPr="00B55295">
              <w:rPr>
                <w:color w:val="auto"/>
              </w:rPr>
              <w:t>Петерб</w:t>
            </w:r>
            <w:proofErr w:type="spellEnd"/>
            <w:r w:rsidRPr="00B55295">
              <w:rPr>
                <w:color w:val="auto"/>
              </w:rPr>
              <w:t>. ун-та, 2023. – 274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spellStart"/>
            <w:proofErr w:type="gramEnd"/>
            <w:r w:rsidRPr="00B55295">
              <w:rPr>
                <w:color w:val="auto"/>
              </w:rPr>
              <w:t>портр</w:t>
            </w:r>
            <w:proofErr w:type="spellEnd"/>
            <w:r w:rsidRPr="00B55295">
              <w:rPr>
                <w:color w:val="auto"/>
              </w:rPr>
              <w:t xml:space="preserve">., фот. –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 xml:space="preserve">. в </w:t>
            </w:r>
            <w:proofErr w:type="spellStart"/>
            <w:r w:rsidRPr="00B55295">
              <w:rPr>
                <w:color w:val="auto"/>
              </w:rPr>
              <w:t>подстроч</w:t>
            </w:r>
            <w:proofErr w:type="spellEnd"/>
            <w:r w:rsidRPr="00B55295">
              <w:rPr>
                <w:color w:val="auto"/>
              </w:rPr>
              <w:t>. примеч. – ISBN 978-5-288-06358-9.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 xml:space="preserve">В книге </w:t>
            </w:r>
            <w:proofErr w:type="spellStart"/>
            <w:r w:rsidRPr="00B55295">
              <w:rPr>
                <w:color w:val="auto"/>
              </w:rPr>
              <w:t>Г.С.Бискэ</w:t>
            </w:r>
            <w:proofErr w:type="spellEnd"/>
            <w:r w:rsidRPr="00B55295">
              <w:rPr>
                <w:color w:val="auto"/>
              </w:rPr>
              <w:t>, профессора кафедры осадочной геологии Инст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тута наук о Земле, а в прошлом студента и аспиранта ЛГУ, представлены восп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мин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ния за период с конца Великой Отечественной войны (начиная с 1943 года) и до настоящего времени, а также размышления об эволюции и пер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воротах в науке о Земле. Фотографии автора, сделанные в поездках по К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релии, Китаю, Киргизии, Таджикистану и Крыму, дополняют рассказ о жизни и опыте университетского геолога, развернутый на фоне историч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ских соб</w:t>
            </w:r>
            <w:r w:rsidRPr="00B55295">
              <w:rPr>
                <w:color w:val="auto"/>
              </w:rPr>
              <w:t>ы</w:t>
            </w:r>
            <w:r w:rsidRPr="00B55295">
              <w:rPr>
                <w:color w:val="auto"/>
              </w:rPr>
              <w:t>тий.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DD6D1E">
              <w:rPr>
                <w:color w:val="auto"/>
              </w:rPr>
              <w:t>В54907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94EB8DB" wp14:editId="7C166725">
                  <wp:extent cx="1080000" cy="1659600"/>
                  <wp:effectExtent l="0" t="0" r="6350" b="0"/>
                  <wp:docPr id="20" name="Рисунок 20" descr="C:\Users\victoria_bubanistova\Desktop\Каталоги\Сканы для каталога\2024\Февраль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\2024\Февраль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DD6D1E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55295">
              <w:rPr>
                <w:b/>
                <w:bCs/>
                <w:color w:val="auto"/>
              </w:rPr>
              <w:t>Игревская</w:t>
            </w:r>
            <w:proofErr w:type="spellEnd"/>
            <w:r w:rsidRPr="00B55295">
              <w:rPr>
                <w:b/>
                <w:bCs/>
                <w:color w:val="auto"/>
              </w:rPr>
              <w:t>, Л.В.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Тенденции развития никелевой промышленности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мир и Россия = </w:t>
            </w:r>
            <w:proofErr w:type="spellStart"/>
            <w:r w:rsidRPr="00B55295">
              <w:rPr>
                <w:color w:val="auto"/>
              </w:rPr>
              <w:t>Development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trends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of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the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nickel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industry</w:t>
            </w:r>
            <w:proofErr w:type="spellEnd"/>
            <w:r w:rsidRPr="00B55295">
              <w:rPr>
                <w:color w:val="auto"/>
              </w:rPr>
              <w:t xml:space="preserve"> : </w:t>
            </w:r>
            <w:proofErr w:type="spellStart"/>
            <w:r w:rsidRPr="00B55295">
              <w:rPr>
                <w:color w:val="auto"/>
              </w:rPr>
              <w:t>the</w:t>
            </w:r>
            <w:proofErr w:type="spellEnd"/>
            <w:r w:rsidRPr="00B55295">
              <w:rPr>
                <w:color w:val="auto"/>
              </w:rPr>
              <w:t xml:space="preserve"> World </w:t>
            </w:r>
            <w:proofErr w:type="spellStart"/>
            <w:r w:rsidRPr="00B55295">
              <w:rPr>
                <w:color w:val="auto"/>
              </w:rPr>
              <w:t>and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Russia</w:t>
            </w:r>
            <w:proofErr w:type="spellEnd"/>
            <w:r w:rsidRPr="00B55295">
              <w:rPr>
                <w:color w:val="auto"/>
              </w:rPr>
              <w:t xml:space="preserve"> / Л. В. </w:t>
            </w:r>
            <w:proofErr w:type="spellStart"/>
            <w:r w:rsidRPr="00B55295">
              <w:rPr>
                <w:color w:val="auto"/>
              </w:rPr>
              <w:t>Игре</w:t>
            </w:r>
            <w:r w:rsidRPr="00B55295">
              <w:rPr>
                <w:color w:val="auto"/>
              </w:rPr>
              <w:t>в</w:t>
            </w:r>
            <w:r w:rsidRPr="00B55295">
              <w:rPr>
                <w:color w:val="auto"/>
              </w:rPr>
              <w:t>ская</w:t>
            </w:r>
            <w:proofErr w:type="spellEnd"/>
            <w:r w:rsidRPr="00B55295">
              <w:rPr>
                <w:color w:val="auto"/>
              </w:rPr>
              <w:t>. – Москва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Научный мир, 2009. – 264 с. : ил., табл. – Рез</w:t>
            </w:r>
            <w:proofErr w:type="gramStart"/>
            <w:r w:rsidRPr="00B55295">
              <w:rPr>
                <w:color w:val="auto"/>
              </w:rPr>
              <w:t>.</w:t>
            </w:r>
            <w:proofErr w:type="gramEnd"/>
            <w:r w:rsidRPr="00B55295">
              <w:rPr>
                <w:color w:val="auto"/>
              </w:rPr>
              <w:t xml:space="preserve"> </w:t>
            </w:r>
            <w:proofErr w:type="gramStart"/>
            <w:r w:rsidRPr="00B55295">
              <w:rPr>
                <w:color w:val="auto"/>
              </w:rPr>
              <w:t>а</w:t>
            </w:r>
            <w:proofErr w:type="gramEnd"/>
            <w:r w:rsidRPr="00B55295">
              <w:rPr>
                <w:color w:val="auto"/>
              </w:rPr>
              <w:t xml:space="preserve">нгл. – </w:t>
            </w:r>
            <w:proofErr w:type="spellStart"/>
            <w:r w:rsidRPr="00B55295">
              <w:rPr>
                <w:color w:val="auto"/>
              </w:rPr>
              <w:t>Би</w:t>
            </w:r>
            <w:r w:rsidRPr="00B55295">
              <w:rPr>
                <w:color w:val="auto"/>
              </w:rPr>
              <w:t>б</w:t>
            </w:r>
            <w:r w:rsidRPr="00B55295">
              <w:rPr>
                <w:color w:val="auto"/>
              </w:rPr>
              <w:t>лиогр</w:t>
            </w:r>
            <w:proofErr w:type="spellEnd"/>
            <w:r w:rsidRPr="00B55295">
              <w:rPr>
                <w:color w:val="auto"/>
              </w:rPr>
              <w:t>. в конце гл. – ISBN 978-5-91522-079-8.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Рассмотрены современное состояние, экономика и тенденции разв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тия никелевой промышленности мира: структура минерально-сырьевой базы, эк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номика и перспективы ее развития, направления геологоразведочных работ, состояние и динамика горнорудного и металлургического произво</w:t>
            </w:r>
            <w:r w:rsidRPr="00B55295">
              <w:rPr>
                <w:color w:val="auto"/>
              </w:rPr>
              <w:t>д</w:t>
            </w:r>
            <w:r w:rsidRPr="00B55295">
              <w:rPr>
                <w:color w:val="auto"/>
              </w:rPr>
              <w:t>ства никеля, традиционные и инновационные технологии переработки н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келевых руд. Исследованы конъюнктура мирового никелевого рынка и структурная перестройка промышленности, сопровождаемая интернацион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лизацией производства и капитала, консолидацией никелевых компаний. Особое внимание уделено никелевой промышленности России и перспект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вам ее ра</w:t>
            </w:r>
            <w:r w:rsidRPr="00B55295">
              <w:rPr>
                <w:color w:val="auto"/>
              </w:rPr>
              <w:t>з</w:t>
            </w:r>
            <w:r w:rsidRPr="00B55295">
              <w:rPr>
                <w:color w:val="auto"/>
              </w:rPr>
              <w:t>вития и совершенствования.</w:t>
            </w:r>
          </w:p>
          <w:p w:rsidR="00B36412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303312" w:rsidRPr="00B55295" w:rsidRDefault="00303312" w:rsidP="00BD223E">
            <w:pPr>
              <w:ind w:firstLine="417"/>
              <w:jc w:val="both"/>
              <w:rPr>
                <w:color w:val="auto"/>
              </w:rPr>
            </w:pPr>
          </w:p>
        </w:tc>
      </w:tr>
      <w:tr w:rsidR="00B36412" w:rsidTr="00652C5F">
        <w:trPr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6A0673">
              <w:rPr>
                <w:color w:val="auto"/>
              </w:rPr>
              <w:t>В54906</w:t>
            </w:r>
            <w:r w:rsidRPr="006A0673">
              <w:rPr>
                <w:color w:val="auto"/>
              </w:rPr>
              <w:br/>
              <w:t>VIII-364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4B77354" wp14:editId="7CD03DDF">
                  <wp:extent cx="1080000" cy="1522800"/>
                  <wp:effectExtent l="0" t="0" r="6350" b="1270"/>
                  <wp:docPr id="3" name="Рисунок 3" descr="C:\Users\victoria_bubanistova\Desktop\Каталоги\Сканы для каталога\2024\Февраль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\2024\Февраль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BE2847A" wp14:editId="1C012EE3">
                  <wp:extent cx="1080000" cy="1544400"/>
                  <wp:effectExtent l="0" t="0" r="6350" b="0"/>
                  <wp:docPr id="4" name="Рисунок 4" descr="C:\Users\victoria_bubanistova\Desktop\Каталоги\Сканы для каталога\2024\Февраль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\2024\Февраль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303312" w:rsidRDefault="00303312" w:rsidP="00916489">
            <w:pPr>
              <w:jc w:val="center"/>
              <w:rPr>
                <w:color w:val="auto"/>
              </w:rPr>
            </w:pPr>
          </w:p>
          <w:p w:rsidR="00B36412" w:rsidRDefault="003033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294CA89" wp14:editId="712AA76F">
                  <wp:extent cx="1080000" cy="1544400"/>
                  <wp:effectExtent l="0" t="0" r="6350" b="0"/>
                  <wp:docPr id="5" name="Рисунок 5" descr="C:\Users\victoria_bubanistova\Desktop\Каталоги\Сканы для каталога\2024\Февраль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\2024\Февраль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303312" w:rsidRDefault="00303312" w:rsidP="00916489">
            <w:pPr>
              <w:jc w:val="center"/>
              <w:rPr>
                <w:color w:val="auto"/>
              </w:rPr>
            </w:pPr>
          </w:p>
          <w:p w:rsidR="00303312" w:rsidRDefault="00303312" w:rsidP="00916489">
            <w:pPr>
              <w:jc w:val="center"/>
              <w:rPr>
                <w:color w:val="auto"/>
              </w:rPr>
            </w:pPr>
          </w:p>
          <w:p w:rsidR="00303312" w:rsidRDefault="00303312" w:rsidP="00916489">
            <w:pPr>
              <w:jc w:val="center"/>
              <w:rPr>
                <w:color w:val="auto"/>
              </w:rPr>
            </w:pPr>
          </w:p>
          <w:p w:rsidR="00303312" w:rsidRDefault="00303312" w:rsidP="00916489">
            <w:pPr>
              <w:jc w:val="center"/>
              <w:rPr>
                <w:color w:val="auto"/>
              </w:rPr>
            </w:pPr>
          </w:p>
          <w:p w:rsidR="00303312" w:rsidRDefault="003033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  <w:p w:rsidR="00303312" w:rsidRDefault="003033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BAD1564" wp14:editId="2A1A64D0">
                  <wp:extent cx="1080000" cy="1522800"/>
                  <wp:effectExtent l="0" t="0" r="6350" b="1270"/>
                  <wp:docPr id="6" name="Рисунок 6" descr="C:\Users\victoria_bubanistova\Desktop\Каталоги\Сканы для каталога\2024\Февраль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\2024\Февраль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6A0673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/>
                <w:bCs/>
                <w:color w:val="auto"/>
              </w:rPr>
              <w:lastRenderedPageBreak/>
              <w:t>Ленинград. Война. Блокада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[в 5 кн. :</w:t>
            </w:r>
            <w:r w:rsidRPr="00B55295">
              <w:rPr>
                <w:color w:val="auto"/>
              </w:rPr>
              <w:t xml:space="preserve"> материалы и исследования]</w:t>
            </w:r>
            <w:r w:rsidRPr="00B55295">
              <w:rPr>
                <w:color w:val="auto"/>
              </w:rPr>
              <w:t xml:space="preserve"> / сост.: </w:t>
            </w:r>
            <w:proofErr w:type="spellStart"/>
            <w:r w:rsidRPr="00B55295">
              <w:rPr>
                <w:color w:val="auto"/>
              </w:rPr>
              <w:t>П.В.Игнатьев</w:t>
            </w:r>
            <w:proofErr w:type="spellEnd"/>
            <w:r w:rsidRPr="00B55295">
              <w:rPr>
                <w:color w:val="auto"/>
              </w:rPr>
              <w:t xml:space="preserve"> [и др.] ; науч. ред.: </w:t>
            </w:r>
            <w:proofErr w:type="spellStart"/>
            <w:r w:rsidRPr="00B55295">
              <w:rPr>
                <w:color w:val="auto"/>
              </w:rPr>
              <w:t>П.В.Игнатьев</w:t>
            </w:r>
            <w:proofErr w:type="spellEnd"/>
            <w:r w:rsidRPr="00B55295">
              <w:rPr>
                <w:color w:val="auto"/>
              </w:rPr>
              <w:t xml:space="preserve"> [и др.]. – Санкт-Петер</w:t>
            </w:r>
            <w:r w:rsidR="00652C5F">
              <w:rPr>
                <w:color w:val="auto"/>
              </w:rPr>
              <w:softHyphen/>
            </w:r>
            <w:r w:rsidRPr="00B55295">
              <w:rPr>
                <w:color w:val="auto"/>
              </w:rPr>
              <w:t>бург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Галарт</w:t>
            </w:r>
            <w:proofErr w:type="spellEnd"/>
            <w:r w:rsidRPr="00B55295">
              <w:rPr>
                <w:color w:val="auto"/>
              </w:rPr>
              <w:t>, 2019</w:t>
            </w:r>
            <w:r w:rsidRPr="00B55295">
              <w:rPr>
                <w:color w:val="auto"/>
              </w:rPr>
              <w:t>-2020</w:t>
            </w:r>
            <w:r w:rsidRPr="00B55295">
              <w:rPr>
                <w:color w:val="auto"/>
              </w:rPr>
              <w:t>. –</w:t>
            </w:r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>. в конце ст.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/>
                <w:color w:val="auto"/>
              </w:rPr>
              <w:t>[</w:t>
            </w:r>
            <w:r w:rsidRPr="00B55295">
              <w:rPr>
                <w:b/>
                <w:color w:val="auto"/>
              </w:rPr>
              <w:t>Кн. 2]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Город-фронт.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2019. – 522, [5]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табл., </w:t>
            </w:r>
            <w:proofErr w:type="spellStart"/>
            <w:r w:rsidRPr="00B55295">
              <w:rPr>
                <w:color w:val="auto"/>
              </w:rPr>
              <w:t>портр</w:t>
            </w:r>
            <w:proofErr w:type="spellEnd"/>
            <w:r w:rsidRPr="00B55295">
              <w:rPr>
                <w:color w:val="auto"/>
              </w:rPr>
              <w:t>., фот., факс.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ISBN 978-5-98747-039-8.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proofErr w:type="gramStart"/>
            <w:r w:rsidRPr="00B55295">
              <w:rPr>
                <w:color w:val="auto"/>
              </w:rPr>
              <w:t>В предлагаемой читателю книге публикуются уникальные документы Центрального архива Министерства обороны Российской Федерации и А</w:t>
            </w:r>
            <w:r w:rsidRPr="00B55295">
              <w:rPr>
                <w:color w:val="auto"/>
              </w:rPr>
              <w:t>р</w:t>
            </w:r>
            <w:r w:rsidRPr="00B55295">
              <w:rPr>
                <w:color w:val="auto"/>
              </w:rPr>
              <w:t>хива Военно-морского флота - филиала Центрального архива Министерства обороны Российской Федерации, освещающие самый острый период битвы за Ленинград - 1941 - начало 1943 г. Среди этих документов - описание штаба Войск внутренней обороны Ленинграда, план внутренней обороны гор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да, план организации противотанковой и противоракетной обороны, орган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зация сухопутной и противодесантной обороны Балтийского</w:t>
            </w:r>
            <w:proofErr w:type="gramEnd"/>
            <w:r w:rsidRPr="00B55295">
              <w:rPr>
                <w:color w:val="auto"/>
              </w:rPr>
              <w:t xml:space="preserve"> флота и многие другие. </w:t>
            </w:r>
            <w:proofErr w:type="gramStart"/>
            <w:r w:rsidRPr="00B55295">
              <w:rPr>
                <w:color w:val="auto"/>
              </w:rPr>
              <w:t>Помимо этого, в книгу включены исследовательские статьи, раскр</w:t>
            </w:r>
            <w:r w:rsidRPr="00B55295">
              <w:rPr>
                <w:color w:val="auto"/>
              </w:rPr>
              <w:t>ы</w:t>
            </w:r>
            <w:r w:rsidRPr="00B55295">
              <w:rPr>
                <w:color w:val="auto"/>
              </w:rPr>
              <w:t>вающие малоизвестные стороны обороны Ленинграда, в том числе: деятел</w:t>
            </w:r>
            <w:r w:rsidRPr="00B55295">
              <w:rPr>
                <w:color w:val="auto"/>
              </w:rPr>
              <w:t>ь</w:t>
            </w:r>
            <w:r w:rsidRPr="00B55295">
              <w:rPr>
                <w:color w:val="auto"/>
              </w:rPr>
              <w:t>ность органов военного управления, использование огневых валов в системе заграждений на оборонительных рубежах, роль Кронштадтского Морского собора в обороне города, деятельность правоохранительных о</w:t>
            </w:r>
            <w:r w:rsidRPr="00B55295">
              <w:rPr>
                <w:color w:val="auto"/>
              </w:rPr>
              <w:t>р</w:t>
            </w:r>
            <w:r w:rsidRPr="00B55295">
              <w:rPr>
                <w:color w:val="auto"/>
              </w:rPr>
              <w:t>ганов и МПВО, ленинградской промышленности и др. В книге воспроизв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дены ре</w:t>
            </w:r>
            <w:r w:rsidRPr="00B55295">
              <w:rPr>
                <w:color w:val="auto"/>
              </w:rPr>
              <w:t>д</w:t>
            </w:r>
            <w:r w:rsidRPr="00B55295">
              <w:rPr>
                <w:color w:val="auto"/>
              </w:rPr>
              <w:t>кие фотоматериалы из архивных и личных фондов.</w:t>
            </w:r>
            <w:proofErr w:type="gramEnd"/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/>
                <w:color w:val="auto"/>
              </w:rPr>
              <w:t>[</w:t>
            </w:r>
            <w:r w:rsidRPr="00B55295">
              <w:rPr>
                <w:b/>
                <w:color w:val="auto"/>
              </w:rPr>
              <w:t>Кн. 3]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Прорыв блокады</w:t>
            </w:r>
            <w:r w:rsidRPr="00B55295">
              <w:rPr>
                <w:color w:val="auto"/>
              </w:rPr>
              <w:t xml:space="preserve">. </w:t>
            </w:r>
            <w:r w:rsidRPr="00B55295">
              <w:rPr>
                <w:color w:val="auto"/>
              </w:rPr>
              <w:t>– 2019. – 526, [1]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табл., </w:t>
            </w:r>
            <w:proofErr w:type="spellStart"/>
            <w:r w:rsidRPr="00B55295">
              <w:rPr>
                <w:color w:val="auto"/>
              </w:rPr>
              <w:t>портр</w:t>
            </w:r>
            <w:proofErr w:type="spellEnd"/>
            <w:r w:rsidRPr="00B55295">
              <w:rPr>
                <w:color w:val="auto"/>
              </w:rPr>
              <w:t>., фот.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ISBN 978-5-98747-041-1.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В книге публикуются уникальные документы Центрального архива Министерства обороны Российской Федерации и его филиала - Архива В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енно-морского флота о событиях 1943 г. - прорыве блокады Ленинграда, последовавших попытках снятия осады города. Среди этих документов ос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бый интерес представляют соображения Военного совета Ленинградского фро</w:t>
            </w:r>
            <w:r w:rsidRPr="00B55295">
              <w:rPr>
                <w:color w:val="auto"/>
              </w:rPr>
              <w:t>н</w:t>
            </w:r>
            <w:r w:rsidRPr="00B55295">
              <w:rPr>
                <w:color w:val="auto"/>
              </w:rPr>
              <w:t xml:space="preserve">та о наступательных операциях </w:t>
            </w:r>
            <w:proofErr w:type="gramStart"/>
            <w:r w:rsidRPr="00B55295">
              <w:rPr>
                <w:color w:val="auto"/>
              </w:rPr>
              <w:t>и</w:t>
            </w:r>
            <w:proofErr w:type="gramEnd"/>
            <w:r w:rsidRPr="00B55295">
              <w:rPr>
                <w:color w:val="auto"/>
              </w:rPr>
              <w:t xml:space="preserve"> о прорыве блокады в период зимы 1942/43 г., стенограмма совещания представителей полков и дивизий Л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 xml:space="preserve">нинградского фронта - участников </w:t>
            </w:r>
            <w:proofErr w:type="spellStart"/>
            <w:r w:rsidRPr="00B55295">
              <w:rPr>
                <w:color w:val="auto"/>
              </w:rPr>
              <w:t>Красноборских</w:t>
            </w:r>
            <w:proofErr w:type="spellEnd"/>
            <w:r w:rsidRPr="00B55295">
              <w:rPr>
                <w:color w:val="auto"/>
              </w:rPr>
              <w:t xml:space="preserve"> боев, доклад по обобщ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нию опыта строительства, эксплуатации и маскировки аэродромов ВВС КБФ и др. В данное издание также включен ряд исследовательских статей, раскрыва</w:t>
            </w:r>
            <w:r w:rsidRPr="00B55295">
              <w:rPr>
                <w:color w:val="auto"/>
              </w:rPr>
              <w:t>ю</w:t>
            </w:r>
            <w:r w:rsidRPr="00B55295">
              <w:rPr>
                <w:color w:val="auto"/>
              </w:rPr>
              <w:t xml:space="preserve">щих малоизвестные стороны битвы </w:t>
            </w:r>
            <w:proofErr w:type="gramStart"/>
            <w:r w:rsidRPr="00B55295">
              <w:rPr>
                <w:color w:val="auto"/>
              </w:rPr>
              <w:t>за Ленинград: деятельность органов в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енного управления, роль артиллерийских научно-испытательных полигонов армии и флота, лечебно-эвакуационное обеспечение боевых де</w:t>
            </w:r>
            <w:r w:rsidRPr="00B55295">
              <w:rPr>
                <w:color w:val="auto"/>
              </w:rPr>
              <w:t>й</w:t>
            </w:r>
            <w:r w:rsidRPr="00B55295">
              <w:rPr>
                <w:color w:val="auto"/>
              </w:rPr>
              <w:t>ствий, использование дымовых средств для маскировки важнейших объе</w:t>
            </w:r>
            <w:r w:rsidRPr="00B55295">
              <w:rPr>
                <w:color w:val="auto"/>
              </w:rPr>
              <w:t>к</w:t>
            </w:r>
            <w:r w:rsidRPr="00B55295">
              <w:rPr>
                <w:color w:val="auto"/>
              </w:rPr>
              <w:t>тов, химическая обработка зерна, поступающего в Ленинград, роль испа</w:t>
            </w:r>
            <w:r w:rsidRPr="00B55295">
              <w:rPr>
                <w:color w:val="auto"/>
              </w:rPr>
              <w:t>н</w:t>
            </w:r>
            <w:r w:rsidRPr="00B55295">
              <w:rPr>
                <w:color w:val="auto"/>
              </w:rPr>
              <w:t>ской «гол</w:t>
            </w:r>
            <w:r w:rsidRPr="00B55295">
              <w:rPr>
                <w:color w:val="auto"/>
              </w:rPr>
              <w:t>у</w:t>
            </w:r>
            <w:r w:rsidRPr="00B55295">
              <w:rPr>
                <w:color w:val="auto"/>
              </w:rPr>
              <w:t>бой дивизии» в блокаде Ленинграда, масштабы артиллерийских обстрелов города и др. В книге воспроизведены редкие фотоматериалы из архивных и личных фондов, из коллекций музеев.</w:t>
            </w:r>
            <w:proofErr w:type="gramEnd"/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/>
                <w:color w:val="auto"/>
              </w:rPr>
              <w:t>[Кн. 4]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Снятие осады.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2020. – 526, [1]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табл., </w:t>
            </w:r>
            <w:proofErr w:type="spellStart"/>
            <w:r w:rsidRPr="00B55295">
              <w:rPr>
                <w:color w:val="auto"/>
              </w:rPr>
              <w:t>портр</w:t>
            </w:r>
            <w:proofErr w:type="spellEnd"/>
            <w:r w:rsidRPr="00B55295">
              <w:rPr>
                <w:color w:val="auto"/>
              </w:rPr>
              <w:t>., фот., факс.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ISBN 978-5-98747-043-5.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Данная книга - четвертая в серии книг, посвященных истории битвы за Ленинград и блокады. Как и в предшествующих трех, в нее включены ун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кальные документы из коллекций Центрального архива Министерства об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роны Российской Федерации и его филиала - Архива Военно-морского фл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lastRenderedPageBreak/>
              <w:t xml:space="preserve">та о событиях 1944 г., в результате которых </w:t>
            </w:r>
            <w:proofErr w:type="gramStart"/>
            <w:r w:rsidRPr="00B55295">
              <w:rPr>
                <w:color w:val="auto"/>
              </w:rPr>
              <w:t>была снята осада города и нач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лось</w:t>
            </w:r>
            <w:proofErr w:type="gramEnd"/>
            <w:r w:rsidRPr="00B55295">
              <w:rPr>
                <w:color w:val="auto"/>
              </w:rPr>
              <w:t xml:space="preserve"> освобождение оккупированной Германией территории северо-запада СССР. </w:t>
            </w:r>
            <w:proofErr w:type="gramStart"/>
            <w:r w:rsidRPr="00B55295">
              <w:rPr>
                <w:color w:val="auto"/>
              </w:rPr>
              <w:t>Среди этих документов особый интерес представляют разр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ботки штаба 42-й армии Ленинградского фронта («Проработать всем оф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церам штаба»), пространный конспект доклада командующего ВВС Балти</w:t>
            </w:r>
            <w:r w:rsidRPr="00B55295">
              <w:rPr>
                <w:color w:val="auto"/>
              </w:rPr>
              <w:t>й</w:t>
            </w:r>
            <w:r w:rsidRPr="00B55295">
              <w:rPr>
                <w:color w:val="auto"/>
              </w:rPr>
              <w:t>ского флота, опыт работы полевых учреждений Госбанка, ведомости экип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ровки бойца в зимний и летний периоды и другие.</w:t>
            </w:r>
            <w:proofErr w:type="gramEnd"/>
            <w:r w:rsidRPr="00B55295">
              <w:rPr>
                <w:color w:val="auto"/>
              </w:rPr>
              <w:t xml:space="preserve"> В данное издание также вкл</w:t>
            </w:r>
            <w:r w:rsidRPr="00B55295">
              <w:rPr>
                <w:color w:val="auto"/>
              </w:rPr>
              <w:t>ю</w:t>
            </w:r>
            <w:r w:rsidRPr="00B55295">
              <w:rPr>
                <w:color w:val="auto"/>
              </w:rPr>
              <w:t>чен ряд исследовательских статей, раскрывающих малоизвестные ст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роны событий 1944 г. Среди них: подготовка операции «Январский гром», «Ур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 xml:space="preserve">ки Нарвского десанта», «Инженерные войска в </w:t>
            </w:r>
            <w:proofErr w:type="spellStart"/>
            <w:r w:rsidRPr="00B55295">
              <w:rPr>
                <w:color w:val="auto"/>
              </w:rPr>
              <w:t>Ленинградско</w:t>
            </w:r>
            <w:proofErr w:type="spellEnd"/>
            <w:r w:rsidRPr="00B55295">
              <w:rPr>
                <w:color w:val="auto"/>
              </w:rPr>
              <w:t>-Новгородской стратегической наступательной операции», "Выборгская наступательная операция» и др. В книге воспроизведены эксклюзивные ф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томатериалы из архивных и личных фондов, из коллекций музеев.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/>
                <w:color w:val="auto"/>
              </w:rPr>
              <w:t>[</w:t>
            </w:r>
            <w:r w:rsidRPr="00B55295">
              <w:rPr>
                <w:b/>
                <w:color w:val="auto"/>
              </w:rPr>
              <w:t>Кн. 5]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Победные залпы.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2020. – 605, [2]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табл., </w:t>
            </w:r>
            <w:proofErr w:type="spellStart"/>
            <w:r w:rsidRPr="00B55295">
              <w:rPr>
                <w:color w:val="auto"/>
              </w:rPr>
              <w:t>портр</w:t>
            </w:r>
            <w:proofErr w:type="spellEnd"/>
            <w:r w:rsidRPr="00B55295">
              <w:rPr>
                <w:color w:val="auto"/>
              </w:rPr>
              <w:t>., фот., факс.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ISBN 978-5-98747-047-3.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Данная книга - пятая в серии книг, посвященных истории блокады и битвы за Ленинград. Как и в предшествующих четырех, в нее включены уникал</w:t>
            </w:r>
            <w:r w:rsidRPr="00B55295">
              <w:rPr>
                <w:color w:val="auto"/>
              </w:rPr>
              <w:t>ь</w:t>
            </w:r>
            <w:r w:rsidRPr="00B55295">
              <w:rPr>
                <w:color w:val="auto"/>
              </w:rPr>
              <w:t>ные документы из коллекций Центрального архива Министерства обороны Российской Федерации, его филиалов - Архива Военно-Морского Флота и Архива военно-медицинских документов, охватывающие период с осени 1944 до весны 1945 г., когда Ленинградский фронт продолжил на</w:t>
            </w:r>
            <w:r w:rsidR="00652C5F">
              <w:rPr>
                <w:color w:val="auto"/>
              </w:rPr>
              <w:softHyphen/>
            </w:r>
            <w:r w:rsidRPr="00B55295">
              <w:rPr>
                <w:color w:val="auto"/>
              </w:rPr>
              <w:t>ступление на территории Прибалтики. В большей части этих документов соде</w:t>
            </w:r>
            <w:r w:rsidRPr="00B55295">
              <w:rPr>
                <w:color w:val="auto"/>
              </w:rPr>
              <w:t>р</w:t>
            </w:r>
            <w:r w:rsidRPr="00B55295">
              <w:rPr>
                <w:color w:val="auto"/>
              </w:rPr>
              <w:t>жатся сведения не о военных действиях, а о внутренней жизни частей Ленинградского фронта, раскрываются вопросы, которые игнорируются или редко освещаются в исторической литературе. В число публикуемых документов вошли приказы, которые командование фронта издавало в пе</w:t>
            </w:r>
            <w:r w:rsidRPr="00B55295">
              <w:rPr>
                <w:color w:val="auto"/>
              </w:rPr>
              <w:t>р</w:t>
            </w:r>
            <w:r w:rsidRPr="00B55295">
              <w:rPr>
                <w:color w:val="auto"/>
              </w:rPr>
              <w:t>вые послевоенные недели, поскольку они высвечивают все те проблемы, с кот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рыми командованию фронта приходилось сталкиваться на протяжении войны. В книгу также включен ряд исследовательских статей, раскрыва</w:t>
            </w:r>
            <w:r w:rsidRPr="00B55295">
              <w:rPr>
                <w:color w:val="auto"/>
              </w:rPr>
              <w:t>ю</w:t>
            </w:r>
            <w:r w:rsidRPr="00B55295">
              <w:rPr>
                <w:color w:val="auto"/>
              </w:rPr>
              <w:t>щих малоизвестные стороны жизни Ленинграда во время Великой Отеч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стве</w:t>
            </w:r>
            <w:r w:rsidRPr="00B55295">
              <w:rPr>
                <w:color w:val="auto"/>
              </w:rPr>
              <w:t>н</w:t>
            </w:r>
            <w:r w:rsidRPr="00B55295">
              <w:rPr>
                <w:color w:val="auto"/>
              </w:rPr>
              <w:t>ной войны, историю создания музея Блокады, Зеленого пояса Славы, парков П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беды. В книге представлены редкие иллюстративные материалы.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</w:tc>
      </w:tr>
      <w:tr w:rsidR="00B36412" w:rsidTr="00577C97">
        <w:trPr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Pr="00290064" w:rsidRDefault="00B36412" w:rsidP="00916489">
            <w:pPr>
              <w:jc w:val="center"/>
              <w:rPr>
                <w:color w:val="auto"/>
                <w:lang w:val="en-US"/>
              </w:rPr>
            </w:pPr>
            <w:r w:rsidRPr="00290064">
              <w:rPr>
                <w:color w:val="auto"/>
              </w:rPr>
              <w:t>Б76824</w:t>
            </w:r>
          </w:p>
          <w:p w:rsidR="00B36412" w:rsidRDefault="00B36412" w:rsidP="00916489">
            <w:pPr>
              <w:jc w:val="center"/>
              <w:rPr>
                <w:lang w:val="en-US"/>
              </w:rPr>
            </w:pPr>
          </w:p>
          <w:p w:rsidR="00B36412" w:rsidRDefault="00B36412" w:rsidP="00916489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28D7AD7" wp14:editId="08AE321F">
                  <wp:extent cx="1080000" cy="1486800"/>
                  <wp:effectExtent l="0" t="0" r="6350" b="0"/>
                  <wp:docPr id="33" name="Рисунок 33" descr="C:\Users\victoria_bubanistova\Desktop\Каталоги\Сканы для каталога\2024\Февраль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ictoria_bubanistova\Desktop\Каталоги\Сканы для каталога\2024\Февраль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290064" w:rsidRDefault="00B36412" w:rsidP="00916489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tabs>
                <w:tab w:val="left" w:pos="1692"/>
              </w:tabs>
              <w:ind w:firstLine="417"/>
              <w:jc w:val="both"/>
              <w:rPr>
                <w:color w:val="auto"/>
              </w:rPr>
            </w:pPr>
            <w:r w:rsidRPr="00B55295">
              <w:rPr>
                <w:b/>
                <w:bCs/>
                <w:color w:val="auto"/>
              </w:rPr>
              <w:t>Решение современных проблем нефтегазовой геологии дистанц</w:t>
            </w:r>
            <w:r w:rsidRPr="00B55295">
              <w:rPr>
                <w:b/>
                <w:bCs/>
                <w:color w:val="auto"/>
              </w:rPr>
              <w:t>и</w:t>
            </w:r>
            <w:r w:rsidRPr="00B55295">
              <w:rPr>
                <w:b/>
                <w:bCs/>
                <w:color w:val="auto"/>
              </w:rPr>
              <w:t>онными методами</w:t>
            </w:r>
            <w:r w:rsidRPr="00B55295">
              <w:rPr>
                <w:color w:val="auto"/>
              </w:rPr>
              <w:t xml:space="preserve"> / Д. М. Трофимов, В. Н. Евдокименков, А. И. Захаров [и др.]</w:t>
            </w:r>
            <w:proofErr w:type="gramStart"/>
            <w:r w:rsidRPr="00B55295">
              <w:rPr>
                <w:color w:val="auto"/>
              </w:rPr>
              <w:t xml:space="preserve"> ;</w:t>
            </w:r>
            <w:proofErr w:type="gramEnd"/>
            <w:r w:rsidRPr="00B55295">
              <w:rPr>
                <w:color w:val="auto"/>
              </w:rPr>
              <w:t xml:space="preserve"> (под ред. </w:t>
            </w:r>
            <w:proofErr w:type="spellStart"/>
            <w:r w:rsidRPr="00B55295">
              <w:rPr>
                <w:color w:val="auto"/>
              </w:rPr>
              <w:t>Г.Г.Райкунова</w:t>
            </w:r>
            <w:proofErr w:type="spellEnd"/>
            <w:r w:rsidRPr="00B55295">
              <w:rPr>
                <w:color w:val="auto"/>
              </w:rPr>
              <w:t>). – Москва</w:t>
            </w:r>
            <w:proofErr w:type="gramStart"/>
            <w:r w:rsidRPr="00B55295">
              <w:rPr>
                <w:color w:val="auto"/>
              </w:rPr>
              <w:t xml:space="preserve"> ;</w:t>
            </w:r>
            <w:proofErr w:type="gramEnd"/>
            <w:r w:rsidRPr="00B55295">
              <w:rPr>
                <w:color w:val="auto"/>
              </w:rPr>
              <w:t xml:space="preserve"> Вологда : Инфра-Инженерия, 2018. – 122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 –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 xml:space="preserve">.: с. 118-120 (25 назв.). – </w:t>
            </w:r>
            <w:r w:rsidRPr="00B55295">
              <w:rPr>
                <w:color w:val="auto"/>
              </w:rPr>
              <w:t>ISBN 978-5-9729-0203-3</w:t>
            </w:r>
            <w:r w:rsidRPr="00B55295">
              <w:rPr>
                <w:color w:val="auto"/>
              </w:rPr>
              <w:t>.</w:t>
            </w:r>
          </w:p>
          <w:p w:rsidR="00B36412" w:rsidRPr="00B55295" w:rsidRDefault="00B36412" w:rsidP="00BD223E">
            <w:pPr>
              <w:tabs>
                <w:tab w:val="left" w:pos="1692"/>
              </w:tabs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tabs>
                <w:tab w:val="left" w:pos="1692"/>
              </w:tabs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Рассматриваются вопросы, возникающие при внедрении новых, почти не используемых российскими нефтегазовыми компаниями инновац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онных дистанционных методов. Накопленный за три десятилетия опыт практич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ских работ и опытно-</w:t>
            </w:r>
            <w:proofErr w:type="gramStart"/>
            <w:r w:rsidRPr="00B55295">
              <w:rPr>
                <w:color w:val="auto"/>
              </w:rPr>
              <w:t>методических исследований</w:t>
            </w:r>
            <w:proofErr w:type="gramEnd"/>
            <w:r w:rsidRPr="00B55295">
              <w:rPr>
                <w:color w:val="auto"/>
              </w:rPr>
              <w:t xml:space="preserve"> показывает, что они сп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собны решать и решают задачи прогноза ловушек углеводородов, их л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 xml:space="preserve">кальный прогноз и определение ресурсов на </w:t>
            </w:r>
            <w:proofErr w:type="spellStart"/>
            <w:r w:rsidRPr="00B55295">
              <w:rPr>
                <w:color w:val="auto"/>
              </w:rPr>
              <w:t>допоисковом</w:t>
            </w:r>
            <w:proofErr w:type="spellEnd"/>
            <w:r w:rsidRPr="00B55295">
              <w:rPr>
                <w:color w:val="auto"/>
              </w:rPr>
              <w:t xml:space="preserve"> этапе. То есть, дистанционные методы являются единственным, </w:t>
            </w:r>
            <w:proofErr w:type="spellStart"/>
            <w:r w:rsidRPr="00B55295">
              <w:rPr>
                <w:color w:val="auto"/>
              </w:rPr>
              <w:t>малозатратным</w:t>
            </w:r>
            <w:proofErr w:type="spellEnd"/>
            <w:r w:rsidRPr="00B55295">
              <w:rPr>
                <w:color w:val="auto"/>
              </w:rPr>
              <w:t xml:space="preserve"> и опер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тивным средством прогнозной оценки труднодоступных, мал</w:t>
            </w:r>
            <w:proofErr w:type="gramStart"/>
            <w:r w:rsidRPr="00B55295">
              <w:rPr>
                <w:color w:val="auto"/>
              </w:rPr>
              <w:t>о-</w:t>
            </w:r>
            <w:proofErr w:type="gramEnd"/>
            <w:r w:rsidRPr="00B55295">
              <w:rPr>
                <w:color w:val="auto"/>
              </w:rPr>
              <w:t xml:space="preserve"> и неизуче</w:t>
            </w:r>
            <w:r w:rsidRPr="00B55295">
              <w:rPr>
                <w:color w:val="auto"/>
              </w:rPr>
              <w:t>н</w:t>
            </w:r>
            <w:r w:rsidRPr="00B55295">
              <w:rPr>
                <w:color w:val="auto"/>
              </w:rPr>
              <w:t>ных участков недр. Для разведочного и эксплуатационного этапов они сп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собны в комплексе с данными сейсморазведки и бурения осуществлять д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lastRenderedPageBreak/>
              <w:t>тализ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цию структуры резервуаров. Реализация этой задачи производится путем выявления микр</w:t>
            </w:r>
            <w:proofErr w:type="gramStart"/>
            <w:r w:rsidRPr="00B55295">
              <w:rPr>
                <w:color w:val="auto"/>
              </w:rPr>
              <w:t>о-</w:t>
            </w:r>
            <w:proofErr w:type="gramEnd"/>
            <w:r w:rsidRPr="00B55295">
              <w:rPr>
                <w:color w:val="auto"/>
              </w:rPr>
              <w:t xml:space="preserve"> и малоамплитудных разрывных нарушений, игр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 xml:space="preserve">ющих роль сквозных каналов и </w:t>
            </w:r>
            <w:proofErr w:type="spellStart"/>
            <w:r w:rsidRPr="00B55295">
              <w:rPr>
                <w:color w:val="auto"/>
              </w:rPr>
              <w:t>разнопроницаемых</w:t>
            </w:r>
            <w:proofErr w:type="spellEnd"/>
            <w:r w:rsidRPr="00B55295">
              <w:rPr>
                <w:color w:val="auto"/>
              </w:rPr>
              <w:t xml:space="preserve"> барьеров. Они оказыв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ют существенное влияние на систему проницаемости резервуаров и, след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вател</w:t>
            </w:r>
            <w:r w:rsidRPr="00B55295">
              <w:rPr>
                <w:color w:val="auto"/>
              </w:rPr>
              <w:t>ь</w:t>
            </w:r>
            <w:r w:rsidRPr="00B55295">
              <w:rPr>
                <w:color w:val="auto"/>
              </w:rPr>
              <w:t>но, предопределяют размещение эксплуатационных скважин. Таким образом, дистанционные методы обеспечивают получение априорной ге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логич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ской информации в условиях высокой неопределенности принятия решений и б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лее достоверный прогноз.</w:t>
            </w:r>
          </w:p>
          <w:p w:rsidR="00B36412" w:rsidRPr="00B55295" w:rsidRDefault="00B36412" w:rsidP="00BD223E">
            <w:pPr>
              <w:tabs>
                <w:tab w:val="left" w:pos="1692"/>
              </w:tabs>
              <w:ind w:firstLine="417"/>
              <w:jc w:val="both"/>
              <w:rPr>
                <w:color w:val="auto"/>
              </w:rPr>
            </w:pP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3877C4">
              <w:rPr>
                <w:color w:val="auto"/>
              </w:rPr>
              <w:t>Б76821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5194AD9" wp14:editId="36590DDF">
                  <wp:extent cx="1080000" cy="1551600"/>
                  <wp:effectExtent l="0" t="0" r="6350" b="0"/>
                  <wp:docPr id="25" name="Рисунок 25" descr="C:\Users\victoria_bubanistova\Desktop\Каталоги\Сканы для каталога\2024\Февраль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ictoria_bubanistova\Desktop\Каталоги\Сканы для каталога\2024\Февраль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3877C4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</w:rPr>
            </w:pPr>
            <w:r w:rsidRPr="00B55295">
              <w:rPr>
                <w:b/>
                <w:bCs/>
                <w:color w:val="auto"/>
              </w:rPr>
              <w:t>Серебряков, А</w:t>
            </w:r>
            <w:r w:rsidRPr="00B55295">
              <w:rPr>
                <w:b/>
                <w:bCs/>
                <w:color w:val="auto"/>
              </w:rPr>
              <w:t>.И.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Геологическое многомерное цифровое моделирование месторожд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ний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монография</w:t>
            </w:r>
            <w:r w:rsidRPr="00B55295">
              <w:rPr>
                <w:color w:val="auto"/>
              </w:rPr>
              <w:t xml:space="preserve"> / О. И. Серебряков. – Москва</w:t>
            </w:r>
            <w:proofErr w:type="gramStart"/>
            <w:r w:rsidRPr="00B55295">
              <w:rPr>
                <w:color w:val="auto"/>
              </w:rPr>
              <w:t xml:space="preserve"> ;</w:t>
            </w:r>
            <w:proofErr w:type="gramEnd"/>
            <w:r w:rsidRPr="00B55295">
              <w:rPr>
                <w:color w:val="auto"/>
              </w:rPr>
              <w:t xml:space="preserve"> Вологда : Инфра-Инженерия, 2021. – 233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 –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 xml:space="preserve">.: с. 230-233 (55 назв.). – </w:t>
            </w:r>
            <w:r w:rsidRPr="00B55295">
              <w:rPr>
                <w:color w:val="auto"/>
              </w:rPr>
              <w:t>ISBN 978-5-9729-0693-2</w:t>
            </w:r>
            <w:r w:rsidRPr="00B55295">
              <w:rPr>
                <w:color w:val="auto"/>
              </w:rPr>
              <w:t>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Изложены технологии трехмерного цифрового геологического модел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рования разведки, эксплуатации, добычи и переработки нефти и газа на о</w:t>
            </w:r>
            <w:r w:rsidRPr="00B55295">
              <w:rPr>
                <w:color w:val="auto"/>
              </w:rPr>
              <w:t>с</w:t>
            </w:r>
            <w:r w:rsidRPr="00B55295">
              <w:rPr>
                <w:color w:val="auto"/>
              </w:rPr>
              <w:t>нове геолого-геофизических, гидрогеологических, геохимических и экол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гических исследований углеводородов, ценных токсичных компонентов с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роводорода и диоксида углерода в месторождениях. Приведены многоме</w:t>
            </w:r>
            <w:r w:rsidRPr="00B55295">
              <w:rPr>
                <w:color w:val="auto"/>
              </w:rPr>
              <w:t>р</w:t>
            </w:r>
            <w:r w:rsidRPr="00B55295">
              <w:rPr>
                <w:color w:val="auto"/>
              </w:rPr>
              <w:t>ные цифровые материалы о геологическом строении месторождений, вза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мосвязи разведки и эксплуатации, добычи и переработки, гидрогеол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гии, геох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мии и экологии нефти и газа.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125872">
              <w:rPr>
                <w:color w:val="auto"/>
              </w:rPr>
              <w:t>Б76820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Pr="0012587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132BCFE" wp14:editId="72893BBB">
                  <wp:extent cx="1080000" cy="1558800"/>
                  <wp:effectExtent l="0" t="0" r="6350" b="3810"/>
                  <wp:docPr id="2" name="Рисунок 2" descr="C:\Users\victoria_bubanistova\Desktop\Каталоги\Сканы для каталога\2024\Февраль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ictoria_bubanistova\Desktop\Каталоги\Сканы для каталога\2024\Февраль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</w:rPr>
            </w:pPr>
            <w:r w:rsidRPr="00B55295">
              <w:rPr>
                <w:b/>
                <w:bCs/>
                <w:color w:val="auto"/>
              </w:rPr>
              <w:t>Серебряков, О.И.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Географические, геологические и экологические критерии генерации, поисков, эксплуатации и переработки месторождений-гигантов кислых компонентов в солеродных впадинах мира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монография</w:t>
            </w:r>
            <w:r w:rsidRPr="00B55295">
              <w:rPr>
                <w:color w:val="auto"/>
              </w:rPr>
              <w:t xml:space="preserve"> / О. И. Серебряков, А. Н. Бармин. – Москва</w:t>
            </w:r>
            <w:proofErr w:type="gramStart"/>
            <w:r w:rsidRPr="00B55295">
              <w:rPr>
                <w:color w:val="auto"/>
              </w:rPr>
              <w:t xml:space="preserve"> ;</w:t>
            </w:r>
            <w:proofErr w:type="gramEnd"/>
            <w:r w:rsidRPr="00B55295">
              <w:rPr>
                <w:color w:val="auto"/>
              </w:rPr>
              <w:t xml:space="preserve"> Вологда : Инфра-Инженерия, 2022. – 359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 –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 xml:space="preserve">.: с. 351-359 (127 назв.). – </w:t>
            </w:r>
            <w:r w:rsidRPr="00B55295">
              <w:rPr>
                <w:color w:val="auto"/>
              </w:rPr>
              <w:t>ISBN 978-5-9729-0804-2</w:t>
            </w:r>
            <w:r w:rsidRPr="00B55295">
              <w:rPr>
                <w:color w:val="auto"/>
              </w:rPr>
              <w:t>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Исследован мировой и отечественный опыт поисков, эксплуатации и добычи месторождений-гигантов в солеродных впадинах, содержащих ки</w:t>
            </w:r>
            <w:r w:rsidRPr="00B55295">
              <w:rPr>
                <w:color w:val="auto"/>
              </w:rPr>
              <w:t>с</w:t>
            </w:r>
            <w:r w:rsidRPr="00B55295">
              <w:rPr>
                <w:color w:val="auto"/>
              </w:rPr>
              <w:t xml:space="preserve">лые газы. Обосновано моделирование направлений </w:t>
            </w:r>
            <w:proofErr w:type="spellStart"/>
            <w:r w:rsidRPr="00B55295">
              <w:rPr>
                <w:color w:val="auto"/>
              </w:rPr>
              <w:t>техногенеза</w:t>
            </w:r>
            <w:proofErr w:type="spellEnd"/>
            <w:r w:rsidRPr="00B55295">
              <w:rPr>
                <w:color w:val="auto"/>
              </w:rPr>
              <w:t xml:space="preserve"> окружа</w:t>
            </w:r>
            <w:r w:rsidRPr="00B55295">
              <w:rPr>
                <w:color w:val="auto"/>
              </w:rPr>
              <w:t>ю</w:t>
            </w:r>
            <w:r w:rsidRPr="00B55295">
              <w:rPr>
                <w:color w:val="auto"/>
              </w:rPr>
              <w:t>щей среды кислыми газами. Изучен опыт поисково-разведочных и эксплу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тац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 xml:space="preserve">онных работ в солеродной впадине </w:t>
            </w:r>
            <w:proofErr w:type="spellStart"/>
            <w:r w:rsidRPr="00B55295">
              <w:rPr>
                <w:color w:val="auto"/>
              </w:rPr>
              <w:t>Голф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Кост</w:t>
            </w:r>
            <w:proofErr w:type="spellEnd"/>
            <w:r w:rsidRPr="00B55295">
              <w:rPr>
                <w:color w:val="auto"/>
              </w:rPr>
              <w:t xml:space="preserve"> (США), необходимый для о</w:t>
            </w:r>
            <w:r w:rsidRPr="00B55295">
              <w:rPr>
                <w:color w:val="auto"/>
              </w:rPr>
              <w:t>п</w:t>
            </w:r>
            <w:r w:rsidRPr="00B55295">
              <w:rPr>
                <w:color w:val="auto"/>
              </w:rPr>
              <w:t xml:space="preserve">тимизации освоения природного сырья в солеродной Прикаспийской впадине и других регионах мира. </w:t>
            </w:r>
            <w:proofErr w:type="gramStart"/>
            <w:r w:rsidRPr="00B55295">
              <w:rPr>
                <w:color w:val="auto"/>
              </w:rPr>
              <w:t>Обобщены и исследованы</w:t>
            </w:r>
            <w:proofErr w:type="gramEnd"/>
            <w:r w:rsidRPr="00B55295">
              <w:rPr>
                <w:color w:val="auto"/>
              </w:rPr>
              <w:t xml:space="preserve"> материалы по составу жидких и газовых углеводородов, позволившие установить закон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ме</w:t>
            </w:r>
            <w:r w:rsidRPr="00B55295">
              <w:rPr>
                <w:color w:val="auto"/>
              </w:rPr>
              <w:t>р</w:t>
            </w:r>
            <w:r w:rsidRPr="00B55295">
              <w:rPr>
                <w:color w:val="auto"/>
              </w:rPr>
              <w:t>ности в их поведении.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36412" w:rsidTr="00577C97">
        <w:trPr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6E5769">
              <w:rPr>
                <w:color w:val="auto"/>
              </w:rPr>
              <w:t>Б76822</w:t>
            </w:r>
          </w:p>
          <w:p w:rsidR="00B36412" w:rsidRPr="00303312" w:rsidRDefault="00B36412" w:rsidP="00916489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B36412" w:rsidRPr="006E5769" w:rsidRDefault="00B36412" w:rsidP="00303312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B1EEC1F" wp14:editId="1C555B66">
                  <wp:extent cx="1008000" cy="1497600"/>
                  <wp:effectExtent l="0" t="0" r="1905" b="7620"/>
                  <wp:docPr id="34" name="Рисунок 34" descr="C:\Users\victoria_bubanistova\Desktop\Каталоги\Сканы для каталога\2024\Февраль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ictoria_bubanistova\Desktop\Каталоги\Сканы для каталога\2024\Февраль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4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/>
                <w:bCs/>
                <w:color w:val="auto"/>
              </w:rPr>
              <w:t xml:space="preserve">Структура, вещество, история литосферы </w:t>
            </w:r>
            <w:proofErr w:type="spellStart"/>
            <w:r w:rsidRPr="00B55295">
              <w:rPr>
                <w:b/>
                <w:bCs/>
                <w:color w:val="auto"/>
              </w:rPr>
              <w:t>Тимано-Североураль</w:t>
            </w:r>
            <w:r w:rsidR="00652C5F">
              <w:rPr>
                <w:b/>
                <w:bCs/>
                <w:color w:val="auto"/>
              </w:rPr>
              <w:softHyphen/>
            </w:r>
            <w:r w:rsidRPr="00B55295">
              <w:rPr>
                <w:b/>
                <w:bCs/>
                <w:color w:val="auto"/>
              </w:rPr>
              <w:t>ско</w:t>
            </w:r>
            <w:r w:rsidR="00652C5F">
              <w:rPr>
                <w:b/>
                <w:bCs/>
                <w:color w:val="auto"/>
              </w:rPr>
              <w:softHyphen/>
            </w:r>
            <w:r w:rsidRPr="00B55295">
              <w:rPr>
                <w:b/>
                <w:bCs/>
                <w:color w:val="auto"/>
              </w:rPr>
              <w:t>го</w:t>
            </w:r>
            <w:proofErr w:type="spellEnd"/>
            <w:r w:rsidRPr="00B55295">
              <w:rPr>
                <w:b/>
                <w:bCs/>
                <w:color w:val="auto"/>
              </w:rPr>
              <w:t xml:space="preserve"> сегмента</w:t>
            </w:r>
            <w:r w:rsidRPr="00B55295">
              <w:rPr>
                <w:color w:val="auto"/>
              </w:rPr>
              <w:t xml:space="preserve"> : материалы 16-й научной конференции И</w:t>
            </w:r>
            <w:r w:rsidRPr="00B55295">
              <w:rPr>
                <w:color w:val="auto"/>
              </w:rPr>
              <w:t>н</w:t>
            </w:r>
            <w:r w:rsidRPr="00B55295">
              <w:rPr>
                <w:color w:val="auto"/>
              </w:rPr>
              <w:t xml:space="preserve">ститута геологии Коми НЦ </w:t>
            </w:r>
            <w:proofErr w:type="spellStart"/>
            <w:r w:rsidRPr="00B55295">
              <w:rPr>
                <w:color w:val="auto"/>
              </w:rPr>
              <w:t>УрО</w:t>
            </w:r>
            <w:proofErr w:type="spellEnd"/>
            <w:r w:rsidRPr="00B55295">
              <w:rPr>
                <w:color w:val="auto"/>
              </w:rPr>
              <w:t xml:space="preserve"> РАН, 12-14 декабря 2007 г. / Рос</w:t>
            </w:r>
            <w:proofErr w:type="gramStart"/>
            <w:r w:rsidRPr="00B55295">
              <w:rPr>
                <w:color w:val="auto"/>
              </w:rPr>
              <w:t>.</w:t>
            </w:r>
            <w:proofErr w:type="gramEnd"/>
            <w:r w:rsidRPr="00B55295">
              <w:rPr>
                <w:color w:val="auto"/>
              </w:rPr>
              <w:t xml:space="preserve"> </w:t>
            </w:r>
            <w:proofErr w:type="gramStart"/>
            <w:r w:rsidRPr="00B55295">
              <w:rPr>
                <w:color w:val="auto"/>
              </w:rPr>
              <w:t>а</w:t>
            </w:r>
            <w:proofErr w:type="gramEnd"/>
            <w:r w:rsidRPr="00B55295">
              <w:rPr>
                <w:color w:val="auto"/>
              </w:rPr>
              <w:t xml:space="preserve">кад. наук, Урал. </w:t>
            </w:r>
            <w:proofErr w:type="spellStart"/>
            <w:r w:rsidRPr="00B55295">
              <w:rPr>
                <w:color w:val="auto"/>
              </w:rPr>
              <w:t>отд-ние</w:t>
            </w:r>
            <w:proofErr w:type="spellEnd"/>
            <w:r w:rsidRPr="00B55295">
              <w:rPr>
                <w:color w:val="auto"/>
              </w:rPr>
              <w:t xml:space="preserve">, Коми науч. центр, Ин-т геологии ; </w:t>
            </w:r>
            <w:proofErr w:type="spellStart"/>
            <w:r w:rsidRPr="00B55295">
              <w:rPr>
                <w:color w:val="auto"/>
              </w:rPr>
              <w:t>оргком</w:t>
            </w:r>
            <w:proofErr w:type="spellEnd"/>
            <w:r w:rsidRPr="00B55295">
              <w:rPr>
                <w:color w:val="auto"/>
              </w:rPr>
              <w:t xml:space="preserve">. </w:t>
            </w:r>
            <w:proofErr w:type="spellStart"/>
            <w:r w:rsidRPr="00B55295">
              <w:rPr>
                <w:color w:val="auto"/>
              </w:rPr>
              <w:t>конф</w:t>
            </w:r>
            <w:proofErr w:type="spellEnd"/>
            <w:r w:rsidRPr="00B55295">
              <w:rPr>
                <w:color w:val="auto"/>
              </w:rPr>
              <w:t xml:space="preserve">.: </w:t>
            </w:r>
            <w:proofErr w:type="spellStart"/>
            <w:r w:rsidRPr="00B55295">
              <w:rPr>
                <w:color w:val="auto"/>
              </w:rPr>
              <w:t>И.Н.Бурцев</w:t>
            </w:r>
            <w:proofErr w:type="spellEnd"/>
            <w:r w:rsidRPr="00B55295">
              <w:rPr>
                <w:color w:val="auto"/>
              </w:rPr>
              <w:t xml:space="preserve"> (пред.) </w:t>
            </w:r>
            <w:r w:rsidRPr="00B55295">
              <w:rPr>
                <w:color w:val="auto"/>
              </w:rPr>
              <w:t>[</w:t>
            </w:r>
            <w:r w:rsidRPr="00B55295">
              <w:rPr>
                <w:color w:val="auto"/>
              </w:rPr>
              <w:t>и др.</w:t>
            </w:r>
            <w:r w:rsidRPr="00B55295">
              <w:rPr>
                <w:color w:val="auto"/>
              </w:rPr>
              <w:t>].</w:t>
            </w:r>
            <w:r w:rsidRPr="00B55295">
              <w:rPr>
                <w:color w:val="auto"/>
              </w:rPr>
              <w:t xml:space="preserve"> – Сыктывкар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Геопринт</w:t>
            </w:r>
            <w:proofErr w:type="spellEnd"/>
            <w:r w:rsidRPr="00B55295">
              <w:rPr>
                <w:color w:val="auto"/>
              </w:rPr>
              <w:t>, 2007. – 254, [1]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 – </w:t>
            </w:r>
            <w:proofErr w:type="spellStart"/>
            <w:r w:rsidRPr="00B55295">
              <w:rPr>
                <w:color w:val="auto"/>
              </w:rPr>
              <w:t>Би</w:t>
            </w:r>
            <w:r w:rsidRPr="00B55295">
              <w:rPr>
                <w:color w:val="auto"/>
              </w:rPr>
              <w:t>б</w:t>
            </w:r>
            <w:r w:rsidRPr="00B55295">
              <w:rPr>
                <w:color w:val="auto"/>
              </w:rPr>
              <w:t>лиогр</w:t>
            </w:r>
            <w:proofErr w:type="spellEnd"/>
            <w:r w:rsidRPr="00B55295">
              <w:rPr>
                <w:color w:val="auto"/>
              </w:rPr>
              <w:t xml:space="preserve">. в конце </w:t>
            </w:r>
            <w:proofErr w:type="spellStart"/>
            <w:r w:rsidRPr="00B55295">
              <w:rPr>
                <w:color w:val="auto"/>
              </w:rPr>
              <w:t>докл</w:t>
            </w:r>
            <w:proofErr w:type="spellEnd"/>
            <w:r w:rsidRPr="00B55295">
              <w:rPr>
                <w:color w:val="auto"/>
              </w:rPr>
              <w:t>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303312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Обсуждаются вопросы общей геологии, геологии нефти и газа, страт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графии, палеонтологии, минералогии, кристаллографии, петрологии, техн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логии минерального сырья, геофизики, экономики природопользования.</w:t>
            </w: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Pr="009314EB" w:rsidRDefault="00B36412" w:rsidP="00916489">
            <w:pPr>
              <w:jc w:val="center"/>
              <w:rPr>
                <w:color w:val="auto"/>
              </w:rPr>
            </w:pPr>
            <w:r w:rsidRPr="009314EB">
              <w:rPr>
                <w:color w:val="auto"/>
              </w:rPr>
              <w:t>Б76823</w:t>
            </w:r>
          </w:p>
          <w:p w:rsidR="00B36412" w:rsidRPr="009314EB" w:rsidRDefault="00B36412" w:rsidP="00916489">
            <w:pPr>
              <w:jc w:val="center"/>
              <w:rPr>
                <w:color w:val="auto"/>
              </w:rPr>
            </w:pPr>
          </w:p>
          <w:p w:rsidR="00B36412" w:rsidRPr="009314EB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624FC97" wp14:editId="63FB020C">
                  <wp:extent cx="1080000" cy="1512000"/>
                  <wp:effectExtent l="0" t="0" r="6350" b="0"/>
                  <wp:docPr id="1" name="Рисунок 1" descr="C:\Users\victoria_bubanistova\Desktop\Каталоги\Сканы для каталога\2024\Февраль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ictoria_bubanistova\Desktop\Каталоги\Сканы для каталога\2024\Февраль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9314EB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tabs>
                <w:tab w:val="left" w:pos="1200"/>
              </w:tabs>
              <w:jc w:val="both"/>
              <w:rPr>
                <w:b/>
                <w:bCs/>
                <w:color w:val="auto"/>
              </w:rPr>
            </w:pPr>
            <w:r w:rsidRPr="00B55295">
              <w:rPr>
                <w:b/>
                <w:bCs/>
                <w:color w:val="auto"/>
              </w:rPr>
              <w:t>Трофимов, Д.М.</w:t>
            </w:r>
          </w:p>
          <w:p w:rsidR="00B36412" w:rsidRPr="00B55295" w:rsidRDefault="00B36412" w:rsidP="00BD223E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  <w:proofErr w:type="gramStart"/>
            <w:r w:rsidRPr="00B55295">
              <w:rPr>
                <w:color w:val="auto"/>
              </w:rPr>
              <w:t xml:space="preserve">Современные </w:t>
            </w:r>
            <w:proofErr w:type="spellStart"/>
            <w:r w:rsidRPr="00B55295">
              <w:rPr>
                <w:color w:val="auto"/>
              </w:rPr>
              <w:t>микроамплитудные</w:t>
            </w:r>
            <w:proofErr w:type="spellEnd"/>
            <w:r w:rsidRPr="00B55295">
              <w:rPr>
                <w:color w:val="auto"/>
              </w:rPr>
              <w:t xml:space="preserve"> тектонические движения, дистанц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 xml:space="preserve">онные методы их изучения и значение для нефтегазовой геологии = </w:t>
            </w:r>
            <w:proofErr w:type="spellStart"/>
            <w:r w:rsidRPr="00B55295">
              <w:rPr>
                <w:color w:val="auto"/>
              </w:rPr>
              <w:t>Modern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low-amplitudinal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tectonically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induced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moves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their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remote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studying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methods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and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their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value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for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petroleum-gas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geology</w:t>
            </w:r>
            <w:proofErr w:type="spellEnd"/>
            <w:r w:rsidRPr="00B55295">
              <w:rPr>
                <w:color w:val="auto"/>
              </w:rPr>
              <w:t xml:space="preserve"> / Д. М. Трофимов.</w:t>
            </w:r>
            <w:proofErr w:type="gramEnd"/>
            <w:r w:rsidRPr="00B55295">
              <w:rPr>
                <w:color w:val="auto"/>
              </w:rPr>
              <w:t xml:space="preserve"> – Москва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Инфра-Инженерия, 2016. – 78 с.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 – Предисл., рез. </w:t>
            </w:r>
            <w:proofErr w:type="spellStart"/>
            <w:r w:rsidRPr="00B55295">
              <w:rPr>
                <w:color w:val="auto"/>
              </w:rPr>
              <w:t>парал</w:t>
            </w:r>
            <w:proofErr w:type="spellEnd"/>
            <w:r w:rsidRPr="00B55295">
              <w:rPr>
                <w:color w:val="auto"/>
              </w:rPr>
              <w:t xml:space="preserve">. рус., англ. – </w:t>
            </w:r>
            <w:proofErr w:type="spellStart"/>
            <w:r w:rsidRPr="00B55295">
              <w:rPr>
                <w:color w:val="auto"/>
              </w:rPr>
              <w:t>Биб</w:t>
            </w:r>
            <w:r w:rsidR="00652C5F">
              <w:rPr>
                <w:color w:val="auto"/>
              </w:rPr>
              <w:softHyphen/>
            </w:r>
            <w:r w:rsidRPr="00B55295">
              <w:rPr>
                <w:color w:val="auto"/>
              </w:rPr>
              <w:t>лиогр</w:t>
            </w:r>
            <w:proofErr w:type="spellEnd"/>
            <w:r w:rsidRPr="00B55295">
              <w:rPr>
                <w:color w:val="auto"/>
              </w:rPr>
              <w:t xml:space="preserve">.: с. 68-71. – </w:t>
            </w:r>
            <w:r w:rsidRPr="00B55295">
              <w:rPr>
                <w:color w:val="auto"/>
              </w:rPr>
              <w:t>ISBN 978-5-9729-0099-2</w:t>
            </w:r>
            <w:r w:rsidRPr="00B55295">
              <w:rPr>
                <w:color w:val="auto"/>
              </w:rPr>
              <w:t>.</w:t>
            </w:r>
          </w:p>
          <w:p w:rsidR="00B36412" w:rsidRPr="00B55295" w:rsidRDefault="00B36412" w:rsidP="00BD223E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Работа посвящена обобщению первого опыта практического использ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вания нового метода изучения современных тектонических движений - р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диолокационной интерферометрии в комплексе с многоспектральными и тепловыми инфракрасными съемками применительно к решению ряда задач при поисках, разведке и разработке месторождений нефти и газа. Рассмо</w:t>
            </w:r>
            <w:r w:rsidRPr="00B55295">
              <w:rPr>
                <w:color w:val="auto"/>
              </w:rPr>
              <w:t>т</w:t>
            </w:r>
            <w:r w:rsidRPr="00B55295">
              <w:rPr>
                <w:color w:val="auto"/>
              </w:rPr>
              <w:t>рены пол</w:t>
            </w:r>
            <w:r w:rsidRPr="00B55295">
              <w:rPr>
                <w:color w:val="auto"/>
              </w:rPr>
              <w:t>у</w:t>
            </w:r>
            <w:r w:rsidRPr="00B55295">
              <w:rPr>
                <w:color w:val="auto"/>
              </w:rPr>
              <w:t xml:space="preserve">ченные результаты для каждого этапа </w:t>
            </w:r>
            <w:proofErr w:type="gramStart"/>
            <w:r w:rsidRPr="00B55295">
              <w:rPr>
                <w:color w:val="auto"/>
              </w:rPr>
              <w:t>геолого-разведочных</w:t>
            </w:r>
            <w:proofErr w:type="gramEnd"/>
            <w:r w:rsidRPr="00B55295">
              <w:rPr>
                <w:color w:val="auto"/>
              </w:rPr>
              <w:t xml:space="preserve"> работ. Новая геологическая информация по сравнению с традиционными метод</w:t>
            </w:r>
            <w:r w:rsidRPr="00B55295">
              <w:rPr>
                <w:color w:val="auto"/>
              </w:rPr>
              <w:t>а</w:t>
            </w:r>
            <w:r w:rsidRPr="00B55295">
              <w:rPr>
                <w:color w:val="auto"/>
              </w:rPr>
              <w:t>ми обеспечивается за счет высочайшего пространственного разрешения д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станционных методов, измеряемого непрерывного поля данных и их мон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торинга во времени. В частности регистрируется амплитуда смещений зе</w:t>
            </w:r>
            <w:r w:rsidRPr="00B55295">
              <w:rPr>
                <w:color w:val="auto"/>
              </w:rPr>
              <w:t>м</w:t>
            </w:r>
            <w:r w:rsidRPr="00B55295">
              <w:rPr>
                <w:color w:val="auto"/>
              </w:rPr>
              <w:t>ной поверхности, индуцированная тектоническими и техногенными движ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ниями при разработке месторождений, определяемая в диапазоне милл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метров - сантиметров. Обработка данных осуществляется в комплексе с геол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го-геофизической и промысловой информацией.</w:t>
            </w:r>
          </w:p>
          <w:p w:rsidR="00B36412" w:rsidRPr="00B55295" w:rsidRDefault="00B36412" w:rsidP="00BD223E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FD6A44">
              <w:rPr>
                <w:color w:val="auto"/>
              </w:rPr>
              <w:t>Г23608</w:t>
            </w:r>
            <w:r w:rsidRPr="00FD6A44">
              <w:rPr>
                <w:color w:val="auto"/>
              </w:rPr>
              <w:br/>
              <w:t>VIII-363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F8A745B" wp14:editId="6D9E9368">
                  <wp:extent cx="1080000" cy="1551600"/>
                  <wp:effectExtent l="0" t="0" r="6350" b="0"/>
                  <wp:docPr id="7" name="Рисунок 7" descr="C:\Users\victoria_bubanistova\Desktop\Каталоги\Сканы для каталога\2024\Февраль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\2024\Февраль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FD6A44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B55295">
              <w:rPr>
                <w:b/>
                <w:bCs/>
                <w:color w:val="auto"/>
                <w:lang w:val="en-US"/>
              </w:rPr>
              <w:t>Biagioni</w:t>
            </w:r>
            <w:proofErr w:type="spellEnd"/>
            <w:r w:rsidRPr="00B55295">
              <w:rPr>
                <w:b/>
                <w:bCs/>
                <w:color w:val="auto"/>
                <w:lang w:val="en-US"/>
              </w:rPr>
              <w:t>, C.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  <w:proofErr w:type="spellStart"/>
            <w:r w:rsidRPr="00B55295">
              <w:rPr>
                <w:color w:val="auto"/>
                <w:lang w:val="en-US"/>
              </w:rPr>
              <w:t>Minerali</w:t>
            </w:r>
            <w:proofErr w:type="spellEnd"/>
            <w:r w:rsidRPr="00B55295">
              <w:rPr>
                <w:color w:val="auto"/>
                <w:lang w:val="en-US"/>
              </w:rPr>
              <w:t xml:space="preserve"> </w:t>
            </w:r>
            <w:proofErr w:type="spellStart"/>
            <w:r w:rsidRPr="00B55295">
              <w:rPr>
                <w:color w:val="auto"/>
                <w:lang w:val="en-US"/>
              </w:rPr>
              <w:t>della</w:t>
            </w:r>
            <w:proofErr w:type="spellEnd"/>
            <w:r w:rsidRPr="00B55295">
              <w:rPr>
                <w:color w:val="auto"/>
                <w:lang w:val="en-US"/>
              </w:rPr>
              <w:t xml:space="preserve"> </w:t>
            </w:r>
            <w:proofErr w:type="spellStart"/>
            <w:r w:rsidRPr="00B55295">
              <w:rPr>
                <w:color w:val="auto"/>
                <w:lang w:val="en-US"/>
              </w:rPr>
              <w:t>provincia</w:t>
            </w:r>
            <w:proofErr w:type="spellEnd"/>
            <w:r w:rsidRPr="00B55295">
              <w:rPr>
                <w:color w:val="auto"/>
                <w:lang w:val="en-US"/>
              </w:rPr>
              <w:t xml:space="preserve"> di Lucca / Cristian </w:t>
            </w:r>
            <w:proofErr w:type="spellStart"/>
            <w:r w:rsidRPr="00B55295">
              <w:rPr>
                <w:color w:val="auto"/>
                <w:lang w:val="en-US"/>
              </w:rPr>
              <w:t>Biagioni</w:t>
            </w:r>
            <w:proofErr w:type="spellEnd"/>
            <w:r w:rsidRPr="00B55295">
              <w:rPr>
                <w:color w:val="auto"/>
                <w:lang w:val="en-US"/>
              </w:rPr>
              <w:t xml:space="preserve"> con la </w:t>
            </w:r>
            <w:proofErr w:type="spellStart"/>
            <w:r w:rsidRPr="00B55295">
              <w:rPr>
                <w:color w:val="auto"/>
                <w:lang w:val="en-US"/>
              </w:rPr>
              <w:t>collaborazione</w:t>
            </w:r>
            <w:proofErr w:type="spellEnd"/>
            <w:r w:rsidRPr="00B55295">
              <w:rPr>
                <w:color w:val="auto"/>
                <w:lang w:val="en-US"/>
              </w:rPr>
              <w:t xml:space="preserve"> del GMP </w:t>
            </w:r>
            <w:proofErr w:type="spellStart"/>
            <w:r w:rsidRPr="00B55295">
              <w:rPr>
                <w:color w:val="auto"/>
                <w:lang w:val="en-US"/>
              </w:rPr>
              <w:t>Fornaci</w:t>
            </w:r>
            <w:proofErr w:type="spellEnd"/>
            <w:r w:rsidRPr="00B55295">
              <w:rPr>
                <w:color w:val="auto"/>
                <w:lang w:val="en-US"/>
              </w:rPr>
              <w:t xml:space="preserve"> di </w:t>
            </w:r>
            <w:proofErr w:type="spellStart"/>
            <w:r w:rsidRPr="00B55295">
              <w:rPr>
                <w:color w:val="auto"/>
                <w:lang w:val="en-US"/>
              </w:rPr>
              <w:t>Barga</w:t>
            </w:r>
            <w:proofErr w:type="spellEnd"/>
            <w:r w:rsidRPr="00B55295">
              <w:rPr>
                <w:color w:val="auto"/>
                <w:lang w:val="en-US"/>
              </w:rPr>
              <w:t xml:space="preserve">. – </w:t>
            </w:r>
            <w:proofErr w:type="gramStart"/>
            <w:r w:rsidRPr="00B55295">
              <w:rPr>
                <w:color w:val="auto"/>
                <w:lang w:val="en-US"/>
              </w:rPr>
              <w:t>Cr</w:t>
            </w:r>
            <w:r w:rsidRPr="00B55295">
              <w:rPr>
                <w:color w:val="auto"/>
                <w:lang w:val="en-US"/>
              </w:rPr>
              <w:t>e</w:t>
            </w:r>
            <w:r w:rsidRPr="00B55295">
              <w:rPr>
                <w:color w:val="auto"/>
                <w:lang w:val="en-US"/>
              </w:rPr>
              <w:t>mona :</w:t>
            </w:r>
            <w:proofErr w:type="gramEnd"/>
            <w:r w:rsidRPr="00B55295">
              <w:rPr>
                <w:color w:val="auto"/>
                <w:lang w:val="en-US"/>
              </w:rPr>
              <w:t xml:space="preserve"> Assoc. Micro-Miner. Ital., 2009. – 351 c</w:t>
            </w:r>
            <w:proofErr w:type="gramStart"/>
            <w:r w:rsidRPr="00B55295">
              <w:rPr>
                <w:color w:val="auto"/>
                <w:lang w:val="en-US"/>
              </w:rPr>
              <w:t>. :</w:t>
            </w:r>
            <w:proofErr w:type="gramEnd"/>
            <w:r w:rsidRPr="00B55295">
              <w:rPr>
                <w:color w:val="auto"/>
                <w:lang w:val="en-US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цв</w:t>
            </w:r>
            <w:proofErr w:type="spellEnd"/>
            <w:r w:rsidRPr="00B55295">
              <w:rPr>
                <w:color w:val="auto"/>
                <w:lang w:val="en-US"/>
              </w:rPr>
              <w:t xml:space="preserve">. </w:t>
            </w:r>
            <w:r w:rsidRPr="00B55295">
              <w:rPr>
                <w:color w:val="auto"/>
              </w:rPr>
              <w:t>ил</w:t>
            </w:r>
            <w:proofErr w:type="gramStart"/>
            <w:r w:rsidRPr="00B55295">
              <w:rPr>
                <w:color w:val="auto"/>
                <w:lang w:val="en-US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>карты</w:t>
            </w:r>
            <w:r w:rsidRPr="00B55295">
              <w:rPr>
                <w:color w:val="auto"/>
                <w:lang w:val="en-US"/>
              </w:rPr>
              <w:t xml:space="preserve">. –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  <w:lang w:val="en-US"/>
              </w:rPr>
              <w:t xml:space="preserve">.: </w:t>
            </w:r>
            <w:r w:rsidRPr="00B55295">
              <w:rPr>
                <w:color w:val="auto"/>
              </w:rPr>
              <w:t>с</w:t>
            </w:r>
            <w:r w:rsidRPr="00B55295">
              <w:rPr>
                <w:color w:val="auto"/>
                <w:lang w:val="en-US"/>
              </w:rPr>
              <w:t>. 325-351. – ISBN 88-901507-0-</w:t>
            </w:r>
            <w:r w:rsidRPr="00B55295">
              <w:rPr>
                <w:color w:val="auto"/>
              </w:rPr>
              <w:t>Х</w:t>
            </w:r>
            <w:r w:rsidRPr="00B55295">
              <w:rPr>
                <w:color w:val="auto"/>
                <w:lang w:val="en-US"/>
              </w:rPr>
              <w:t>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B55295">
              <w:rPr>
                <w:color w:val="auto"/>
              </w:rPr>
              <w:t>Минералы провинции Лукка.</w:t>
            </w: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A062BE">
              <w:rPr>
                <w:color w:val="auto"/>
              </w:rPr>
              <w:t>-9882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78A0081" wp14:editId="04423B25">
                  <wp:extent cx="1080000" cy="1548000"/>
                  <wp:effectExtent l="0" t="0" r="6350" b="0"/>
                  <wp:docPr id="9" name="Рисунок 9" descr="C:\Users\victoria_bubanistova\Desktop\Каталоги\Сканы для каталога\2024\Февраль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\2024\Февраль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A062BE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B55295">
              <w:rPr>
                <w:b/>
                <w:bCs/>
                <w:color w:val="auto"/>
                <w:lang w:val="en-US"/>
              </w:rPr>
              <w:t>Klomínský</w:t>
            </w:r>
            <w:proofErr w:type="spellEnd"/>
            <w:r w:rsidRPr="00B55295">
              <w:rPr>
                <w:b/>
                <w:bCs/>
                <w:color w:val="auto"/>
                <w:lang w:val="en-US"/>
              </w:rPr>
              <w:t>, J.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  <w:r w:rsidRPr="00B55295">
              <w:rPr>
                <w:color w:val="auto"/>
                <w:lang w:val="en-US"/>
              </w:rPr>
              <w:t xml:space="preserve">Geochemical atlas of the </w:t>
            </w:r>
            <w:proofErr w:type="spellStart"/>
            <w:r w:rsidRPr="00B55295">
              <w:rPr>
                <w:color w:val="auto"/>
                <w:lang w:val="en-US"/>
              </w:rPr>
              <w:t>Yilgarn</w:t>
            </w:r>
            <w:proofErr w:type="spellEnd"/>
            <w:r w:rsidRPr="00B55295">
              <w:rPr>
                <w:color w:val="auto"/>
                <w:lang w:val="en-US"/>
              </w:rPr>
              <w:t xml:space="preserve"> </w:t>
            </w:r>
            <w:proofErr w:type="spellStart"/>
            <w:r w:rsidRPr="00B55295">
              <w:rPr>
                <w:color w:val="auto"/>
                <w:lang w:val="en-US"/>
              </w:rPr>
              <w:t>granitoids</w:t>
            </w:r>
            <w:proofErr w:type="spellEnd"/>
            <w:r w:rsidRPr="00B55295">
              <w:rPr>
                <w:color w:val="auto"/>
                <w:lang w:val="en-US"/>
              </w:rPr>
              <w:t xml:space="preserve"> / Western Australia / Josef </w:t>
            </w:r>
            <w:proofErr w:type="spellStart"/>
            <w:r w:rsidRPr="00B55295">
              <w:rPr>
                <w:color w:val="auto"/>
                <w:lang w:val="en-US"/>
              </w:rPr>
              <w:t>Klomínský</w:t>
            </w:r>
            <w:proofErr w:type="spellEnd"/>
            <w:r w:rsidRPr="00B55295">
              <w:rPr>
                <w:color w:val="auto"/>
                <w:lang w:val="en-US"/>
              </w:rPr>
              <w:t>, Stephe</w:t>
            </w:r>
            <w:r w:rsidRPr="00B55295">
              <w:rPr>
                <w:color w:val="auto"/>
                <w:lang w:val="en-US"/>
              </w:rPr>
              <w:t xml:space="preserve">n J. </w:t>
            </w:r>
            <w:proofErr w:type="spellStart"/>
            <w:r w:rsidRPr="00B55295">
              <w:rPr>
                <w:color w:val="auto"/>
                <w:lang w:val="en-US"/>
              </w:rPr>
              <w:t>Gardoll</w:t>
            </w:r>
            <w:proofErr w:type="spellEnd"/>
            <w:r w:rsidRPr="00B55295">
              <w:rPr>
                <w:color w:val="auto"/>
                <w:lang w:val="en-US"/>
              </w:rPr>
              <w:t xml:space="preserve">. – </w:t>
            </w:r>
            <w:proofErr w:type="gramStart"/>
            <w:r w:rsidRPr="00B55295">
              <w:rPr>
                <w:color w:val="auto"/>
                <w:lang w:val="en-US"/>
              </w:rPr>
              <w:t>Prague :</w:t>
            </w:r>
            <w:proofErr w:type="gramEnd"/>
            <w:r w:rsidRPr="00B55295">
              <w:rPr>
                <w:color w:val="auto"/>
                <w:lang w:val="en-US"/>
              </w:rPr>
              <w:t xml:space="preserve"> Czech G</w:t>
            </w:r>
            <w:r w:rsidRPr="00B55295">
              <w:rPr>
                <w:color w:val="auto"/>
                <w:lang w:val="en-US"/>
              </w:rPr>
              <w:t xml:space="preserve">eol. </w:t>
            </w:r>
            <w:r w:rsidRPr="00B55295">
              <w:rPr>
                <w:color w:val="auto"/>
                <w:lang w:val="en-US"/>
              </w:rPr>
              <w:t>S</w:t>
            </w:r>
            <w:r w:rsidRPr="00B55295">
              <w:rPr>
                <w:color w:val="auto"/>
                <w:lang w:val="en-US"/>
              </w:rPr>
              <w:t>urvey, 2021. – 100 c</w:t>
            </w:r>
            <w:proofErr w:type="gramStart"/>
            <w:r w:rsidRPr="00B55295">
              <w:rPr>
                <w:color w:val="auto"/>
                <w:lang w:val="en-US"/>
              </w:rPr>
              <w:t>. :</w:t>
            </w:r>
            <w:proofErr w:type="gramEnd"/>
            <w:r w:rsidRPr="00B55295">
              <w:rPr>
                <w:color w:val="auto"/>
                <w:lang w:val="en-US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цв</w:t>
            </w:r>
            <w:proofErr w:type="spellEnd"/>
            <w:r w:rsidRPr="00B55295">
              <w:rPr>
                <w:color w:val="auto"/>
                <w:lang w:val="en-US"/>
              </w:rPr>
              <w:t xml:space="preserve">. </w:t>
            </w:r>
            <w:r w:rsidRPr="00B55295">
              <w:rPr>
                <w:color w:val="auto"/>
              </w:rPr>
              <w:t>ил</w:t>
            </w:r>
            <w:r w:rsidRPr="00B55295">
              <w:rPr>
                <w:color w:val="auto"/>
                <w:lang w:val="en-US"/>
              </w:rPr>
              <w:t xml:space="preserve">., </w:t>
            </w:r>
            <w:proofErr w:type="spellStart"/>
            <w:r w:rsidRPr="00B55295">
              <w:rPr>
                <w:color w:val="auto"/>
              </w:rPr>
              <w:t>табл</w:t>
            </w:r>
            <w:proofErr w:type="spellEnd"/>
            <w:r w:rsidRPr="00B55295">
              <w:rPr>
                <w:color w:val="auto"/>
                <w:lang w:val="en-US"/>
              </w:rPr>
              <w:t>. – (Czech Geological Survey Special papers</w:t>
            </w:r>
            <w:proofErr w:type="gramStart"/>
            <w:r w:rsidRPr="00B55295">
              <w:rPr>
                <w:color w:val="auto"/>
                <w:lang w:val="en-US"/>
              </w:rPr>
              <w:t xml:space="preserve"> ;</w:t>
            </w:r>
            <w:proofErr w:type="gramEnd"/>
            <w:r w:rsidRPr="00B55295">
              <w:rPr>
                <w:color w:val="auto"/>
                <w:lang w:val="en-US"/>
              </w:rPr>
              <w:t xml:space="preserve"> 22). –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  <w:lang w:val="en-US"/>
              </w:rPr>
              <w:t xml:space="preserve">.: </w:t>
            </w:r>
            <w:r w:rsidRPr="00B55295">
              <w:rPr>
                <w:color w:val="auto"/>
              </w:rPr>
              <w:t>с</w:t>
            </w:r>
            <w:r w:rsidRPr="00B55295">
              <w:rPr>
                <w:color w:val="auto"/>
                <w:lang w:val="en-US"/>
              </w:rPr>
              <w:t>. 92-96. – ISBN 978-80-7673-023-6.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B55295">
              <w:rPr>
                <w:color w:val="auto"/>
              </w:rPr>
              <w:t xml:space="preserve">Геохимический атлас </w:t>
            </w:r>
            <w:proofErr w:type="spellStart"/>
            <w:r w:rsidRPr="00B55295">
              <w:rPr>
                <w:color w:val="auto"/>
              </w:rPr>
              <w:t>гранитоидов</w:t>
            </w:r>
            <w:proofErr w:type="spellEnd"/>
            <w:r w:rsidRPr="00B55295">
              <w:rPr>
                <w:color w:val="auto"/>
              </w:rPr>
              <w:t xml:space="preserve"> [</w:t>
            </w:r>
            <w:proofErr w:type="spellStart"/>
            <w:r w:rsidRPr="00B55295">
              <w:rPr>
                <w:color w:val="auto"/>
              </w:rPr>
              <w:t>кратона</w:t>
            </w:r>
            <w:proofErr w:type="spellEnd"/>
            <w:r w:rsidRPr="00B55295">
              <w:rPr>
                <w:color w:val="auto"/>
              </w:rPr>
              <w:t xml:space="preserve">] </w:t>
            </w:r>
            <w:proofErr w:type="spellStart"/>
            <w:r w:rsidRPr="00B55295">
              <w:rPr>
                <w:color w:val="auto"/>
              </w:rPr>
              <w:t>Йилгарн</w:t>
            </w:r>
            <w:proofErr w:type="spellEnd"/>
            <w:r w:rsidRPr="00B55295">
              <w:rPr>
                <w:color w:val="auto"/>
              </w:rPr>
              <w:t xml:space="preserve"> / Западная А</w:t>
            </w:r>
            <w:r w:rsidRPr="00B55295">
              <w:rPr>
                <w:color w:val="auto"/>
              </w:rPr>
              <w:t>в</w:t>
            </w:r>
            <w:r w:rsidRPr="00B55295">
              <w:rPr>
                <w:color w:val="auto"/>
              </w:rPr>
              <w:t>стралия.</w:t>
            </w: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8F0DC2">
              <w:rPr>
                <w:color w:val="auto"/>
              </w:rPr>
              <w:t>-9882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BE3ABAA" wp14:editId="683DA5EC">
                  <wp:extent cx="1080000" cy="1562400"/>
                  <wp:effectExtent l="0" t="0" r="6350" b="0"/>
                  <wp:docPr id="11" name="Рисунок 11" descr="C:\Users\victoria_bubanistova\Desktop\Каталоги\Сканы для каталога\2024\Февраль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\2024\Февраль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8F0DC2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B55295">
              <w:rPr>
                <w:b/>
                <w:bCs/>
                <w:color w:val="auto"/>
                <w:lang w:val="en-US"/>
              </w:rPr>
              <w:t>Klomínský</w:t>
            </w:r>
            <w:proofErr w:type="spellEnd"/>
            <w:r w:rsidRPr="00B55295">
              <w:rPr>
                <w:b/>
                <w:bCs/>
                <w:color w:val="auto"/>
                <w:lang w:val="en-US"/>
              </w:rPr>
              <w:t>, J.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  <w:r w:rsidRPr="00B55295">
              <w:rPr>
                <w:color w:val="auto"/>
                <w:lang w:val="en-US"/>
              </w:rPr>
              <w:t xml:space="preserve">The </w:t>
            </w:r>
            <w:proofErr w:type="spellStart"/>
            <w:r w:rsidRPr="00B55295">
              <w:rPr>
                <w:color w:val="auto"/>
                <w:u w:val="single"/>
                <w:lang w:val="en-US"/>
              </w:rPr>
              <w:t>Heemskirk</w:t>
            </w:r>
            <w:proofErr w:type="spellEnd"/>
            <w:r w:rsidRPr="00B55295">
              <w:rPr>
                <w:color w:val="auto"/>
                <w:lang w:val="en-US"/>
              </w:rPr>
              <w:t xml:space="preserve"> granite massif in </w:t>
            </w:r>
            <w:proofErr w:type="gramStart"/>
            <w:r w:rsidRPr="00B55295">
              <w:rPr>
                <w:color w:val="auto"/>
                <w:lang w:val="en-US"/>
              </w:rPr>
              <w:t>Tasmania :</w:t>
            </w:r>
            <w:proofErr w:type="gramEnd"/>
            <w:r w:rsidRPr="00B55295">
              <w:rPr>
                <w:color w:val="auto"/>
                <w:lang w:val="en-US"/>
              </w:rPr>
              <w:t xml:space="preserve"> case study of geochemical var</w:t>
            </w:r>
            <w:r w:rsidRPr="00B55295">
              <w:rPr>
                <w:color w:val="auto"/>
                <w:lang w:val="en-US"/>
              </w:rPr>
              <w:t>i</w:t>
            </w:r>
            <w:r w:rsidRPr="00B55295">
              <w:rPr>
                <w:color w:val="auto"/>
                <w:lang w:val="en-US"/>
              </w:rPr>
              <w:t>ability within plutonic rocks / Jos</w:t>
            </w:r>
            <w:r w:rsidRPr="00B55295">
              <w:rPr>
                <w:color w:val="auto"/>
                <w:lang w:val="en-US"/>
              </w:rPr>
              <w:t xml:space="preserve">ef </w:t>
            </w:r>
            <w:proofErr w:type="spellStart"/>
            <w:r w:rsidRPr="00B55295">
              <w:rPr>
                <w:color w:val="auto"/>
                <w:lang w:val="en-US"/>
              </w:rPr>
              <w:t>Klomínský</w:t>
            </w:r>
            <w:proofErr w:type="spellEnd"/>
            <w:r w:rsidRPr="00B55295">
              <w:rPr>
                <w:color w:val="auto"/>
                <w:lang w:val="en-US"/>
              </w:rPr>
              <w:t xml:space="preserve">. – </w:t>
            </w:r>
            <w:proofErr w:type="gramStart"/>
            <w:r w:rsidRPr="00B55295">
              <w:rPr>
                <w:color w:val="auto"/>
                <w:lang w:val="en-US"/>
              </w:rPr>
              <w:t>Prague :</w:t>
            </w:r>
            <w:proofErr w:type="gramEnd"/>
            <w:r w:rsidRPr="00B55295">
              <w:rPr>
                <w:color w:val="auto"/>
                <w:lang w:val="en-US"/>
              </w:rPr>
              <w:t xml:space="preserve"> Czech Geol. S</w:t>
            </w:r>
            <w:r w:rsidRPr="00B55295">
              <w:rPr>
                <w:color w:val="auto"/>
                <w:lang w:val="en-US"/>
              </w:rPr>
              <w:t>u</w:t>
            </w:r>
            <w:r w:rsidRPr="00B55295">
              <w:rPr>
                <w:color w:val="auto"/>
                <w:lang w:val="en-US"/>
              </w:rPr>
              <w:t>r</w:t>
            </w:r>
            <w:r w:rsidRPr="00B55295">
              <w:rPr>
                <w:color w:val="auto"/>
                <w:lang w:val="en-US"/>
              </w:rPr>
              <w:t>vey, 2023. – 119 c</w:t>
            </w:r>
            <w:proofErr w:type="gramStart"/>
            <w:r w:rsidRPr="00B55295">
              <w:rPr>
                <w:color w:val="auto"/>
                <w:lang w:val="en-US"/>
              </w:rPr>
              <w:t>. :</w:t>
            </w:r>
            <w:proofErr w:type="gramEnd"/>
            <w:r w:rsidRPr="00B55295">
              <w:rPr>
                <w:color w:val="auto"/>
                <w:lang w:val="en-US"/>
              </w:rPr>
              <w:t xml:space="preserve"> </w:t>
            </w:r>
            <w:r w:rsidRPr="00B55295">
              <w:rPr>
                <w:color w:val="auto"/>
              </w:rPr>
              <w:t>ил</w:t>
            </w:r>
            <w:r w:rsidRPr="00B55295">
              <w:rPr>
                <w:color w:val="auto"/>
                <w:lang w:val="en-US"/>
              </w:rPr>
              <w:t xml:space="preserve">., </w:t>
            </w:r>
            <w:proofErr w:type="spellStart"/>
            <w:r w:rsidRPr="00B55295">
              <w:rPr>
                <w:color w:val="auto"/>
              </w:rPr>
              <w:t>табл</w:t>
            </w:r>
            <w:proofErr w:type="spellEnd"/>
            <w:r w:rsidRPr="00B55295">
              <w:rPr>
                <w:color w:val="auto"/>
                <w:lang w:val="en-US"/>
              </w:rPr>
              <w:t xml:space="preserve">. – (Czech Geological Survey Special </w:t>
            </w:r>
            <w:proofErr w:type="gramStart"/>
            <w:r w:rsidRPr="00B55295">
              <w:rPr>
                <w:color w:val="auto"/>
                <w:lang w:val="en-US"/>
              </w:rPr>
              <w:t>papers ;</w:t>
            </w:r>
            <w:proofErr w:type="gramEnd"/>
            <w:r w:rsidRPr="00B55295">
              <w:rPr>
                <w:color w:val="auto"/>
                <w:lang w:val="en-US"/>
              </w:rPr>
              <w:t xml:space="preserve"> 24). – </w:t>
            </w:r>
            <w:proofErr w:type="spellStart"/>
            <w:proofErr w:type="gram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  <w:lang w:val="en-US"/>
              </w:rPr>
              <w:t>.:</w:t>
            </w:r>
            <w:proofErr w:type="gramEnd"/>
            <w:r w:rsidRPr="00B55295">
              <w:rPr>
                <w:color w:val="auto"/>
                <w:lang w:val="en-US"/>
              </w:rPr>
              <w:t xml:space="preserve"> </w:t>
            </w:r>
            <w:r w:rsidRPr="00B55295">
              <w:rPr>
                <w:color w:val="auto"/>
              </w:rPr>
              <w:t>с</w:t>
            </w:r>
            <w:r w:rsidRPr="00B55295">
              <w:rPr>
                <w:color w:val="auto"/>
                <w:lang w:val="en-US"/>
              </w:rPr>
              <w:t>. 82-85. – ISBN 978-80-7673-080-9.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B55295">
              <w:rPr>
                <w:color w:val="auto"/>
              </w:rPr>
              <w:t xml:space="preserve">Гранитный массив </w:t>
            </w:r>
            <w:proofErr w:type="spellStart"/>
            <w:r w:rsidRPr="00B55295">
              <w:rPr>
                <w:color w:val="auto"/>
              </w:rPr>
              <w:t>Химскирк</w:t>
            </w:r>
            <w:proofErr w:type="spellEnd"/>
            <w:r w:rsidRPr="00B55295">
              <w:rPr>
                <w:color w:val="auto"/>
              </w:rPr>
              <w:t xml:space="preserve"> в Тасмании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пример исследования геох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мич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ской изменчивости в плутонических породах.</w:t>
            </w: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Pr="008E301B" w:rsidRDefault="00B36412" w:rsidP="00916489">
            <w:pPr>
              <w:jc w:val="center"/>
              <w:rPr>
                <w:color w:val="auto"/>
              </w:rPr>
            </w:pPr>
            <w:r w:rsidRPr="008E301B">
              <w:rPr>
                <w:color w:val="auto"/>
              </w:rPr>
              <w:t>-9882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01330AB" wp14:editId="1B3ED31C">
                  <wp:extent cx="1080000" cy="1555200"/>
                  <wp:effectExtent l="0" t="0" r="6350" b="6985"/>
                  <wp:docPr id="10" name="Рисунок 10" descr="C:\Users\victoria_bubanistova\Desktop\Каталоги\Сканы для каталога\2024\Февраль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\2024\Февраль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8E301B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ind w:hanging="8"/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B55295">
              <w:rPr>
                <w:b/>
                <w:bCs/>
                <w:color w:val="auto"/>
                <w:lang w:val="en-US"/>
              </w:rPr>
              <w:t>Klomínský</w:t>
            </w:r>
            <w:proofErr w:type="spellEnd"/>
            <w:r w:rsidRPr="00B55295">
              <w:rPr>
                <w:b/>
                <w:bCs/>
                <w:color w:val="auto"/>
                <w:lang w:val="en-US"/>
              </w:rPr>
              <w:t>, J.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  <w:r w:rsidRPr="00B55295">
              <w:rPr>
                <w:color w:val="auto"/>
                <w:lang w:val="en-US"/>
              </w:rPr>
              <w:t xml:space="preserve">Integrated 4D-diamond </w:t>
            </w:r>
            <w:proofErr w:type="spellStart"/>
            <w:r w:rsidRPr="00B55295">
              <w:rPr>
                <w:color w:val="auto"/>
                <w:lang w:val="en-US"/>
              </w:rPr>
              <w:t>prospectivity</w:t>
            </w:r>
            <w:proofErr w:type="spellEnd"/>
            <w:r w:rsidRPr="00B55295">
              <w:rPr>
                <w:color w:val="auto"/>
                <w:lang w:val="en-US"/>
              </w:rPr>
              <w:t xml:space="preserve"> mapping in Archaean Cratons / Josef </w:t>
            </w:r>
            <w:proofErr w:type="spellStart"/>
            <w:r w:rsidRPr="00B55295">
              <w:rPr>
                <w:color w:val="auto"/>
                <w:lang w:val="en-US"/>
              </w:rPr>
              <w:t>Klomínský</w:t>
            </w:r>
            <w:proofErr w:type="spellEnd"/>
            <w:r w:rsidRPr="00B55295">
              <w:rPr>
                <w:color w:val="auto"/>
                <w:lang w:val="en-US"/>
              </w:rPr>
              <w:t xml:space="preserve">, Stephen </w:t>
            </w:r>
            <w:proofErr w:type="spellStart"/>
            <w:r w:rsidRPr="00B55295">
              <w:rPr>
                <w:color w:val="auto"/>
                <w:lang w:val="en-US"/>
              </w:rPr>
              <w:t>J.Gardoll</w:t>
            </w:r>
            <w:proofErr w:type="spellEnd"/>
            <w:r w:rsidRPr="00B55295">
              <w:rPr>
                <w:color w:val="auto"/>
                <w:lang w:val="en-US"/>
              </w:rPr>
              <w:t>, Lesl</w:t>
            </w:r>
            <w:r w:rsidRPr="00B55295">
              <w:rPr>
                <w:color w:val="auto"/>
                <w:lang w:val="en-US"/>
              </w:rPr>
              <w:t xml:space="preserve">ie </w:t>
            </w:r>
            <w:proofErr w:type="spellStart"/>
            <w:r w:rsidRPr="00B55295">
              <w:rPr>
                <w:color w:val="auto"/>
                <w:lang w:val="en-US"/>
              </w:rPr>
              <w:t>J.Starkey</w:t>
            </w:r>
            <w:proofErr w:type="spellEnd"/>
            <w:r w:rsidRPr="00B55295">
              <w:rPr>
                <w:color w:val="auto"/>
                <w:lang w:val="en-US"/>
              </w:rPr>
              <w:t xml:space="preserve">. – </w:t>
            </w:r>
            <w:proofErr w:type="gramStart"/>
            <w:r w:rsidRPr="00B55295">
              <w:rPr>
                <w:color w:val="auto"/>
                <w:lang w:val="en-US"/>
              </w:rPr>
              <w:t>Prague :</w:t>
            </w:r>
            <w:proofErr w:type="gramEnd"/>
            <w:r w:rsidRPr="00B55295">
              <w:rPr>
                <w:color w:val="auto"/>
                <w:lang w:val="en-US"/>
              </w:rPr>
              <w:t xml:space="preserve"> Czech Geol. S</w:t>
            </w:r>
            <w:r w:rsidRPr="00B55295">
              <w:rPr>
                <w:color w:val="auto"/>
                <w:lang w:val="en-US"/>
              </w:rPr>
              <w:t>urvey, 2021. – 88 c</w:t>
            </w:r>
            <w:proofErr w:type="gramStart"/>
            <w:r w:rsidRPr="00B55295">
              <w:rPr>
                <w:color w:val="auto"/>
                <w:lang w:val="en-US"/>
              </w:rPr>
              <w:t>. :</w:t>
            </w:r>
            <w:proofErr w:type="gramEnd"/>
            <w:r w:rsidRPr="00B55295">
              <w:rPr>
                <w:color w:val="auto"/>
                <w:lang w:val="en-US"/>
              </w:rPr>
              <w:t xml:space="preserve"> </w:t>
            </w:r>
            <w:r w:rsidRPr="00B55295">
              <w:rPr>
                <w:color w:val="auto"/>
              </w:rPr>
              <w:t>ил</w:t>
            </w:r>
            <w:r w:rsidRPr="00B55295">
              <w:rPr>
                <w:color w:val="auto"/>
                <w:lang w:val="en-US"/>
              </w:rPr>
              <w:t>.,</w:t>
            </w:r>
            <w:r w:rsidRPr="00B55295">
              <w:rPr>
                <w:color w:val="auto"/>
                <w:lang w:val="en-US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табл</w:t>
            </w:r>
            <w:proofErr w:type="spellEnd"/>
            <w:r w:rsidRPr="00B55295">
              <w:rPr>
                <w:color w:val="auto"/>
                <w:lang w:val="en-US"/>
              </w:rPr>
              <w:t xml:space="preserve">. – (Czech Geological Survey Special </w:t>
            </w:r>
            <w:proofErr w:type="gramStart"/>
            <w:r w:rsidRPr="00B55295">
              <w:rPr>
                <w:color w:val="auto"/>
                <w:lang w:val="en-US"/>
              </w:rPr>
              <w:t>papers ;</w:t>
            </w:r>
            <w:proofErr w:type="gramEnd"/>
            <w:r w:rsidRPr="00B55295">
              <w:rPr>
                <w:color w:val="auto"/>
                <w:lang w:val="en-US"/>
              </w:rPr>
              <w:t xml:space="preserve"> 23). – </w:t>
            </w:r>
            <w:proofErr w:type="spellStart"/>
            <w:proofErr w:type="gram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  <w:lang w:val="en-US"/>
              </w:rPr>
              <w:t>.:</w:t>
            </w:r>
            <w:proofErr w:type="gramEnd"/>
            <w:r w:rsidRPr="00B55295">
              <w:rPr>
                <w:color w:val="auto"/>
                <w:lang w:val="en-US"/>
              </w:rPr>
              <w:t xml:space="preserve"> </w:t>
            </w:r>
            <w:r w:rsidRPr="00B55295">
              <w:rPr>
                <w:color w:val="auto"/>
              </w:rPr>
              <w:t>с</w:t>
            </w:r>
            <w:r w:rsidRPr="00B55295">
              <w:rPr>
                <w:color w:val="auto"/>
                <w:lang w:val="en-US"/>
              </w:rPr>
              <w:t>. 62-64. – ISBN 978-80-7673-024-3.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  <w:proofErr w:type="gramStart"/>
            <w:r w:rsidRPr="00B55295">
              <w:rPr>
                <w:color w:val="auto"/>
              </w:rPr>
              <w:t>Интегрированное</w:t>
            </w:r>
            <w:proofErr w:type="gramEnd"/>
            <w:r w:rsidRPr="00B55295">
              <w:rPr>
                <w:color w:val="auto"/>
              </w:rPr>
              <w:t xml:space="preserve"> 4D-картирование перспективности алмазов в архе</w:t>
            </w:r>
            <w:r w:rsidRPr="00B55295">
              <w:rPr>
                <w:color w:val="auto"/>
              </w:rPr>
              <w:t>й</w:t>
            </w:r>
            <w:r w:rsidRPr="00B55295">
              <w:rPr>
                <w:color w:val="auto"/>
              </w:rPr>
              <w:t xml:space="preserve">ских </w:t>
            </w:r>
            <w:proofErr w:type="spellStart"/>
            <w:r w:rsidRPr="00B55295">
              <w:rPr>
                <w:color w:val="auto"/>
              </w:rPr>
              <w:t>кратонах</w:t>
            </w:r>
            <w:proofErr w:type="spellEnd"/>
            <w:r w:rsidRPr="00B55295">
              <w:rPr>
                <w:color w:val="auto"/>
              </w:rPr>
              <w:t>.</w:t>
            </w: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Pr="00F6391B" w:rsidRDefault="00B36412" w:rsidP="00916489">
            <w:pPr>
              <w:jc w:val="center"/>
              <w:rPr>
                <w:color w:val="auto"/>
              </w:rPr>
            </w:pPr>
            <w:r w:rsidRPr="00F6391B">
              <w:rPr>
                <w:color w:val="auto"/>
              </w:rPr>
              <w:t>Б76819</w:t>
            </w:r>
          </w:p>
          <w:p w:rsidR="00B36412" w:rsidRPr="00F6391B" w:rsidRDefault="00B36412" w:rsidP="00916489">
            <w:pPr>
              <w:jc w:val="center"/>
              <w:rPr>
                <w:color w:val="auto"/>
              </w:rPr>
            </w:pPr>
          </w:p>
          <w:p w:rsidR="00B36412" w:rsidRPr="00F6391B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4359B7C" wp14:editId="279AB45F">
                  <wp:extent cx="1080000" cy="1587600"/>
                  <wp:effectExtent l="0" t="0" r="6350" b="0"/>
                  <wp:docPr id="12" name="Рисунок 12" descr="C:\Users\victoria_bubanistova\Desktop\Каталоги\Сканы для каталога\2024\Февраль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\2024\Февраль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F6391B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proofErr w:type="spellStart"/>
            <w:r w:rsidRPr="00B55295">
              <w:rPr>
                <w:b/>
                <w:bCs/>
                <w:color w:val="auto"/>
              </w:rPr>
              <w:t>Mineralogische</w:t>
            </w:r>
            <w:proofErr w:type="spellEnd"/>
            <w:r w:rsidRPr="00B5529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55295">
              <w:rPr>
                <w:b/>
                <w:bCs/>
                <w:color w:val="auto"/>
              </w:rPr>
              <w:t>Konnotationen</w:t>
            </w:r>
            <w:proofErr w:type="spellEnd"/>
            <w:r w:rsidRPr="00B5529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55295">
              <w:rPr>
                <w:b/>
                <w:bCs/>
                <w:color w:val="auto"/>
              </w:rPr>
              <w:t>im</w:t>
            </w:r>
            <w:proofErr w:type="spellEnd"/>
            <w:r w:rsidRPr="00B55295">
              <w:rPr>
                <w:b/>
                <w:bCs/>
                <w:color w:val="auto"/>
              </w:rPr>
              <w:t xml:space="preserve"> 18. </w:t>
            </w:r>
            <w:proofErr w:type="spellStart"/>
            <w:r w:rsidRPr="00B55295">
              <w:rPr>
                <w:b/>
                <w:bCs/>
                <w:color w:val="auto"/>
              </w:rPr>
              <w:t>und</w:t>
            </w:r>
            <w:proofErr w:type="spellEnd"/>
            <w:r w:rsidRPr="00B55295">
              <w:rPr>
                <w:b/>
                <w:bCs/>
                <w:color w:val="auto"/>
              </w:rPr>
              <w:t xml:space="preserve"> 19. </w:t>
            </w:r>
            <w:proofErr w:type="spellStart"/>
            <w:r w:rsidRPr="00B55295">
              <w:rPr>
                <w:b/>
                <w:bCs/>
                <w:color w:val="auto"/>
              </w:rPr>
              <w:t>Jahrhundert</w:t>
            </w:r>
            <w:proofErr w:type="spellEnd"/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Die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Wir</w:t>
            </w:r>
            <w:r w:rsidR="00652C5F">
              <w:rPr>
                <w:color w:val="auto"/>
              </w:rPr>
              <w:softHyphen/>
            </w:r>
            <w:r w:rsidRPr="00B55295">
              <w:rPr>
                <w:color w:val="auto"/>
              </w:rPr>
              <w:t>kungsgeschichte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der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Freiberger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Bergakademie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in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Mittel</w:t>
            </w:r>
            <w:proofErr w:type="spellEnd"/>
            <w:r w:rsidRPr="00B55295">
              <w:rPr>
                <w:color w:val="auto"/>
              </w:rPr>
              <w:t xml:space="preserve">- </w:t>
            </w:r>
            <w:proofErr w:type="spellStart"/>
            <w:r w:rsidRPr="00B55295">
              <w:rPr>
                <w:color w:val="auto"/>
              </w:rPr>
              <w:t>und</w:t>
            </w:r>
            <w:proofErr w:type="spell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Osteuropa</w:t>
            </w:r>
            <w:proofErr w:type="spellEnd"/>
            <w:r w:rsidRPr="00B55295">
              <w:rPr>
                <w:color w:val="auto"/>
              </w:rPr>
              <w:t xml:space="preserve"> / </w:t>
            </w:r>
            <w:proofErr w:type="spellStart"/>
            <w:r w:rsidRPr="00B55295">
              <w:rPr>
                <w:color w:val="auto"/>
              </w:rPr>
              <w:t>D.Gurka</w:t>
            </w:r>
            <w:proofErr w:type="spellEnd"/>
            <w:r w:rsidRPr="00B55295">
              <w:rPr>
                <w:color w:val="auto"/>
              </w:rPr>
              <w:t xml:space="preserve"> (</w:t>
            </w:r>
            <w:proofErr w:type="spellStart"/>
            <w:r w:rsidRPr="00B55295">
              <w:rPr>
                <w:color w:val="auto"/>
              </w:rPr>
              <w:t>Hrsg</w:t>
            </w:r>
            <w:proofErr w:type="spellEnd"/>
            <w:r w:rsidRPr="00B55295">
              <w:rPr>
                <w:color w:val="auto"/>
              </w:rPr>
              <w:t xml:space="preserve">.). – </w:t>
            </w:r>
            <w:proofErr w:type="spellStart"/>
            <w:r w:rsidRPr="00B55295">
              <w:rPr>
                <w:color w:val="auto"/>
              </w:rPr>
              <w:t>Budapest</w:t>
            </w:r>
            <w:proofErr w:type="spellEnd"/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Gondolat</w:t>
            </w:r>
            <w:proofErr w:type="spellEnd"/>
            <w:r w:rsidRPr="00B55295">
              <w:rPr>
                <w:color w:val="auto"/>
              </w:rPr>
              <w:t>, 2023. – 214 c. : ил</w:t>
            </w:r>
            <w:proofErr w:type="gramStart"/>
            <w:r w:rsidRPr="00B55295">
              <w:rPr>
                <w:color w:val="auto"/>
              </w:rPr>
              <w:t xml:space="preserve">., </w:t>
            </w:r>
            <w:proofErr w:type="gramEnd"/>
            <w:r w:rsidRPr="00B55295">
              <w:rPr>
                <w:color w:val="auto"/>
              </w:rPr>
              <w:t xml:space="preserve">табл. –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>.</w:t>
            </w:r>
            <w:r w:rsidRPr="00B55295">
              <w:rPr>
                <w:color w:val="auto"/>
              </w:rPr>
              <w:t xml:space="preserve"> в </w:t>
            </w:r>
            <w:proofErr w:type="spellStart"/>
            <w:r w:rsidRPr="00B55295">
              <w:rPr>
                <w:color w:val="auto"/>
              </w:rPr>
              <w:t>подстроч</w:t>
            </w:r>
            <w:proofErr w:type="spellEnd"/>
            <w:r w:rsidRPr="00B55295">
              <w:rPr>
                <w:color w:val="auto"/>
              </w:rPr>
              <w:t>. примеч. – ISBN 978-963-556-410-</w:t>
            </w:r>
            <w:r w:rsidRPr="00B55295">
              <w:rPr>
                <w:color w:val="auto"/>
              </w:rPr>
              <w:t>1.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Минералогические коннотации в 18 и 19 веках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история влияния </w:t>
            </w:r>
            <w:proofErr w:type="spellStart"/>
            <w:r w:rsidRPr="00B55295">
              <w:rPr>
                <w:color w:val="auto"/>
              </w:rPr>
              <w:t>Фра</w:t>
            </w:r>
            <w:r w:rsidRPr="00B55295">
              <w:rPr>
                <w:color w:val="auto"/>
              </w:rPr>
              <w:t>й</w:t>
            </w:r>
            <w:r w:rsidRPr="00B55295">
              <w:rPr>
                <w:color w:val="auto"/>
              </w:rPr>
              <w:t>бер</w:t>
            </w:r>
            <w:r w:rsidRPr="00B55295">
              <w:rPr>
                <w:color w:val="auto"/>
              </w:rPr>
              <w:t>г</w:t>
            </w:r>
            <w:r w:rsidRPr="00B55295">
              <w:rPr>
                <w:color w:val="auto"/>
              </w:rPr>
              <w:t>ской</w:t>
            </w:r>
            <w:proofErr w:type="spellEnd"/>
            <w:r w:rsidRPr="00B55295">
              <w:rPr>
                <w:color w:val="auto"/>
              </w:rPr>
              <w:t xml:space="preserve"> горной академии в Центральной и Восточной Европе.</w:t>
            </w:r>
          </w:p>
        </w:tc>
      </w:tr>
      <w:tr w:rsidR="00B36412" w:rsidTr="00001A53">
        <w:trPr>
          <w:cantSplit/>
          <w:tblCellSpacing w:w="15" w:type="dxa"/>
        </w:trPr>
        <w:tc>
          <w:tcPr>
            <w:tcW w:w="328" w:type="dxa"/>
          </w:tcPr>
          <w:p w:rsidR="00B36412" w:rsidRPr="00C8438F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36412" w:rsidRPr="00211AF7" w:rsidRDefault="00B36412" w:rsidP="00916489">
            <w:pPr>
              <w:jc w:val="center"/>
              <w:rPr>
                <w:color w:val="auto"/>
              </w:rPr>
            </w:pPr>
            <w:r w:rsidRPr="00211AF7">
              <w:rPr>
                <w:color w:val="auto"/>
              </w:rPr>
              <w:t>В54908</w:t>
            </w:r>
          </w:p>
          <w:p w:rsidR="00B36412" w:rsidRDefault="00B36412" w:rsidP="00916489">
            <w:pPr>
              <w:jc w:val="center"/>
            </w:pPr>
          </w:p>
          <w:p w:rsidR="00B36412" w:rsidRDefault="00B36412" w:rsidP="009164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66F8F" wp14:editId="12F2B2FE">
                  <wp:extent cx="1080000" cy="1558800"/>
                  <wp:effectExtent l="0" t="0" r="6350" b="3810"/>
                  <wp:docPr id="18" name="Рисунок 18" descr="C:\Users\victoria_bubanistova\Desktop\Каталоги\Сканы для каталога\2024\Февраль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\2024\Февраль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D112C0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  <w:r w:rsidRPr="00B55295">
              <w:rPr>
                <w:b/>
                <w:color w:val="auto"/>
                <w:lang w:val="en-US"/>
              </w:rPr>
              <w:t xml:space="preserve">UNESCO. An International symposium on </w:t>
            </w:r>
            <w:proofErr w:type="spellStart"/>
            <w:r w:rsidRPr="00B55295">
              <w:rPr>
                <w:b/>
                <w:color w:val="auto"/>
                <w:lang w:val="en-US"/>
              </w:rPr>
              <w:t>metallogeny</w:t>
            </w:r>
            <w:proofErr w:type="spellEnd"/>
            <w:r w:rsidRPr="00B55295">
              <w:rPr>
                <w:b/>
                <w:color w:val="auto"/>
                <w:lang w:val="en-US"/>
              </w:rPr>
              <w:t xml:space="preserve"> of mafic and u</w:t>
            </w:r>
            <w:r w:rsidRPr="00B55295">
              <w:rPr>
                <w:b/>
                <w:color w:val="auto"/>
                <w:lang w:val="en-US"/>
              </w:rPr>
              <w:t>l</w:t>
            </w:r>
            <w:r w:rsidRPr="00B55295">
              <w:rPr>
                <w:b/>
                <w:color w:val="auto"/>
                <w:lang w:val="en-US"/>
              </w:rPr>
              <w:t xml:space="preserve">tramafic </w:t>
            </w:r>
            <w:proofErr w:type="gramStart"/>
            <w:r w:rsidRPr="00B55295">
              <w:rPr>
                <w:b/>
                <w:color w:val="auto"/>
                <w:lang w:val="en-US"/>
              </w:rPr>
              <w:t xml:space="preserve">complexes </w:t>
            </w:r>
            <w:r w:rsidRPr="00B55295">
              <w:rPr>
                <w:color w:val="auto"/>
                <w:lang w:val="en-US"/>
              </w:rPr>
              <w:t>:</w:t>
            </w:r>
            <w:proofErr w:type="gramEnd"/>
            <w:r w:rsidRPr="00B55295">
              <w:rPr>
                <w:color w:val="auto"/>
                <w:lang w:val="en-US"/>
              </w:rPr>
              <w:t xml:space="preserve"> the eastern Mediterranean</w:t>
            </w:r>
            <w:r w:rsidRPr="00B55295">
              <w:rPr>
                <w:color w:val="auto"/>
                <w:lang w:val="en-US"/>
              </w:rPr>
              <w:t xml:space="preserve"> </w:t>
            </w:r>
            <w:r w:rsidRPr="00B55295">
              <w:rPr>
                <w:color w:val="auto"/>
                <w:lang w:val="en-US"/>
              </w:rPr>
              <w:t>-</w:t>
            </w:r>
            <w:r w:rsidRPr="00B55295">
              <w:rPr>
                <w:color w:val="auto"/>
                <w:lang w:val="en-US"/>
              </w:rPr>
              <w:t xml:space="preserve"> </w:t>
            </w:r>
            <w:r w:rsidRPr="00B55295">
              <w:rPr>
                <w:color w:val="auto"/>
                <w:lang w:val="en-US"/>
              </w:rPr>
              <w:t xml:space="preserve">western Asia area, and its comparison with similar </w:t>
            </w:r>
            <w:proofErr w:type="spellStart"/>
            <w:r w:rsidRPr="00B55295">
              <w:rPr>
                <w:color w:val="auto"/>
                <w:lang w:val="en-US"/>
              </w:rPr>
              <w:t>me</w:t>
            </w:r>
            <w:r w:rsidRPr="00B55295">
              <w:rPr>
                <w:color w:val="auto"/>
                <w:lang w:val="en-US"/>
              </w:rPr>
              <w:t>tallogenic</w:t>
            </w:r>
            <w:proofErr w:type="spellEnd"/>
            <w:r w:rsidRPr="00B55295">
              <w:rPr>
                <w:color w:val="auto"/>
                <w:lang w:val="en-US"/>
              </w:rPr>
              <w:t xml:space="preserve"> environments in the World, Athens, Oct</w:t>
            </w:r>
            <w:r w:rsidRPr="00B55295">
              <w:rPr>
                <w:color w:val="auto"/>
                <w:lang w:val="en-US"/>
              </w:rPr>
              <w:t>o</w:t>
            </w:r>
            <w:r w:rsidRPr="00B55295">
              <w:rPr>
                <w:color w:val="auto"/>
                <w:lang w:val="en-US"/>
              </w:rPr>
              <w:t>ber</w:t>
            </w:r>
            <w:r w:rsidRPr="00B55295">
              <w:rPr>
                <w:color w:val="auto"/>
                <w:lang w:val="en-US"/>
              </w:rPr>
              <w:t xml:space="preserve"> 9-11, 1980 : Project N 169 (IGCP) : abstracts. – Athens, 1980. – 150, [2] c</w:t>
            </w:r>
            <w:proofErr w:type="gramStart"/>
            <w:r w:rsidRPr="00B55295">
              <w:rPr>
                <w:color w:val="auto"/>
                <w:lang w:val="en-US"/>
              </w:rPr>
              <w:t>. :</w:t>
            </w:r>
            <w:proofErr w:type="gramEnd"/>
            <w:r w:rsidRPr="00B55295">
              <w:rPr>
                <w:color w:val="auto"/>
                <w:lang w:val="en-US"/>
              </w:rPr>
              <w:t xml:space="preserve"> </w:t>
            </w:r>
            <w:r w:rsidRPr="00B55295">
              <w:rPr>
                <w:color w:val="auto"/>
              </w:rPr>
              <w:t>ил</w:t>
            </w:r>
            <w:r w:rsidRPr="00B55295">
              <w:rPr>
                <w:color w:val="auto"/>
                <w:lang w:val="en-US"/>
              </w:rPr>
              <w:t>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B36412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 xml:space="preserve">ЮНЕСКО. Международный симпозиум по металлогении </w:t>
            </w:r>
            <w:proofErr w:type="spellStart"/>
            <w:r w:rsidRPr="00B55295">
              <w:rPr>
                <w:color w:val="auto"/>
              </w:rPr>
              <w:t>мафитовых</w:t>
            </w:r>
            <w:proofErr w:type="spellEnd"/>
            <w:r w:rsidRPr="00B55295">
              <w:rPr>
                <w:color w:val="auto"/>
              </w:rPr>
              <w:t xml:space="preserve"> и </w:t>
            </w:r>
            <w:proofErr w:type="spellStart"/>
            <w:r w:rsidRPr="00B55295">
              <w:rPr>
                <w:color w:val="auto"/>
              </w:rPr>
              <w:t>ультрамафитовых</w:t>
            </w:r>
            <w:proofErr w:type="spellEnd"/>
            <w:r w:rsidRPr="00B55295">
              <w:rPr>
                <w:color w:val="auto"/>
              </w:rPr>
              <w:t xml:space="preserve"> комплексов</w:t>
            </w:r>
            <w:proofErr w:type="gramStart"/>
            <w:r w:rsidRPr="00B55295">
              <w:rPr>
                <w:color w:val="auto"/>
              </w:rPr>
              <w:t xml:space="preserve"> :</w:t>
            </w:r>
            <w:proofErr w:type="gramEnd"/>
            <w:r w:rsidRPr="00B55295">
              <w:rPr>
                <w:color w:val="auto"/>
              </w:rPr>
              <w:t xml:space="preserve"> восточное Средиземноморье - район запа</w:t>
            </w:r>
            <w:r w:rsidRPr="00B55295">
              <w:rPr>
                <w:color w:val="auto"/>
              </w:rPr>
              <w:t>д</w:t>
            </w:r>
            <w:r w:rsidRPr="00B55295">
              <w:rPr>
                <w:color w:val="auto"/>
              </w:rPr>
              <w:t>ной части Азии, и сравнение с подобными металлогеническими обстано</w:t>
            </w:r>
            <w:r w:rsidRPr="00B55295">
              <w:rPr>
                <w:color w:val="auto"/>
              </w:rPr>
              <w:t>в</w:t>
            </w:r>
            <w:r w:rsidRPr="00B55295">
              <w:rPr>
                <w:color w:val="auto"/>
              </w:rPr>
              <w:t>ками в мире, Афины, 9-11 октября 1980 г.</w:t>
            </w:r>
          </w:p>
          <w:p w:rsidR="00303312" w:rsidRDefault="00303312" w:rsidP="00BD223E">
            <w:pPr>
              <w:ind w:firstLine="417"/>
              <w:jc w:val="both"/>
              <w:rPr>
                <w:color w:val="auto"/>
              </w:rPr>
            </w:pPr>
          </w:p>
          <w:p w:rsidR="00303312" w:rsidRDefault="00303312" w:rsidP="00BD223E">
            <w:pPr>
              <w:ind w:firstLine="417"/>
              <w:jc w:val="both"/>
              <w:rPr>
                <w:color w:val="auto"/>
              </w:rPr>
            </w:pPr>
          </w:p>
          <w:p w:rsidR="00303312" w:rsidRDefault="00303312" w:rsidP="00BD223E">
            <w:pPr>
              <w:ind w:firstLine="417"/>
              <w:jc w:val="both"/>
              <w:rPr>
                <w:color w:val="auto"/>
              </w:rPr>
            </w:pPr>
          </w:p>
          <w:p w:rsidR="00303312" w:rsidRPr="00B55295" w:rsidRDefault="00303312" w:rsidP="00BD223E">
            <w:pPr>
              <w:ind w:firstLine="417"/>
              <w:jc w:val="both"/>
              <w:rPr>
                <w:color w:val="auto"/>
              </w:rPr>
            </w:pPr>
          </w:p>
        </w:tc>
      </w:tr>
      <w:tr w:rsidR="00B36412" w:rsidTr="00577C97">
        <w:trPr>
          <w:trHeight w:val="329"/>
          <w:tblCellSpacing w:w="15" w:type="dxa"/>
        </w:trPr>
        <w:tc>
          <w:tcPr>
            <w:tcW w:w="10443" w:type="dxa"/>
            <w:gridSpan w:val="4"/>
          </w:tcPr>
          <w:p w:rsidR="00B36412" w:rsidRPr="00B55295" w:rsidRDefault="00B36412" w:rsidP="00BD223E">
            <w:pPr>
              <w:pStyle w:val="1"/>
              <w:keepNext w:val="0"/>
              <w:tabs>
                <w:tab w:val="left" w:pos="501"/>
              </w:tabs>
              <w:ind w:firstLine="417"/>
              <w:jc w:val="both"/>
            </w:pPr>
          </w:p>
          <w:p w:rsidR="00B36412" w:rsidRPr="00B55295" w:rsidRDefault="00B36412" w:rsidP="00B310DF">
            <w:pPr>
              <w:pStyle w:val="1"/>
              <w:keepNext w:val="0"/>
            </w:pPr>
            <w:r w:rsidRPr="00B55295">
              <w:t>Авторефераты диссертаций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36412" w:rsidTr="00577C97">
        <w:trPr>
          <w:trHeight w:val="329"/>
          <w:tblCellSpacing w:w="15" w:type="dxa"/>
        </w:trPr>
        <w:tc>
          <w:tcPr>
            <w:tcW w:w="328" w:type="dxa"/>
          </w:tcPr>
          <w:p w:rsidR="00B36412" w:rsidRPr="004E1BEE" w:rsidRDefault="00B36412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B36412" w:rsidRPr="00795D9C" w:rsidRDefault="00B36412" w:rsidP="00916489">
            <w:pPr>
              <w:jc w:val="center"/>
              <w:rPr>
                <w:color w:val="auto"/>
              </w:rPr>
            </w:pPr>
            <w:r w:rsidRPr="00795D9C">
              <w:rPr>
                <w:color w:val="auto"/>
              </w:rPr>
              <w:t>Р10442</w:t>
            </w:r>
          </w:p>
        </w:tc>
        <w:tc>
          <w:tcPr>
            <w:tcW w:w="7907" w:type="dxa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</w:rPr>
            </w:pPr>
            <w:r w:rsidRPr="00B55295">
              <w:rPr>
                <w:b/>
                <w:bCs/>
                <w:color w:val="auto"/>
              </w:rPr>
              <w:t>Мельник, Д.С.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Орга</w:t>
            </w:r>
            <w:r w:rsidRPr="00B55295">
              <w:rPr>
                <w:color w:val="auto"/>
              </w:rPr>
              <w:t>ническая геохимия пород венда (северо-в</w:t>
            </w:r>
            <w:r w:rsidRPr="00B55295">
              <w:rPr>
                <w:color w:val="auto"/>
              </w:rPr>
              <w:t>осток Сибирской пла</w:t>
            </w:r>
            <w:r w:rsidRPr="00B55295">
              <w:rPr>
                <w:color w:val="auto"/>
              </w:rPr>
              <w:t>т</w:t>
            </w:r>
            <w:r w:rsidRPr="00B55295">
              <w:rPr>
                <w:color w:val="auto"/>
              </w:rPr>
              <w:t xml:space="preserve">формы) : </w:t>
            </w:r>
            <w:proofErr w:type="spellStart"/>
            <w:r w:rsidRPr="00B55295">
              <w:rPr>
                <w:color w:val="auto"/>
              </w:rPr>
              <w:t>автореф</w:t>
            </w:r>
            <w:proofErr w:type="spellEnd"/>
            <w:r w:rsidRPr="00B55295">
              <w:rPr>
                <w:color w:val="auto"/>
              </w:rPr>
              <w:t xml:space="preserve">. </w:t>
            </w:r>
            <w:proofErr w:type="spellStart"/>
            <w:r w:rsidRPr="00B55295">
              <w:rPr>
                <w:color w:val="auto"/>
              </w:rPr>
              <w:t>дис</w:t>
            </w:r>
            <w:proofErr w:type="spellEnd"/>
            <w:r w:rsidRPr="00B55295">
              <w:rPr>
                <w:color w:val="auto"/>
              </w:rPr>
              <w:t>. ... канд. геол</w:t>
            </w:r>
            <w:proofErr w:type="gramStart"/>
            <w:r w:rsidRPr="00B55295">
              <w:rPr>
                <w:color w:val="auto"/>
              </w:rPr>
              <w:t>.-</w:t>
            </w:r>
            <w:proofErr w:type="gramEnd"/>
            <w:r w:rsidRPr="00B55295">
              <w:rPr>
                <w:color w:val="auto"/>
              </w:rPr>
              <w:t xml:space="preserve">минерал. наук : 1.6.11 / Д. С. Мельник. – Новосибирск, 2023. – 19, [1] с., [1] л. ил. –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>.: с. 17-20 (24 назв.).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</w:tc>
      </w:tr>
      <w:tr w:rsidR="00B36412" w:rsidTr="00577C97">
        <w:trPr>
          <w:trHeight w:val="329"/>
          <w:tblCellSpacing w:w="15" w:type="dxa"/>
        </w:trPr>
        <w:tc>
          <w:tcPr>
            <w:tcW w:w="328" w:type="dxa"/>
          </w:tcPr>
          <w:p w:rsidR="00B36412" w:rsidRPr="00B36412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B36412" w:rsidRPr="00795D9C" w:rsidRDefault="00B36412" w:rsidP="00916489">
            <w:pPr>
              <w:jc w:val="center"/>
              <w:rPr>
                <w:color w:val="auto"/>
              </w:rPr>
            </w:pPr>
            <w:r w:rsidRPr="00795D9C">
              <w:rPr>
                <w:color w:val="auto"/>
              </w:rPr>
              <w:t>Р1044</w:t>
            </w:r>
            <w:r w:rsidRPr="00795D9C">
              <w:rPr>
                <w:color w:val="auto"/>
              </w:rPr>
              <w:t>3</w:t>
            </w:r>
          </w:p>
        </w:tc>
        <w:tc>
          <w:tcPr>
            <w:tcW w:w="7907" w:type="dxa"/>
          </w:tcPr>
          <w:p w:rsidR="00B36412" w:rsidRPr="00B55295" w:rsidRDefault="00B36412" w:rsidP="00BD223E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B55295">
              <w:rPr>
                <w:b/>
                <w:bCs/>
                <w:color w:val="auto"/>
              </w:rPr>
              <w:t>Саитов, Р.М.</w:t>
            </w:r>
          </w:p>
          <w:p w:rsidR="00B36412" w:rsidRPr="00B55295" w:rsidRDefault="00B36412" w:rsidP="00BD223E">
            <w:pPr>
              <w:tabs>
                <w:tab w:val="left" w:pos="3336"/>
              </w:tabs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 xml:space="preserve">Литология и перспективы нефтеносности </w:t>
            </w:r>
            <w:proofErr w:type="spellStart"/>
            <w:r w:rsidRPr="00B55295">
              <w:rPr>
                <w:color w:val="auto"/>
              </w:rPr>
              <w:t>баженовской</w:t>
            </w:r>
            <w:proofErr w:type="spellEnd"/>
            <w:r w:rsidRPr="00B55295">
              <w:rPr>
                <w:color w:val="auto"/>
              </w:rPr>
              <w:t xml:space="preserve"> свиты на </w:t>
            </w:r>
            <w:proofErr w:type="spellStart"/>
            <w:r w:rsidRPr="00B55295">
              <w:rPr>
                <w:color w:val="auto"/>
              </w:rPr>
              <w:t>Мал</w:t>
            </w: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>балыкском</w:t>
            </w:r>
            <w:proofErr w:type="spellEnd"/>
            <w:r w:rsidRPr="00B55295">
              <w:rPr>
                <w:color w:val="auto"/>
              </w:rPr>
              <w:t xml:space="preserve"> куполовидном поднятии (Западная Сибирь) : </w:t>
            </w:r>
            <w:proofErr w:type="spellStart"/>
            <w:r w:rsidRPr="00B55295">
              <w:rPr>
                <w:color w:val="auto"/>
              </w:rPr>
              <w:t>автореф</w:t>
            </w:r>
            <w:proofErr w:type="spellEnd"/>
            <w:r w:rsidRPr="00B55295">
              <w:rPr>
                <w:color w:val="auto"/>
              </w:rPr>
              <w:t xml:space="preserve">. </w:t>
            </w:r>
            <w:proofErr w:type="spellStart"/>
            <w:r w:rsidRPr="00B55295">
              <w:rPr>
                <w:color w:val="auto"/>
              </w:rPr>
              <w:t>дис</w:t>
            </w:r>
            <w:proofErr w:type="spellEnd"/>
            <w:r w:rsidRPr="00B55295">
              <w:rPr>
                <w:color w:val="auto"/>
              </w:rPr>
              <w:t>. ... канд. геол</w:t>
            </w:r>
            <w:proofErr w:type="gramStart"/>
            <w:r w:rsidRPr="00B55295">
              <w:rPr>
                <w:color w:val="auto"/>
              </w:rPr>
              <w:t>.-</w:t>
            </w:r>
            <w:proofErr w:type="gramEnd"/>
            <w:r w:rsidRPr="00B55295">
              <w:rPr>
                <w:color w:val="auto"/>
              </w:rPr>
              <w:t>минерал. наук : 1.6.11 / Р. М. Саитов. – Новос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бирск, 2023. – 19 с., [1] л. ил</w:t>
            </w:r>
            <w:proofErr w:type="gramStart"/>
            <w:r w:rsidRPr="00B55295">
              <w:rPr>
                <w:color w:val="auto"/>
              </w:rPr>
              <w:t xml:space="preserve">. : </w:t>
            </w:r>
            <w:proofErr w:type="gramEnd"/>
            <w:r w:rsidRPr="00B55295">
              <w:rPr>
                <w:color w:val="auto"/>
              </w:rPr>
              <w:t xml:space="preserve">табл. –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>.: с. 17-19 (4, 10 назв.).</w:t>
            </w:r>
          </w:p>
          <w:p w:rsidR="00B36412" w:rsidRPr="00B55295" w:rsidRDefault="00B36412" w:rsidP="00BD223E">
            <w:pPr>
              <w:tabs>
                <w:tab w:val="left" w:pos="3336"/>
              </w:tabs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36412" w:rsidTr="00577C97">
        <w:trPr>
          <w:trHeight w:val="329"/>
          <w:tblCellSpacing w:w="15" w:type="dxa"/>
        </w:trPr>
        <w:tc>
          <w:tcPr>
            <w:tcW w:w="10443" w:type="dxa"/>
            <w:gridSpan w:val="4"/>
          </w:tcPr>
          <w:p w:rsidR="00B36412" w:rsidRPr="00B55295" w:rsidRDefault="00B36412" w:rsidP="00BD223E">
            <w:pPr>
              <w:pStyle w:val="1"/>
              <w:keepNext w:val="0"/>
              <w:tabs>
                <w:tab w:val="left" w:pos="501"/>
              </w:tabs>
              <w:ind w:firstLine="417"/>
              <w:jc w:val="both"/>
            </w:pPr>
          </w:p>
          <w:p w:rsidR="00B36412" w:rsidRPr="00B55295" w:rsidRDefault="00B36412" w:rsidP="00B310DF">
            <w:pPr>
              <w:pStyle w:val="1"/>
              <w:keepNext w:val="0"/>
              <w:tabs>
                <w:tab w:val="left" w:pos="-55"/>
              </w:tabs>
            </w:pPr>
            <w:r w:rsidRPr="00B55295">
              <w:t>Картографические издания и объяснительные записки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</w:tc>
      </w:tr>
      <w:tr w:rsidR="00B36412" w:rsidTr="00577C97">
        <w:trPr>
          <w:trHeight w:val="329"/>
          <w:tblCellSpacing w:w="15" w:type="dxa"/>
        </w:trPr>
        <w:tc>
          <w:tcPr>
            <w:tcW w:w="328" w:type="dxa"/>
          </w:tcPr>
          <w:p w:rsidR="00B36412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B36412" w:rsidRPr="00604573" w:rsidRDefault="00B36412" w:rsidP="00916489">
            <w:pPr>
              <w:jc w:val="center"/>
              <w:rPr>
                <w:color w:val="FF0000"/>
              </w:rPr>
            </w:pPr>
            <w:r w:rsidRPr="00C91961">
              <w:rPr>
                <w:color w:val="auto"/>
              </w:rPr>
              <w:t>Б20699</w:t>
            </w:r>
          </w:p>
        </w:tc>
        <w:tc>
          <w:tcPr>
            <w:tcW w:w="7907" w:type="dxa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</w:rPr>
            </w:pPr>
            <w:r w:rsidRPr="00B55295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bCs/>
                <w:color w:val="auto"/>
              </w:rPr>
            </w:pPr>
            <w:r w:rsidRPr="00B55295">
              <w:rPr>
                <w:b/>
                <w:bCs/>
                <w:color w:val="auto"/>
              </w:rPr>
              <w:t>Государственная геологическая карта Российской Федерации ма</w:t>
            </w:r>
            <w:r w:rsidRPr="00B55295">
              <w:rPr>
                <w:b/>
                <w:bCs/>
                <w:color w:val="auto"/>
              </w:rPr>
              <w:t>с</w:t>
            </w:r>
            <w:r w:rsidRPr="00B55295">
              <w:rPr>
                <w:b/>
                <w:bCs/>
                <w:color w:val="auto"/>
              </w:rPr>
              <w:t>штаба 1:1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b/>
                <w:bCs/>
                <w:color w:val="auto"/>
              </w:rPr>
              <w:t>000 000. Третье поколение</w:t>
            </w:r>
            <w:r w:rsidRPr="00B55295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B55295">
              <w:rPr>
                <w:bCs/>
                <w:color w:val="auto"/>
              </w:rPr>
              <w:t xml:space="preserve"> Р</w:t>
            </w:r>
            <w:proofErr w:type="gramEnd"/>
            <w:r w:rsidRPr="00B55295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B55295">
              <w:rPr>
                <w:bCs/>
                <w:color w:val="auto"/>
              </w:rPr>
              <w:t>Федер</w:t>
            </w:r>
            <w:proofErr w:type="spellEnd"/>
            <w:r w:rsidRPr="00B55295">
              <w:rPr>
                <w:bCs/>
                <w:color w:val="auto"/>
              </w:rPr>
              <w:t>. агентство по недропольз</w:t>
            </w:r>
            <w:r w:rsidRPr="00B55295">
              <w:rPr>
                <w:bCs/>
                <w:color w:val="auto"/>
              </w:rPr>
              <w:t>о</w:t>
            </w:r>
            <w:r w:rsidRPr="00B55295">
              <w:rPr>
                <w:bCs/>
                <w:color w:val="auto"/>
              </w:rPr>
              <w:t>ванию (</w:t>
            </w:r>
            <w:proofErr w:type="spellStart"/>
            <w:r w:rsidRPr="00B55295">
              <w:rPr>
                <w:bCs/>
                <w:color w:val="auto"/>
              </w:rPr>
              <w:t>Роснедра</w:t>
            </w:r>
            <w:proofErr w:type="spellEnd"/>
            <w:r w:rsidRPr="00B55295">
              <w:rPr>
                <w:bCs/>
                <w:color w:val="auto"/>
              </w:rPr>
              <w:t>). - Санкт-Петербург</w:t>
            </w:r>
            <w:proofErr w:type="gramStart"/>
            <w:r w:rsidRPr="00B55295">
              <w:rPr>
                <w:bCs/>
                <w:color w:val="auto"/>
              </w:rPr>
              <w:t xml:space="preserve"> :</w:t>
            </w:r>
            <w:proofErr w:type="gramEnd"/>
            <w:r w:rsidRPr="00B55295">
              <w:rPr>
                <w:bCs/>
                <w:color w:val="auto"/>
              </w:rPr>
              <w:t xml:space="preserve"> Изд-во ВСЕГЕИ</w:t>
            </w:r>
            <w:proofErr w:type="gramStart"/>
            <w:r w:rsidRPr="00B55295">
              <w:rPr>
                <w:bCs/>
                <w:color w:val="auto"/>
              </w:rPr>
              <w:t xml:space="preserve"> :</w:t>
            </w:r>
            <w:proofErr w:type="gramEnd"/>
            <w:r w:rsidRPr="00B55295">
              <w:rPr>
                <w:bCs/>
                <w:color w:val="auto"/>
              </w:rPr>
              <w:t xml:space="preserve"> </w:t>
            </w:r>
            <w:proofErr w:type="spellStart"/>
            <w:r w:rsidRPr="00B55295">
              <w:rPr>
                <w:bCs/>
                <w:color w:val="auto"/>
              </w:rPr>
              <w:t>Картогр</w:t>
            </w:r>
            <w:proofErr w:type="spellEnd"/>
            <w:r w:rsidRPr="00B55295">
              <w:rPr>
                <w:bCs/>
                <w:color w:val="auto"/>
              </w:rPr>
              <w:t xml:space="preserve">. ф-ка ВСЕГЕИ, 2022. 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bCs/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B55295">
              <w:rPr>
                <w:b/>
                <w:bCs/>
                <w:color w:val="auto"/>
              </w:rPr>
              <w:t>Серия Верхояно-Колымская</w:t>
            </w:r>
            <w:r w:rsidRPr="00B55295">
              <w:rPr>
                <w:color w:val="auto"/>
              </w:rPr>
              <w:t xml:space="preserve">. </w:t>
            </w:r>
            <w:r w:rsidRPr="00B55295">
              <w:rPr>
                <w:b/>
                <w:color w:val="auto"/>
              </w:rPr>
              <w:t>Л. R-54</w:t>
            </w:r>
            <w:proofErr w:type="gramStart"/>
            <w:r w:rsidRPr="00B55295">
              <w:rPr>
                <w:b/>
                <w:color w:val="auto"/>
              </w:rPr>
              <w:t xml:space="preserve"> :</w:t>
            </w:r>
            <w:proofErr w:type="gramEnd"/>
            <w:r w:rsidRPr="00B55295">
              <w:rPr>
                <w:b/>
                <w:color w:val="auto"/>
              </w:rPr>
              <w:t xml:space="preserve"> Депутатский</w:t>
            </w:r>
            <w:r w:rsidRPr="00B55295">
              <w:rPr>
                <w:color w:val="auto"/>
              </w:rPr>
              <w:t xml:space="preserve"> : [комплект] / </w:t>
            </w:r>
            <w:proofErr w:type="spellStart"/>
            <w:r w:rsidRPr="00B55295">
              <w:rPr>
                <w:color w:val="auto"/>
              </w:rPr>
              <w:t>Федер</w:t>
            </w:r>
            <w:proofErr w:type="spellEnd"/>
            <w:r w:rsidRPr="00B55295">
              <w:rPr>
                <w:color w:val="auto"/>
              </w:rPr>
              <w:t>. гос. бюджет. учреждение "</w:t>
            </w:r>
            <w:proofErr w:type="spellStart"/>
            <w:r w:rsidRPr="00B55295">
              <w:rPr>
                <w:color w:val="auto"/>
              </w:rPr>
              <w:t>Всерос</w:t>
            </w:r>
            <w:proofErr w:type="spellEnd"/>
            <w:r w:rsidRPr="00B55295">
              <w:rPr>
                <w:color w:val="auto"/>
              </w:rPr>
              <w:t>. науч</w:t>
            </w:r>
            <w:proofErr w:type="gramStart"/>
            <w:r w:rsidRPr="00B55295">
              <w:rPr>
                <w:color w:val="auto"/>
              </w:rPr>
              <w:t>.-</w:t>
            </w:r>
            <w:proofErr w:type="spellStart"/>
            <w:proofErr w:type="gramEnd"/>
            <w:r w:rsidRPr="00B55295">
              <w:rPr>
                <w:color w:val="auto"/>
              </w:rPr>
              <w:t>исслед</w:t>
            </w:r>
            <w:proofErr w:type="spellEnd"/>
            <w:r w:rsidRPr="00B55295">
              <w:rPr>
                <w:color w:val="auto"/>
              </w:rPr>
              <w:t>. геол. ин-т им. А.П.</w:t>
            </w:r>
            <w:r w:rsidR="00652C5F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 xml:space="preserve">Карпинского" (ФГБУ "ВСЕГЕИ"), </w:t>
            </w:r>
            <w:proofErr w:type="spellStart"/>
            <w:r w:rsidRPr="00B55295">
              <w:rPr>
                <w:color w:val="auto"/>
              </w:rPr>
              <w:t>Моск</w:t>
            </w:r>
            <w:proofErr w:type="spellEnd"/>
            <w:r w:rsidRPr="00B55295">
              <w:rPr>
                <w:color w:val="auto"/>
              </w:rPr>
              <w:t xml:space="preserve">. фил. </w:t>
            </w:r>
            <w:proofErr w:type="spellStart"/>
            <w:r w:rsidRPr="00B55295">
              <w:rPr>
                <w:color w:val="auto"/>
              </w:rPr>
              <w:t>федер</w:t>
            </w:r>
            <w:proofErr w:type="spellEnd"/>
            <w:r w:rsidRPr="00B55295">
              <w:rPr>
                <w:color w:val="auto"/>
              </w:rPr>
              <w:t>. гос. бюджет. учр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>ждения "</w:t>
            </w:r>
            <w:proofErr w:type="spellStart"/>
            <w:r w:rsidRPr="00B55295">
              <w:rPr>
                <w:color w:val="auto"/>
              </w:rPr>
              <w:t>Всерос</w:t>
            </w:r>
            <w:proofErr w:type="spellEnd"/>
            <w:r w:rsidRPr="00B55295">
              <w:rPr>
                <w:color w:val="auto"/>
              </w:rPr>
              <w:t>. науч.-</w:t>
            </w:r>
            <w:proofErr w:type="spellStart"/>
            <w:r w:rsidRPr="00B55295">
              <w:rPr>
                <w:color w:val="auto"/>
              </w:rPr>
              <w:t>исслед</w:t>
            </w:r>
            <w:proofErr w:type="spellEnd"/>
            <w:r w:rsidRPr="00B55295">
              <w:rPr>
                <w:color w:val="auto"/>
              </w:rPr>
              <w:t>. геол. ин</w:t>
            </w:r>
            <w:r w:rsidRPr="00B55295">
              <w:rPr>
                <w:color w:val="auto"/>
              </w:rPr>
              <w:t xml:space="preserve">-т </w:t>
            </w:r>
            <w:proofErr w:type="spellStart"/>
            <w:r w:rsidRPr="00B55295">
              <w:rPr>
                <w:color w:val="auto"/>
              </w:rPr>
              <w:t>А.П.Карпинского</w:t>
            </w:r>
            <w:proofErr w:type="spellEnd"/>
            <w:r w:rsidRPr="00B55295">
              <w:rPr>
                <w:color w:val="auto"/>
              </w:rPr>
              <w:t xml:space="preserve">" (МФ ВСЕГЕИ) ; </w:t>
            </w:r>
            <w:r w:rsidRPr="00B55295">
              <w:rPr>
                <w:color w:val="auto"/>
              </w:rPr>
              <w:t>науч. ре</w:t>
            </w:r>
            <w:r w:rsidRPr="00B55295">
              <w:rPr>
                <w:color w:val="auto"/>
              </w:rPr>
              <w:t xml:space="preserve">д.: </w:t>
            </w:r>
            <w:proofErr w:type="spellStart"/>
            <w:r w:rsidRPr="00B55295">
              <w:rPr>
                <w:color w:val="auto"/>
              </w:rPr>
              <w:t>А.Ю.Егоров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Г.В.Шнейдер</w:t>
            </w:r>
            <w:proofErr w:type="spellEnd"/>
            <w:r w:rsidRPr="00B55295">
              <w:rPr>
                <w:color w:val="auto"/>
              </w:rPr>
              <w:t>.</w:t>
            </w:r>
            <w:r w:rsidRPr="00B55295">
              <w:rPr>
                <w:color w:val="auto"/>
              </w:rPr>
              <w:t xml:space="preserve">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ISBN 978-5-00193-495-0.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Cs/>
                <w:color w:val="auto"/>
              </w:rPr>
              <w:t>Геологическая к</w:t>
            </w:r>
            <w:r w:rsidRPr="00B55295">
              <w:rPr>
                <w:bCs/>
                <w:color w:val="auto"/>
              </w:rPr>
              <w:t xml:space="preserve">арта </w:t>
            </w:r>
            <w:proofErr w:type="spellStart"/>
            <w:r w:rsidRPr="00B55295">
              <w:rPr>
                <w:bCs/>
                <w:color w:val="auto"/>
              </w:rPr>
              <w:t>дочетвертичных</w:t>
            </w:r>
            <w:proofErr w:type="spellEnd"/>
            <w:r w:rsidRPr="00B55295">
              <w:rPr>
                <w:bCs/>
                <w:color w:val="auto"/>
              </w:rPr>
              <w:t xml:space="preserve"> образований</w:t>
            </w:r>
            <w:r w:rsidRPr="00B55295">
              <w:rPr>
                <w:bCs/>
                <w:color w:val="auto"/>
              </w:rPr>
              <w:t xml:space="preserve"> </w:t>
            </w:r>
            <w:r w:rsidRPr="00B55295">
              <w:rPr>
                <w:color w:val="auto"/>
              </w:rPr>
              <w:t xml:space="preserve">/ авт.: </w:t>
            </w:r>
            <w:proofErr w:type="spellStart"/>
            <w:r w:rsidRPr="00B55295">
              <w:rPr>
                <w:color w:val="auto"/>
              </w:rPr>
              <w:t>Т.П.Борисова</w:t>
            </w:r>
            <w:proofErr w:type="spellEnd"/>
            <w:r w:rsidRPr="00B55295">
              <w:rPr>
                <w:color w:val="auto"/>
              </w:rPr>
              <w:t xml:space="preserve"> [и др.]</w:t>
            </w:r>
            <w:proofErr w:type="gramStart"/>
            <w:r w:rsidRPr="00B55295">
              <w:rPr>
                <w:color w:val="auto"/>
              </w:rPr>
              <w:t xml:space="preserve"> ;</w:t>
            </w:r>
            <w:proofErr w:type="gramEnd"/>
            <w:r w:rsidRPr="00B55295">
              <w:rPr>
                <w:color w:val="auto"/>
              </w:rPr>
              <w:t xml:space="preserve"> ред. </w:t>
            </w:r>
            <w:proofErr w:type="spellStart"/>
            <w:r w:rsidRPr="00B55295">
              <w:rPr>
                <w:color w:val="auto"/>
              </w:rPr>
              <w:t>А.Ю.Егоров</w:t>
            </w:r>
            <w:proofErr w:type="spellEnd"/>
            <w:r w:rsidRPr="00B55295">
              <w:rPr>
                <w:color w:val="auto"/>
              </w:rPr>
              <w:t>. – 1:1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 xml:space="preserve">1 к. (4 л.) : </w:t>
            </w:r>
            <w:proofErr w:type="spellStart"/>
            <w:r w:rsidRPr="00B55295">
              <w:rPr>
                <w:color w:val="auto"/>
              </w:rPr>
              <w:t>цв</w:t>
            </w:r>
            <w:proofErr w:type="spellEnd"/>
            <w:r w:rsidRPr="00B55295">
              <w:rPr>
                <w:color w:val="auto"/>
              </w:rPr>
              <w:t>., разрезы, схемы.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ISBN 978-5-00193-489-9.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B55295">
              <w:rPr>
                <w:bCs/>
                <w:color w:val="auto"/>
              </w:rPr>
              <w:t xml:space="preserve"> </w:t>
            </w:r>
            <w:r w:rsidRPr="00B55295">
              <w:rPr>
                <w:color w:val="auto"/>
              </w:rPr>
              <w:t>:</w:t>
            </w:r>
            <w:proofErr w:type="gramEnd"/>
            <w:r w:rsidRPr="00B55295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B55295">
              <w:rPr>
                <w:color w:val="auto"/>
              </w:rPr>
              <w:t>М.А.Калини</w:t>
            </w:r>
            <w:r w:rsidRPr="00B55295">
              <w:rPr>
                <w:color w:val="auto"/>
              </w:rPr>
              <w:t>н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Д.Ю.Титов</w:t>
            </w:r>
            <w:proofErr w:type="spellEnd"/>
            <w:r w:rsidRPr="00B55295">
              <w:rPr>
                <w:color w:val="auto"/>
              </w:rPr>
              <w:t xml:space="preserve"> ; ред. </w:t>
            </w:r>
            <w:proofErr w:type="spellStart"/>
            <w:r w:rsidRPr="00B55295">
              <w:rPr>
                <w:color w:val="auto"/>
              </w:rPr>
              <w:t>А.Ю.Егоров</w:t>
            </w:r>
            <w:proofErr w:type="spellEnd"/>
            <w:r w:rsidRPr="00B55295">
              <w:rPr>
                <w:color w:val="auto"/>
              </w:rPr>
              <w:t>. – 1:1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</w:t>
            </w:r>
            <w:r w:rsidRPr="00B55295">
              <w:rPr>
                <w:color w:val="auto"/>
              </w:rPr>
              <w:t>.</w:t>
            </w:r>
            <w:r w:rsidRPr="00B55295">
              <w:rPr>
                <w:color w:val="auto"/>
              </w:rPr>
              <w:t xml:space="preserve">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 xml:space="preserve">1 к. (1 л.) : </w:t>
            </w:r>
            <w:proofErr w:type="spellStart"/>
            <w:r w:rsidRPr="00B55295">
              <w:rPr>
                <w:color w:val="auto"/>
              </w:rPr>
              <w:t>цв</w:t>
            </w:r>
            <w:proofErr w:type="spellEnd"/>
            <w:r w:rsidRPr="00B55295">
              <w:rPr>
                <w:color w:val="auto"/>
              </w:rPr>
              <w:t>., 2 карты-врезки, схемы. –ISBN 978-5-00193-491-2.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bCs/>
                <w:color w:val="auto"/>
              </w:rPr>
            </w:pPr>
            <w:r w:rsidRPr="00B55295">
              <w:rPr>
                <w:bCs/>
                <w:color w:val="auto"/>
              </w:rPr>
              <w:t>Карта закономерностей размещения и прогноза полезных ископае</w:t>
            </w:r>
            <w:r w:rsidRPr="00B55295">
              <w:rPr>
                <w:bCs/>
                <w:color w:val="auto"/>
              </w:rPr>
              <w:t>мых</w:t>
            </w:r>
            <w:proofErr w:type="gramStart"/>
            <w:r w:rsidRPr="00B55295">
              <w:rPr>
                <w:bCs/>
                <w:color w:val="auto"/>
              </w:rPr>
              <w:t xml:space="preserve"> </w:t>
            </w:r>
            <w:r w:rsidRPr="00B55295">
              <w:rPr>
                <w:color w:val="auto"/>
              </w:rPr>
              <w:t>:</w:t>
            </w:r>
            <w:proofErr w:type="gramEnd"/>
            <w:r w:rsidRPr="00B55295">
              <w:rPr>
                <w:color w:val="auto"/>
              </w:rPr>
              <w:t xml:space="preserve"> сведения о поле</w:t>
            </w:r>
            <w:r w:rsidRPr="00B55295">
              <w:rPr>
                <w:color w:val="auto"/>
              </w:rPr>
              <w:t>з</w:t>
            </w:r>
            <w:r w:rsidRPr="00B55295">
              <w:rPr>
                <w:color w:val="auto"/>
              </w:rPr>
              <w:t xml:space="preserve">ных ископаемых даны на карте по состоянию на 1 января 2021 г. / авт.: </w:t>
            </w:r>
            <w:proofErr w:type="spellStart"/>
            <w:r w:rsidRPr="00B55295">
              <w:rPr>
                <w:color w:val="auto"/>
              </w:rPr>
              <w:t>М.А.Калинин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Д.Ю.Титов</w:t>
            </w:r>
            <w:proofErr w:type="spellEnd"/>
            <w:r w:rsidRPr="00B55295">
              <w:rPr>
                <w:color w:val="auto"/>
              </w:rPr>
              <w:t xml:space="preserve"> ; ред. </w:t>
            </w:r>
            <w:proofErr w:type="spellStart"/>
            <w:r w:rsidRPr="00B55295">
              <w:rPr>
                <w:color w:val="auto"/>
              </w:rPr>
              <w:t>А.Ю.</w:t>
            </w:r>
            <w:r w:rsidRPr="00B55295">
              <w:rPr>
                <w:color w:val="auto"/>
              </w:rPr>
              <w:t>Егоров</w:t>
            </w:r>
            <w:proofErr w:type="spellEnd"/>
            <w:r w:rsidRPr="00B55295">
              <w:rPr>
                <w:color w:val="auto"/>
              </w:rPr>
              <w:t>. – 1:1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 xml:space="preserve">1 к. (3 л.) : </w:t>
            </w:r>
            <w:proofErr w:type="spellStart"/>
            <w:r w:rsidRPr="00B55295">
              <w:rPr>
                <w:color w:val="auto"/>
              </w:rPr>
              <w:t>цв</w:t>
            </w:r>
            <w:proofErr w:type="spellEnd"/>
            <w:r w:rsidRPr="00B55295">
              <w:rPr>
                <w:color w:val="auto"/>
              </w:rPr>
              <w:t>., 2 карты-врезки, схемы.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ISBN 978-5-00193-492-9.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bCs/>
                <w:color w:val="auto"/>
              </w:rPr>
            </w:pPr>
            <w:r w:rsidRPr="00B55295">
              <w:rPr>
                <w:bCs/>
                <w:color w:val="auto"/>
              </w:rPr>
              <w:t>Карта четвертичных образо</w:t>
            </w:r>
            <w:r w:rsidRPr="00B55295">
              <w:rPr>
                <w:bCs/>
                <w:color w:val="auto"/>
              </w:rPr>
              <w:t>ваний</w:t>
            </w:r>
            <w:proofErr w:type="gramStart"/>
            <w:r w:rsidRPr="00B55295">
              <w:rPr>
                <w:bCs/>
                <w:color w:val="auto"/>
              </w:rPr>
              <w:t xml:space="preserve"> </w:t>
            </w:r>
            <w:r w:rsidRPr="00B55295">
              <w:rPr>
                <w:color w:val="auto"/>
              </w:rPr>
              <w:t>:</w:t>
            </w:r>
            <w:proofErr w:type="gramEnd"/>
            <w:r w:rsidRPr="00B55295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B55295">
              <w:rPr>
                <w:color w:val="auto"/>
              </w:rPr>
              <w:t>И.А.Котов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И.В.Абра</w:t>
            </w:r>
            <w:r w:rsidR="00652C5F">
              <w:rPr>
                <w:color w:val="auto"/>
              </w:rPr>
              <w:softHyphen/>
            </w:r>
            <w:r w:rsidRPr="00B55295">
              <w:rPr>
                <w:color w:val="auto"/>
              </w:rPr>
              <w:t>мов</w:t>
            </w:r>
            <w:proofErr w:type="spellEnd"/>
            <w:r w:rsidRPr="00B55295">
              <w:rPr>
                <w:color w:val="auto"/>
              </w:rPr>
              <w:t xml:space="preserve"> ; ред. </w:t>
            </w:r>
            <w:proofErr w:type="spellStart"/>
            <w:r w:rsidRPr="00B55295">
              <w:rPr>
                <w:color w:val="auto"/>
              </w:rPr>
              <w:t>Г.В.Шнейдер</w:t>
            </w:r>
            <w:proofErr w:type="spellEnd"/>
            <w:r w:rsidRPr="00B55295">
              <w:rPr>
                <w:color w:val="auto"/>
              </w:rPr>
              <w:t>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1:1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 xml:space="preserve">1 к. (2 л.) : </w:t>
            </w:r>
            <w:proofErr w:type="spellStart"/>
            <w:r w:rsidRPr="00B55295">
              <w:rPr>
                <w:color w:val="auto"/>
              </w:rPr>
              <w:t>цв</w:t>
            </w:r>
            <w:proofErr w:type="spellEnd"/>
            <w:r w:rsidRPr="00B55295">
              <w:rPr>
                <w:color w:val="auto"/>
              </w:rPr>
              <w:t>., схемы. –ISBN 978-5-00193-490-5.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bCs/>
                <w:color w:val="auto"/>
              </w:rPr>
              <w:t xml:space="preserve">Литологическая </w:t>
            </w:r>
            <w:r w:rsidRPr="00B55295">
              <w:rPr>
                <w:bCs/>
                <w:color w:val="auto"/>
              </w:rPr>
              <w:t>карта поверхности дна акватории</w:t>
            </w:r>
            <w:r w:rsidRPr="00B55295">
              <w:rPr>
                <w:bCs/>
                <w:color w:val="auto"/>
              </w:rPr>
              <w:t xml:space="preserve"> </w:t>
            </w:r>
            <w:r w:rsidRPr="00B55295">
              <w:rPr>
                <w:color w:val="auto"/>
              </w:rPr>
              <w:t xml:space="preserve">/ авт. </w:t>
            </w:r>
            <w:proofErr w:type="spellStart"/>
            <w:r w:rsidRPr="00B55295">
              <w:rPr>
                <w:color w:val="auto"/>
              </w:rPr>
              <w:t>Т.П.Борисова</w:t>
            </w:r>
            <w:proofErr w:type="spellEnd"/>
            <w:proofErr w:type="gramStart"/>
            <w:r w:rsidRPr="00B55295">
              <w:rPr>
                <w:color w:val="auto"/>
              </w:rPr>
              <w:t xml:space="preserve"> ;</w:t>
            </w:r>
            <w:proofErr w:type="gramEnd"/>
            <w:r w:rsidRPr="00B55295">
              <w:rPr>
                <w:color w:val="auto"/>
              </w:rPr>
              <w:t xml:space="preserve"> ред. </w:t>
            </w:r>
            <w:proofErr w:type="spellStart"/>
            <w:r w:rsidRPr="00B55295">
              <w:rPr>
                <w:color w:val="auto"/>
              </w:rPr>
              <w:t>А.Ю.Егоров</w:t>
            </w:r>
            <w:proofErr w:type="spellEnd"/>
            <w:r w:rsidRPr="00B55295">
              <w:rPr>
                <w:color w:val="auto"/>
              </w:rPr>
              <w:t>. – 1:1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</w:t>
            </w:r>
            <w:r w:rsidRPr="00B55295">
              <w:rPr>
                <w:bCs/>
                <w:color w:val="auto"/>
              </w:rPr>
              <w:t> </w:t>
            </w:r>
            <w:r w:rsidRPr="00B55295">
              <w:rPr>
                <w:color w:val="auto"/>
              </w:rPr>
              <w:t>000.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 xml:space="preserve">1 к. (1 л.) : </w:t>
            </w:r>
            <w:proofErr w:type="spellStart"/>
            <w:r w:rsidRPr="00B55295">
              <w:rPr>
                <w:color w:val="auto"/>
              </w:rPr>
              <w:t>цв</w:t>
            </w:r>
            <w:proofErr w:type="spellEnd"/>
            <w:r w:rsidRPr="00B55295">
              <w:rPr>
                <w:color w:val="auto"/>
              </w:rPr>
              <w:t>., схемы, ил. –ISBN 978-5-00193-493-6.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О</w:t>
            </w:r>
            <w:r w:rsidRPr="00B55295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B55295">
              <w:rPr>
                <w:color w:val="auto"/>
              </w:rPr>
              <w:t>М.В.Герцева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Т.П.Борисова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М.А.Кали</w:t>
            </w:r>
            <w:r w:rsidR="00652C5F">
              <w:rPr>
                <w:color w:val="auto"/>
              </w:rPr>
              <w:softHyphen/>
            </w:r>
            <w:r w:rsidRPr="00B55295">
              <w:rPr>
                <w:color w:val="auto"/>
              </w:rPr>
              <w:t>нин</w:t>
            </w:r>
            <w:proofErr w:type="spellEnd"/>
            <w:r w:rsidRPr="00B55295">
              <w:rPr>
                <w:color w:val="auto"/>
              </w:rPr>
              <w:t xml:space="preserve"> [и др.] ; науч. ред.: </w:t>
            </w:r>
            <w:proofErr w:type="spellStart"/>
            <w:r w:rsidRPr="00B55295">
              <w:rPr>
                <w:color w:val="auto"/>
              </w:rPr>
              <w:t>А.Ю.Егоров</w:t>
            </w:r>
            <w:proofErr w:type="spellEnd"/>
            <w:r w:rsidRPr="00B55295">
              <w:rPr>
                <w:color w:val="auto"/>
              </w:rPr>
              <w:t xml:space="preserve">, </w:t>
            </w:r>
            <w:proofErr w:type="spellStart"/>
            <w:r w:rsidRPr="00B55295">
              <w:rPr>
                <w:color w:val="auto"/>
              </w:rPr>
              <w:t>Г.В.Шнейдер</w:t>
            </w:r>
            <w:proofErr w:type="spellEnd"/>
            <w:r w:rsidRPr="00B55295">
              <w:rPr>
                <w:color w:val="auto"/>
              </w:rPr>
              <w:t>. –</w:t>
            </w:r>
            <w:r w:rsidRPr="00B55295">
              <w:rPr>
                <w:color w:val="auto"/>
              </w:rPr>
              <w:t xml:space="preserve"> </w:t>
            </w:r>
            <w:r w:rsidRPr="00B55295">
              <w:rPr>
                <w:color w:val="auto"/>
              </w:rPr>
              <w:t>610, [1] с., [9] л. ил</w:t>
            </w:r>
            <w:proofErr w:type="gramStart"/>
            <w:r w:rsidRPr="00B55295">
              <w:rPr>
                <w:color w:val="auto"/>
              </w:rPr>
              <w:t xml:space="preserve">. : </w:t>
            </w:r>
            <w:proofErr w:type="gramEnd"/>
            <w:r w:rsidRPr="00B55295">
              <w:rPr>
                <w:color w:val="auto"/>
              </w:rPr>
              <w:t>ил., табл. –</w:t>
            </w:r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 xml:space="preserve">.: с. 523-539. – ISBN </w:t>
            </w:r>
            <w:r w:rsidRPr="00B55295">
              <w:rPr>
                <w:color w:val="auto"/>
              </w:rPr>
              <w:t>978-5-00193-494-3.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</w:rPr>
            </w:pPr>
            <w:r w:rsidRPr="00B55295">
              <w:rPr>
                <w:color w:val="auto"/>
              </w:rPr>
              <w:t>Обобщены материалы по изученности территории, выполнена совр</w:t>
            </w:r>
            <w:r w:rsidRPr="00B55295">
              <w:rPr>
                <w:color w:val="auto"/>
              </w:rPr>
              <w:t>е</w:t>
            </w:r>
            <w:r w:rsidRPr="00B55295">
              <w:rPr>
                <w:color w:val="auto"/>
              </w:rPr>
              <w:t xml:space="preserve">менная оценка прогнозных ресурсов восточной части </w:t>
            </w:r>
            <w:proofErr w:type="spellStart"/>
            <w:r w:rsidRPr="00B55295">
              <w:rPr>
                <w:color w:val="auto"/>
              </w:rPr>
              <w:t>Верхоянской</w:t>
            </w:r>
            <w:proofErr w:type="spellEnd"/>
            <w:r w:rsidRPr="00B55295">
              <w:rPr>
                <w:color w:val="auto"/>
              </w:rPr>
              <w:t xml:space="preserve"> скла</w:t>
            </w:r>
            <w:r w:rsidRPr="00B55295">
              <w:rPr>
                <w:color w:val="auto"/>
              </w:rPr>
              <w:t>д</w:t>
            </w:r>
            <w:r w:rsidRPr="00B55295">
              <w:rPr>
                <w:color w:val="auto"/>
              </w:rPr>
              <w:t>чатой с</w:t>
            </w:r>
            <w:r w:rsidRPr="00B55295">
              <w:rPr>
                <w:color w:val="auto"/>
              </w:rPr>
              <w:t>и</w:t>
            </w:r>
            <w:r w:rsidRPr="00B55295">
              <w:rPr>
                <w:color w:val="auto"/>
              </w:rPr>
              <w:t>стемы и даны рекомендации по проведению последующих работ.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36412" w:rsidTr="00577C97">
        <w:trPr>
          <w:trHeight w:val="329"/>
          <w:tblCellSpacing w:w="15" w:type="dxa"/>
        </w:trPr>
        <w:tc>
          <w:tcPr>
            <w:tcW w:w="328" w:type="dxa"/>
          </w:tcPr>
          <w:p w:rsidR="00B36412" w:rsidRDefault="00B3641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B36412" w:rsidRDefault="00B36412" w:rsidP="00916489">
            <w:pPr>
              <w:jc w:val="center"/>
              <w:rPr>
                <w:color w:val="auto"/>
              </w:rPr>
            </w:pPr>
            <w:r w:rsidRPr="005D16CA">
              <w:rPr>
                <w:color w:val="auto"/>
              </w:rPr>
              <w:t>Г23610</w:t>
            </w:r>
          </w:p>
          <w:p w:rsidR="00B36412" w:rsidRDefault="00B36412" w:rsidP="00916489">
            <w:pPr>
              <w:jc w:val="center"/>
              <w:rPr>
                <w:color w:val="auto"/>
              </w:rPr>
            </w:pPr>
          </w:p>
          <w:p w:rsidR="00B36412" w:rsidRDefault="00B36412" w:rsidP="0091648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3C97F49" wp14:editId="6424D228">
                  <wp:extent cx="1080000" cy="1569600"/>
                  <wp:effectExtent l="0" t="0" r="6350" b="0"/>
                  <wp:docPr id="19" name="Рисунок 19" descr="C:\Users\victoria_bubanistova\Desktop\Каталоги\Сканы для каталога\2024\Февраль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\2024\Февраль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12" w:rsidRPr="005D16CA" w:rsidRDefault="00B36412" w:rsidP="00916489">
            <w:pPr>
              <w:jc w:val="center"/>
              <w:rPr>
                <w:color w:val="auto"/>
              </w:rPr>
            </w:pPr>
          </w:p>
        </w:tc>
        <w:tc>
          <w:tcPr>
            <w:tcW w:w="7907" w:type="dxa"/>
          </w:tcPr>
          <w:p w:rsidR="00B36412" w:rsidRPr="00B55295" w:rsidRDefault="00B36412" w:rsidP="00BD223E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B55295">
              <w:rPr>
                <w:b/>
                <w:bCs/>
                <w:color w:val="auto"/>
                <w:lang w:val="en-US"/>
              </w:rPr>
              <w:t>Europe.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  <w:r w:rsidRPr="00B55295">
              <w:rPr>
                <w:b/>
                <w:bCs/>
                <w:color w:val="auto"/>
                <w:lang w:val="en-US"/>
              </w:rPr>
              <w:t>Mineral atlas of the World</w:t>
            </w:r>
            <w:r w:rsidRPr="00B55295">
              <w:rPr>
                <w:color w:val="auto"/>
                <w:lang w:val="en-US"/>
              </w:rPr>
              <w:t xml:space="preserve"> = Atlas </w:t>
            </w:r>
            <w:proofErr w:type="spellStart"/>
            <w:r w:rsidRPr="00B55295">
              <w:rPr>
                <w:color w:val="auto"/>
                <w:lang w:val="en-US"/>
              </w:rPr>
              <w:t>minéra</w:t>
            </w:r>
            <w:r w:rsidRPr="00B55295">
              <w:rPr>
                <w:color w:val="auto"/>
                <w:lang w:val="en-US"/>
              </w:rPr>
              <w:t>l</w:t>
            </w:r>
            <w:proofErr w:type="spellEnd"/>
            <w:r w:rsidRPr="00B55295">
              <w:rPr>
                <w:color w:val="auto"/>
                <w:lang w:val="en-US"/>
              </w:rPr>
              <w:t xml:space="preserve"> du </w:t>
            </w:r>
            <w:proofErr w:type="gramStart"/>
            <w:r w:rsidRPr="00B55295">
              <w:rPr>
                <w:color w:val="auto"/>
                <w:lang w:val="en-US"/>
              </w:rPr>
              <w:t>Monde :</w:t>
            </w:r>
            <w:proofErr w:type="gramEnd"/>
            <w:r w:rsidRPr="00B55295">
              <w:rPr>
                <w:color w:val="auto"/>
                <w:lang w:val="en-US"/>
              </w:rPr>
              <w:t xml:space="preserve"> scale 1:10 000 000</w:t>
            </w:r>
            <w:r w:rsidRPr="00B55295">
              <w:rPr>
                <w:color w:val="auto"/>
                <w:lang w:val="en-US"/>
              </w:rPr>
              <w:t xml:space="preserve"> / </w:t>
            </w:r>
            <w:proofErr w:type="spellStart"/>
            <w:r w:rsidRPr="00B55295">
              <w:rPr>
                <w:color w:val="auto"/>
                <w:lang w:val="en-US"/>
              </w:rPr>
              <w:t>Commiss</w:t>
            </w:r>
            <w:proofErr w:type="spellEnd"/>
            <w:r w:rsidRPr="00B55295">
              <w:rPr>
                <w:color w:val="auto"/>
                <w:lang w:val="en-US"/>
              </w:rPr>
              <w:t xml:space="preserve">. </w:t>
            </w:r>
            <w:proofErr w:type="gramStart"/>
            <w:r w:rsidRPr="00B55295">
              <w:rPr>
                <w:color w:val="auto"/>
                <w:lang w:val="en-US"/>
              </w:rPr>
              <w:t>for</w:t>
            </w:r>
            <w:proofErr w:type="gramEnd"/>
            <w:r w:rsidRPr="00B55295">
              <w:rPr>
                <w:color w:val="auto"/>
                <w:lang w:val="en-US"/>
              </w:rPr>
              <w:t xml:space="preserve"> the Geol. map of the </w:t>
            </w:r>
            <w:r w:rsidRPr="00B55295">
              <w:rPr>
                <w:color w:val="auto"/>
                <w:lang w:val="en-US"/>
              </w:rPr>
              <w:t>World</w:t>
            </w:r>
            <w:r w:rsidRPr="00B55295">
              <w:rPr>
                <w:color w:val="auto"/>
                <w:lang w:val="en-US"/>
              </w:rPr>
              <w:t xml:space="preserve">. – </w:t>
            </w:r>
            <w:proofErr w:type="gramStart"/>
            <w:r w:rsidRPr="00B55295">
              <w:rPr>
                <w:color w:val="auto"/>
                <w:lang w:val="en-US"/>
              </w:rPr>
              <w:t>Trondheim :</w:t>
            </w:r>
            <w:proofErr w:type="gramEnd"/>
            <w:r w:rsidRPr="00B55295">
              <w:rPr>
                <w:color w:val="auto"/>
                <w:lang w:val="en-US"/>
              </w:rPr>
              <w:t xml:space="preserve"> Geol. Survey of No</w:t>
            </w:r>
            <w:r w:rsidRPr="00B55295">
              <w:rPr>
                <w:color w:val="auto"/>
                <w:lang w:val="en-US"/>
              </w:rPr>
              <w:t>r</w:t>
            </w:r>
            <w:r w:rsidRPr="00B55295">
              <w:rPr>
                <w:color w:val="auto"/>
                <w:lang w:val="en-US"/>
              </w:rPr>
              <w:t>way, 2001.</w:t>
            </w:r>
          </w:p>
          <w:p w:rsidR="00B36412" w:rsidRPr="00B55295" w:rsidRDefault="00B36412" w:rsidP="00BD223E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B36412" w:rsidRPr="00B55295" w:rsidRDefault="00B36412" w:rsidP="00BD223E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B55295">
              <w:rPr>
                <w:color w:val="auto"/>
                <w:lang w:val="en-US"/>
              </w:rPr>
              <w:t xml:space="preserve">Map sh. </w:t>
            </w:r>
            <w:proofErr w:type="gramStart"/>
            <w:r w:rsidRPr="00B55295">
              <w:rPr>
                <w:color w:val="auto"/>
                <w:lang w:val="en-US"/>
              </w:rPr>
              <w:t>9</w:t>
            </w:r>
            <w:r w:rsidRPr="00B55295">
              <w:rPr>
                <w:color w:val="auto"/>
                <w:lang w:val="en-US"/>
              </w:rPr>
              <w:t xml:space="preserve"> :</w:t>
            </w:r>
            <w:proofErr w:type="gramEnd"/>
            <w:r w:rsidRPr="00B55295">
              <w:rPr>
                <w:color w:val="auto"/>
                <w:lang w:val="en-US"/>
              </w:rPr>
              <w:t xml:space="preserve"> Europe and </w:t>
            </w:r>
            <w:proofErr w:type="spellStart"/>
            <w:r w:rsidRPr="00B55295">
              <w:rPr>
                <w:color w:val="auto"/>
                <w:lang w:val="en-US"/>
              </w:rPr>
              <w:t>neighbouring</w:t>
            </w:r>
            <w:proofErr w:type="spellEnd"/>
            <w:r w:rsidRPr="00B55295">
              <w:rPr>
                <w:color w:val="auto"/>
                <w:lang w:val="en-US"/>
              </w:rPr>
              <w:t xml:space="preserve"> countries / comp. by: </w:t>
            </w:r>
            <w:proofErr w:type="spellStart"/>
            <w:r w:rsidRPr="00B55295">
              <w:rPr>
                <w:color w:val="auto"/>
                <w:lang w:val="en-US"/>
              </w:rPr>
              <w:t>G.Juve</w:t>
            </w:r>
            <w:proofErr w:type="spellEnd"/>
            <w:r w:rsidRPr="00B55295">
              <w:rPr>
                <w:color w:val="auto"/>
                <w:lang w:val="en-US"/>
              </w:rPr>
              <w:t>, L.R.</w:t>
            </w:r>
            <w:r w:rsidR="00652C5F" w:rsidRPr="00263EA2">
              <w:rPr>
                <w:color w:val="auto"/>
                <w:lang w:val="en-US"/>
              </w:rPr>
              <w:t xml:space="preserve"> </w:t>
            </w:r>
            <w:proofErr w:type="spellStart"/>
            <w:r w:rsidRPr="00B55295">
              <w:rPr>
                <w:color w:val="auto"/>
                <w:lang w:val="en-US"/>
              </w:rPr>
              <w:t>Størseth</w:t>
            </w:r>
            <w:proofErr w:type="spellEnd"/>
            <w:r w:rsidRPr="00B55295">
              <w:rPr>
                <w:color w:val="auto"/>
                <w:lang w:val="en-US"/>
              </w:rPr>
              <w:t>. –</w:t>
            </w:r>
            <w:r w:rsidRPr="00B55295">
              <w:rPr>
                <w:color w:val="auto"/>
                <w:lang w:val="en-US"/>
              </w:rPr>
              <w:t xml:space="preserve"> </w:t>
            </w:r>
            <w:r w:rsidRPr="00B55295">
              <w:rPr>
                <w:color w:val="auto"/>
                <w:lang w:val="en-US"/>
              </w:rPr>
              <w:t>232 c</w:t>
            </w:r>
            <w:proofErr w:type="gramStart"/>
            <w:r w:rsidRPr="00B55295">
              <w:rPr>
                <w:color w:val="auto"/>
                <w:lang w:val="en-US"/>
              </w:rPr>
              <w:t>. :</w:t>
            </w:r>
            <w:proofErr w:type="gramEnd"/>
            <w:r w:rsidRPr="00B55295">
              <w:rPr>
                <w:color w:val="auto"/>
                <w:lang w:val="en-US"/>
              </w:rPr>
              <w:t xml:space="preserve"> </w:t>
            </w:r>
            <w:r w:rsidRPr="00B55295">
              <w:rPr>
                <w:color w:val="auto"/>
              </w:rPr>
              <w:t>ил</w:t>
            </w:r>
            <w:r w:rsidRPr="00B55295">
              <w:rPr>
                <w:color w:val="auto"/>
                <w:lang w:val="en-US"/>
              </w:rPr>
              <w:t xml:space="preserve">. </w:t>
            </w:r>
            <w:r w:rsidRPr="00B55295">
              <w:rPr>
                <w:color w:val="auto"/>
              </w:rPr>
              <w:t>+ 1 к. (1 л</w:t>
            </w:r>
            <w:r w:rsidRPr="00B55295">
              <w:rPr>
                <w:color w:val="auto"/>
              </w:rPr>
              <w:t>.) 1997</w:t>
            </w:r>
            <w:r w:rsidRPr="00B55295">
              <w:rPr>
                <w:color w:val="auto"/>
              </w:rPr>
              <w:t>. –</w:t>
            </w:r>
            <w:r w:rsidRPr="00B55295">
              <w:rPr>
                <w:color w:val="auto"/>
              </w:rPr>
              <w:t xml:space="preserve"> </w:t>
            </w:r>
            <w:proofErr w:type="spellStart"/>
            <w:r w:rsidRPr="00B55295">
              <w:rPr>
                <w:color w:val="auto"/>
              </w:rPr>
              <w:t>Библиогр</w:t>
            </w:r>
            <w:proofErr w:type="spellEnd"/>
            <w:r w:rsidRPr="00B55295">
              <w:rPr>
                <w:color w:val="auto"/>
              </w:rPr>
              <w:t>.: с. 138-232. - 2-й экз. карты см. на Шифре: Л3540.</w:t>
            </w:r>
          </w:p>
        </w:tc>
      </w:tr>
    </w:tbl>
    <w:p w:rsidR="005356BD" w:rsidRDefault="005356BD">
      <w:pPr>
        <w:rPr>
          <w:color w:val="auto"/>
        </w:rPr>
      </w:pPr>
    </w:p>
    <w:p w:rsidR="00577C97" w:rsidRPr="00E258CC" w:rsidRDefault="00577C97">
      <w:pPr>
        <w:rPr>
          <w:color w:val="auto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303312">
      <w:footerReference w:type="default" r:id="rId28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2F" w:rsidRDefault="00C3032F" w:rsidP="00082927">
      <w:r>
        <w:separator/>
      </w:r>
    </w:p>
  </w:endnote>
  <w:endnote w:type="continuationSeparator" w:id="0">
    <w:p w:rsidR="00C3032F" w:rsidRDefault="00C3032F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2893"/>
      <w:docPartObj>
        <w:docPartGallery w:val="Page Numbers (Bottom of Page)"/>
        <w:docPartUnique/>
      </w:docPartObj>
    </w:sdtPr>
    <w:sdtEndPr/>
    <w:sdtContent>
      <w:p w:rsidR="000E2ADD" w:rsidRDefault="000E2A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312">
          <w:rPr>
            <w:noProof/>
          </w:rPr>
          <w:t>8</w:t>
        </w:r>
        <w:r>
          <w:fldChar w:fldCharType="end"/>
        </w:r>
      </w:p>
    </w:sdtContent>
  </w:sdt>
  <w:p w:rsidR="000E2ADD" w:rsidRDefault="000E2A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2F" w:rsidRDefault="00C3032F" w:rsidP="00082927">
      <w:r>
        <w:separator/>
      </w:r>
    </w:p>
  </w:footnote>
  <w:footnote w:type="continuationSeparator" w:id="0">
    <w:p w:rsidR="00C3032F" w:rsidRDefault="00C3032F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2ADD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60B8"/>
    <w:rsid w:val="00146518"/>
    <w:rsid w:val="001473F9"/>
    <w:rsid w:val="001520A6"/>
    <w:rsid w:val="0016086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7E3B"/>
    <w:rsid w:val="002720DF"/>
    <w:rsid w:val="00272818"/>
    <w:rsid w:val="00275492"/>
    <w:rsid w:val="00275C8D"/>
    <w:rsid w:val="00280A66"/>
    <w:rsid w:val="00281F54"/>
    <w:rsid w:val="002835D4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330"/>
    <w:rsid w:val="002E6AA9"/>
    <w:rsid w:val="002E6DDE"/>
    <w:rsid w:val="002F1EBA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5AA6"/>
    <w:rsid w:val="004D76A8"/>
    <w:rsid w:val="004E072E"/>
    <w:rsid w:val="004E1BE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B97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4D67"/>
    <w:rsid w:val="007078A2"/>
    <w:rsid w:val="00707F1C"/>
    <w:rsid w:val="007170B7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4503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295"/>
    <w:rsid w:val="00B55460"/>
    <w:rsid w:val="00B55E00"/>
    <w:rsid w:val="00B5758D"/>
    <w:rsid w:val="00B6092E"/>
    <w:rsid w:val="00B62726"/>
    <w:rsid w:val="00B63A83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23E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C5F28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4377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7892"/>
    <w:rsid w:val="00DB02B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1868-E59F-4888-8045-03909C2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18697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10</cp:revision>
  <cp:lastPrinted>2024-01-31T11:34:00Z</cp:lastPrinted>
  <dcterms:created xsi:type="dcterms:W3CDTF">2024-02-27T13:06:00Z</dcterms:created>
  <dcterms:modified xsi:type="dcterms:W3CDTF">2024-02-27T13:50:00Z</dcterms:modified>
</cp:coreProperties>
</file>