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E833AE">
        <w:rPr>
          <w:b/>
          <w:color w:val="auto"/>
          <w:sz w:val="28"/>
          <w:szCs w:val="28"/>
        </w:rPr>
        <w:t>апрель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B15376">
        <w:rPr>
          <w:b/>
          <w:color w:val="auto"/>
          <w:sz w:val="28"/>
          <w:szCs w:val="28"/>
        </w:rPr>
        <w:t>7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"/>
        <w:gridCol w:w="873"/>
        <w:gridCol w:w="9087"/>
      </w:tblGrid>
      <w:tr w:rsidR="00195EA5" w:rsidRPr="00C8438F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FC6A5E" w:rsidRDefault="00195EA5" w:rsidP="008E0C2F">
            <w:pPr>
              <w:jc w:val="center"/>
              <w:rPr>
                <w:color w:val="auto"/>
              </w:rPr>
            </w:pPr>
            <w:r w:rsidRPr="00FC6A5E">
              <w:rPr>
                <w:color w:val="auto"/>
              </w:rPr>
              <w:t>Б7659</w:t>
            </w:r>
            <w:r>
              <w:rPr>
                <w:color w:val="auto"/>
              </w:rPr>
              <w:t>7</w:t>
            </w:r>
          </w:p>
        </w:tc>
        <w:tc>
          <w:tcPr>
            <w:tcW w:w="4365" w:type="pct"/>
          </w:tcPr>
          <w:p w:rsidR="00195EA5" w:rsidRPr="00FC6A5E" w:rsidRDefault="00195EA5" w:rsidP="000E057B">
            <w:pPr>
              <w:jc w:val="both"/>
              <w:rPr>
                <w:b/>
                <w:bCs/>
                <w:color w:val="auto"/>
              </w:rPr>
            </w:pPr>
            <w:r w:rsidRPr="00FC6A5E">
              <w:rPr>
                <w:b/>
                <w:bCs/>
                <w:color w:val="auto"/>
              </w:rPr>
              <w:t>Галкин, А.И.</w:t>
            </w:r>
          </w:p>
          <w:p w:rsidR="00195EA5" w:rsidRPr="00FC6A5E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FC6A5E">
              <w:rPr>
                <w:color w:val="auto"/>
              </w:rPr>
              <w:t>История геологии нефти и газа в России</w:t>
            </w:r>
            <w:proofErr w:type="gramStart"/>
            <w:r w:rsidRPr="00FC6A5E">
              <w:rPr>
                <w:color w:val="auto"/>
              </w:rPr>
              <w:t xml:space="preserve"> :</w:t>
            </w:r>
            <w:proofErr w:type="gramEnd"/>
            <w:r w:rsidRPr="00FC6A5E">
              <w:rPr>
                <w:color w:val="auto"/>
              </w:rPr>
              <w:t xml:space="preserve"> изученность и проблемы : учебное пос</w:t>
            </w:r>
            <w:r w:rsidRPr="00FC6A5E">
              <w:rPr>
                <w:color w:val="auto"/>
              </w:rPr>
              <w:t>о</w:t>
            </w:r>
            <w:r w:rsidRPr="00FC6A5E">
              <w:rPr>
                <w:color w:val="auto"/>
              </w:rPr>
              <w:t>бие : для студентов направлений 130300 "Прикладная геология" и 130500.62 "Нефтег</w:t>
            </w:r>
            <w:r w:rsidRPr="00FC6A5E">
              <w:rPr>
                <w:color w:val="auto"/>
              </w:rPr>
              <w:t>а</w:t>
            </w:r>
            <w:r w:rsidRPr="00FC6A5E">
              <w:rPr>
                <w:color w:val="auto"/>
              </w:rPr>
              <w:t xml:space="preserve">зовое дело" / А. И. Галкин, Л. В. Галкина, Э. С. </w:t>
            </w:r>
            <w:proofErr w:type="spellStart"/>
            <w:r w:rsidRPr="00FC6A5E">
              <w:rPr>
                <w:color w:val="auto"/>
              </w:rPr>
              <w:t>Сианисян</w:t>
            </w:r>
            <w:proofErr w:type="spellEnd"/>
            <w:r w:rsidRPr="00FC6A5E">
              <w:rPr>
                <w:color w:val="auto"/>
              </w:rPr>
              <w:t xml:space="preserve"> ; </w:t>
            </w:r>
            <w:proofErr w:type="spellStart"/>
            <w:r w:rsidRPr="00FC6A5E">
              <w:rPr>
                <w:color w:val="auto"/>
              </w:rPr>
              <w:t>Федер</w:t>
            </w:r>
            <w:proofErr w:type="spellEnd"/>
            <w:r w:rsidRPr="00FC6A5E">
              <w:rPr>
                <w:color w:val="auto"/>
              </w:rPr>
              <w:t xml:space="preserve">. гос. авт. </w:t>
            </w:r>
            <w:proofErr w:type="spellStart"/>
            <w:r w:rsidRPr="00FC6A5E">
              <w:rPr>
                <w:color w:val="auto"/>
              </w:rPr>
              <w:t>образоват</w:t>
            </w:r>
            <w:proofErr w:type="spellEnd"/>
            <w:r w:rsidRPr="00FC6A5E">
              <w:rPr>
                <w:color w:val="auto"/>
              </w:rPr>
              <w:t xml:space="preserve">. учреждение </w:t>
            </w:r>
            <w:proofErr w:type="spellStart"/>
            <w:r w:rsidRPr="00FC6A5E">
              <w:rPr>
                <w:color w:val="auto"/>
              </w:rPr>
              <w:t>высш</w:t>
            </w:r>
            <w:proofErr w:type="spellEnd"/>
            <w:r w:rsidRPr="00FC6A5E">
              <w:rPr>
                <w:color w:val="auto"/>
              </w:rPr>
              <w:t xml:space="preserve">. образования </w:t>
            </w:r>
            <w:proofErr w:type="spellStart"/>
            <w:r w:rsidRPr="00FC6A5E">
              <w:rPr>
                <w:color w:val="auto"/>
              </w:rPr>
              <w:t>Юж</w:t>
            </w:r>
            <w:proofErr w:type="spellEnd"/>
            <w:r w:rsidRPr="00FC6A5E">
              <w:rPr>
                <w:color w:val="auto"/>
              </w:rPr>
              <w:t xml:space="preserve">. </w:t>
            </w:r>
            <w:proofErr w:type="spellStart"/>
            <w:r w:rsidRPr="00FC6A5E">
              <w:rPr>
                <w:color w:val="auto"/>
              </w:rPr>
              <w:t>федер</w:t>
            </w:r>
            <w:proofErr w:type="spellEnd"/>
            <w:r w:rsidRPr="00FC6A5E">
              <w:rPr>
                <w:color w:val="auto"/>
              </w:rPr>
              <w:t>. ун-т, Ин</w:t>
            </w:r>
            <w:r w:rsidRPr="00FC6A5E">
              <w:rPr>
                <w:color w:val="auto"/>
              </w:rPr>
              <w:noBreakHyphen/>
              <w:t xml:space="preserve">т наук о Земле. - 3-е изд. - Ростов-на-Дону : Изд-во </w:t>
            </w:r>
            <w:proofErr w:type="spellStart"/>
            <w:r w:rsidRPr="00FC6A5E">
              <w:rPr>
                <w:color w:val="auto"/>
              </w:rPr>
              <w:t>Юж</w:t>
            </w:r>
            <w:proofErr w:type="spellEnd"/>
            <w:r w:rsidRPr="00FC6A5E">
              <w:rPr>
                <w:color w:val="auto"/>
              </w:rPr>
              <w:t xml:space="preserve">. </w:t>
            </w:r>
            <w:proofErr w:type="spellStart"/>
            <w:r w:rsidRPr="00FC6A5E">
              <w:rPr>
                <w:color w:val="auto"/>
              </w:rPr>
              <w:t>федер</w:t>
            </w:r>
            <w:proofErr w:type="spellEnd"/>
            <w:r w:rsidRPr="00FC6A5E">
              <w:rPr>
                <w:color w:val="auto"/>
              </w:rPr>
              <w:t>. ун-та, 2015. - 370, [1] с. : ил</w:t>
            </w:r>
            <w:proofErr w:type="gramStart"/>
            <w:r w:rsidRPr="00FC6A5E">
              <w:rPr>
                <w:color w:val="auto"/>
              </w:rPr>
              <w:t xml:space="preserve">., </w:t>
            </w:r>
            <w:proofErr w:type="spellStart"/>
            <w:proofErr w:type="gramEnd"/>
            <w:r w:rsidRPr="00FC6A5E">
              <w:rPr>
                <w:color w:val="auto"/>
              </w:rPr>
              <w:t>портр</w:t>
            </w:r>
            <w:proofErr w:type="spellEnd"/>
            <w:r w:rsidRPr="00FC6A5E">
              <w:rPr>
                <w:color w:val="auto"/>
              </w:rPr>
              <w:t xml:space="preserve">., табл. - </w:t>
            </w:r>
            <w:proofErr w:type="spellStart"/>
            <w:r w:rsidRPr="00FC6A5E">
              <w:rPr>
                <w:color w:val="auto"/>
              </w:rPr>
              <w:t>Библиогр</w:t>
            </w:r>
            <w:proofErr w:type="spellEnd"/>
            <w:r w:rsidRPr="00FC6A5E">
              <w:rPr>
                <w:color w:val="auto"/>
              </w:rPr>
              <w:t xml:space="preserve">. в конце разд. и в тексте. - На </w:t>
            </w:r>
            <w:proofErr w:type="spellStart"/>
            <w:r w:rsidRPr="00FC6A5E">
              <w:rPr>
                <w:color w:val="auto"/>
              </w:rPr>
              <w:t>тит</w:t>
            </w:r>
            <w:proofErr w:type="spellEnd"/>
            <w:r w:rsidRPr="00FC6A5E">
              <w:rPr>
                <w:color w:val="auto"/>
              </w:rPr>
              <w:t xml:space="preserve">. л. </w:t>
            </w:r>
            <w:proofErr w:type="spellStart"/>
            <w:r w:rsidRPr="00FC6A5E">
              <w:rPr>
                <w:color w:val="auto"/>
              </w:rPr>
              <w:t>испр</w:t>
            </w:r>
            <w:proofErr w:type="spellEnd"/>
            <w:r w:rsidRPr="00FC6A5E">
              <w:rPr>
                <w:color w:val="auto"/>
              </w:rPr>
              <w:t>. авт.: 2-е изд. - ISBN 978-5-9275-1679-7.</w:t>
            </w:r>
          </w:p>
          <w:p w:rsidR="00195EA5" w:rsidRPr="00FC6A5E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FC6A5E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FC6A5E">
              <w:rPr>
                <w:color w:val="auto"/>
              </w:rPr>
              <w:t>Издание состоит из 3-х частей: 1. Обзорные материалы по истории геологии нефти и газа и оценка их достоверности; 2. Методологические аспекты геологии нефти и газа в России и СССР; 3. Портреты геологов. Включены материалы, подготовленные авт</w:t>
            </w:r>
            <w:r w:rsidRPr="00FC6A5E">
              <w:rPr>
                <w:color w:val="auto"/>
              </w:rPr>
              <w:t>о</w:t>
            </w:r>
            <w:r w:rsidRPr="00FC6A5E">
              <w:rPr>
                <w:color w:val="auto"/>
              </w:rPr>
              <w:t>рами в период с 2002 по 2009 гг. и ранее не публиковавшиеся, а также статьи, опубл</w:t>
            </w:r>
            <w:r w:rsidRPr="00FC6A5E">
              <w:rPr>
                <w:color w:val="auto"/>
              </w:rPr>
              <w:t>и</w:t>
            </w:r>
            <w:r w:rsidRPr="00FC6A5E">
              <w:rPr>
                <w:color w:val="auto"/>
              </w:rPr>
              <w:t>кованные в различных изданиях в виде тезисов или со значительными сокращениями. Здесь они представлены в полном объё</w:t>
            </w:r>
            <w:r>
              <w:rPr>
                <w:color w:val="auto"/>
              </w:rPr>
              <w:t>ме.</w:t>
            </w:r>
            <w:r w:rsidRPr="00FC6A5E">
              <w:rPr>
                <w:color w:val="auto"/>
              </w:rPr>
              <w:t xml:space="preserve"> По сравнению с первым изданием книга д</w:t>
            </w:r>
            <w:r w:rsidRPr="00FC6A5E">
              <w:rPr>
                <w:color w:val="auto"/>
              </w:rPr>
              <w:t>о</w:t>
            </w:r>
            <w:r w:rsidRPr="00FC6A5E">
              <w:rPr>
                <w:color w:val="auto"/>
              </w:rPr>
              <w:t>полнена тремя новыми очерками.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55724F" w:rsidRDefault="00195EA5" w:rsidP="008E0C2F">
            <w:pPr>
              <w:jc w:val="center"/>
              <w:rPr>
                <w:color w:val="auto"/>
              </w:rPr>
            </w:pPr>
            <w:r w:rsidRPr="0055724F">
              <w:rPr>
                <w:color w:val="auto"/>
              </w:rPr>
              <w:t>Г23309</w:t>
            </w:r>
            <w:r w:rsidRPr="0055724F">
              <w:rPr>
                <w:color w:val="auto"/>
              </w:rPr>
              <w:br/>
              <w:t>I-199</w:t>
            </w:r>
          </w:p>
        </w:tc>
        <w:tc>
          <w:tcPr>
            <w:tcW w:w="4365" w:type="pct"/>
          </w:tcPr>
          <w:p w:rsidR="00195EA5" w:rsidRPr="0055724F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55724F">
              <w:rPr>
                <w:b/>
                <w:bCs/>
                <w:color w:val="auto"/>
              </w:rPr>
              <w:t>Геология и полезные ископаемые России</w:t>
            </w:r>
            <w:r w:rsidRPr="0055724F">
              <w:rPr>
                <w:color w:val="auto"/>
              </w:rPr>
              <w:t xml:space="preserve"> : электронный геолого-картографичес</w:t>
            </w:r>
            <w:r w:rsidR="007A6AAD">
              <w:rPr>
                <w:color w:val="auto"/>
              </w:rPr>
              <w:softHyphen/>
            </w:r>
            <w:r w:rsidRPr="0055724F">
              <w:rPr>
                <w:color w:val="auto"/>
              </w:rPr>
              <w:t xml:space="preserve">кий ресурс / </w:t>
            </w:r>
            <w:proofErr w:type="spellStart"/>
            <w:r w:rsidRPr="0055724F">
              <w:rPr>
                <w:color w:val="auto"/>
              </w:rPr>
              <w:t>Федер</w:t>
            </w:r>
            <w:proofErr w:type="spellEnd"/>
            <w:r w:rsidRPr="0055724F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55724F">
              <w:rPr>
                <w:color w:val="auto"/>
              </w:rPr>
              <w:t>Федер</w:t>
            </w:r>
            <w:proofErr w:type="spellEnd"/>
            <w:r w:rsidRPr="0055724F">
              <w:rPr>
                <w:color w:val="auto"/>
              </w:rPr>
              <w:t>. гос. бюджет. учреждение "</w:t>
            </w:r>
            <w:proofErr w:type="spellStart"/>
            <w:r w:rsidRPr="0055724F">
              <w:rPr>
                <w:color w:val="auto"/>
              </w:rPr>
              <w:t>Всерос</w:t>
            </w:r>
            <w:proofErr w:type="spellEnd"/>
            <w:r w:rsidRPr="0055724F">
              <w:rPr>
                <w:color w:val="auto"/>
              </w:rPr>
              <w:t>. науч</w:t>
            </w:r>
            <w:proofErr w:type="gramStart"/>
            <w:r w:rsidRPr="0055724F">
              <w:rPr>
                <w:color w:val="auto"/>
              </w:rPr>
              <w:t>.-</w:t>
            </w:r>
            <w:proofErr w:type="spellStart"/>
            <w:proofErr w:type="gramEnd"/>
            <w:r w:rsidRPr="0055724F">
              <w:rPr>
                <w:color w:val="auto"/>
              </w:rPr>
              <w:t>исслед</w:t>
            </w:r>
            <w:proofErr w:type="spellEnd"/>
            <w:r w:rsidRPr="0055724F">
              <w:rPr>
                <w:color w:val="auto"/>
              </w:rPr>
              <w:t xml:space="preserve">. геол. ин-т им. </w:t>
            </w:r>
            <w:proofErr w:type="spellStart"/>
            <w:r w:rsidRPr="0055724F">
              <w:rPr>
                <w:color w:val="auto"/>
              </w:rPr>
              <w:t>А.П.Карпинского</w:t>
            </w:r>
            <w:proofErr w:type="spellEnd"/>
            <w:r w:rsidRPr="0055724F">
              <w:rPr>
                <w:color w:val="auto"/>
              </w:rPr>
              <w:t xml:space="preserve">" (ФГБУ "ВСЕГЕИ") ; [ред. </w:t>
            </w:r>
            <w:proofErr w:type="spellStart"/>
            <w:r w:rsidRPr="0055724F">
              <w:rPr>
                <w:color w:val="auto"/>
              </w:rPr>
              <w:t>О.В.Петров</w:t>
            </w:r>
            <w:proofErr w:type="spellEnd"/>
            <w:r w:rsidRPr="0055724F">
              <w:rPr>
                <w:color w:val="auto"/>
              </w:rPr>
              <w:t>]. - Санкт-Петербург</w:t>
            </w:r>
            <w:proofErr w:type="gramStart"/>
            <w:r w:rsidRPr="0055724F">
              <w:rPr>
                <w:color w:val="auto"/>
              </w:rPr>
              <w:t xml:space="preserve"> :</w:t>
            </w:r>
            <w:proofErr w:type="gramEnd"/>
            <w:r w:rsidRPr="0055724F">
              <w:rPr>
                <w:color w:val="auto"/>
              </w:rPr>
              <w:t xml:space="preserve"> ВСЕГЕИ, 2017. - 83 с.</w:t>
            </w:r>
            <w:proofErr w:type="gramStart"/>
            <w:r w:rsidRPr="0055724F">
              <w:rPr>
                <w:color w:val="auto"/>
              </w:rPr>
              <w:t xml:space="preserve"> :</w:t>
            </w:r>
            <w:proofErr w:type="gramEnd"/>
            <w:r w:rsidRPr="0055724F">
              <w:rPr>
                <w:color w:val="auto"/>
              </w:rPr>
              <w:t xml:space="preserve"> ил. - </w:t>
            </w:r>
            <w:proofErr w:type="spellStart"/>
            <w:r w:rsidRPr="0055724F">
              <w:rPr>
                <w:color w:val="auto"/>
              </w:rPr>
              <w:t>Библиогр</w:t>
            </w:r>
            <w:proofErr w:type="spellEnd"/>
            <w:r w:rsidRPr="0055724F">
              <w:rPr>
                <w:color w:val="auto"/>
              </w:rPr>
              <w:t>. в тексте. - ISBN 978-5-93761-260-1.</w:t>
            </w:r>
          </w:p>
          <w:p w:rsidR="00195EA5" w:rsidRPr="0055724F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55724F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55724F">
              <w:rPr>
                <w:color w:val="auto"/>
              </w:rPr>
              <w:t xml:space="preserve">Представлен электронный информационный ресурс по региональной геологии и </w:t>
            </w:r>
            <w:proofErr w:type="spellStart"/>
            <w:r w:rsidRPr="0055724F">
              <w:rPr>
                <w:color w:val="auto"/>
              </w:rPr>
              <w:t>минерагении</w:t>
            </w:r>
            <w:proofErr w:type="spellEnd"/>
            <w:r w:rsidRPr="0055724F">
              <w:rPr>
                <w:color w:val="auto"/>
              </w:rPr>
              <w:t xml:space="preserve"> территории Российской Федерац</w:t>
            </w:r>
            <w:proofErr w:type="gramStart"/>
            <w:r w:rsidRPr="0055724F">
              <w:rPr>
                <w:color w:val="auto"/>
              </w:rPr>
              <w:t>ии и ее</w:t>
            </w:r>
            <w:proofErr w:type="gramEnd"/>
            <w:r w:rsidRPr="0055724F">
              <w:rPr>
                <w:color w:val="auto"/>
              </w:rPr>
              <w:t xml:space="preserve"> континентального шельфа, ра</w:t>
            </w:r>
            <w:r w:rsidRPr="0055724F">
              <w:rPr>
                <w:color w:val="auto"/>
              </w:rPr>
              <w:t>з</w:t>
            </w:r>
            <w:r w:rsidRPr="0055724F">
              <w:rPr>
                <w:color w:val="auto"/>
              </w:rPr>
              <w:t xml:space="preserve">мещенный в открытом доступе на сайте Всероссийского научно-исследовательского геологического института им </w:t>
            </w:r>
            <w:proofErr w:type="spellStart"/>
            <w:r w:rsidRPr="0055724F">
              <w:rPr>
                <w:color w:val="auto"/>
              </w:rPr>
              <w:t>А.П.Карпинского</w:t>
            </w:r>
            <w:proofErr w:type="spellEnd"/>
            <w:r w:rsidRPr="0055724F">
              <w:rPr>
                <w:color w:val="auto"/>
              </w:rPr>
              <w:t xml:space="preserve"> (ВСЕГЕИ). В электронный информ</w:t>
            </w:r>
            <w:r w:rsidRPr="0055724F">
              <w:rPr>
                <w:color w:val="auto"/>
              </w:rPr>
              <w:t>а</w:t>
            </w:r>
            <w:r w:rsidRPr="0055724F">
              <w:rPr>
                <w:color w:val="auto"/>
              </w:rPr>
              <w:t>ционный ресурс включены материалы Государственного геологического картограф</w:t>
            </w:r>
            <w:r w:rsidRPr="0055724F">
              <w:rPr>
                <w:color w:val="auto"/>
              </w:rPr>
              <w:t>и</w:t>
            </w:r>
            <w:r w:rsidRPr="0055724F">
              <w:rPr>
                <w:color w:val="auto"/>
              </w:rPr>
              <w:t xml:space="preserve">рования территории Российской Федерации и ее континентального шельфа масштабов 1:1 000 000 и 1:200 000 и объяснительные записки к ним, сводные и обзорные карты геологического содержания, </w:t>
            </w:r>
            <w:proofErr w:type="gramStart"/>
            <w:r w:rsidRPr="0055724F">
              <w:rPr>
                <w:color w:val="auto"/>
              </w:rPr>
              <w:t>созданные</w:t>
            </w:r>
            <w:proofErr w:type="gramEnd"/>
            <w:r w:rsidRPr="0055724F">
              <w:rPr>
                <w:color w:val="auto"/>
              </w:rPr>
              <w:t xml:space="preserve"> в том числе в рамках международных геолог</w:t>
            </w:r>
            <w:r w:rsidRPr="0055724F">
              <w:rPr>
                <w:color w:val="auto"/>
              </w:rPr>
              <w:t>и</w:t>
            </w:r>
            <w:r w:rsidRPr="0055724F">
              <w:rPr>
                <w:color w:val="auto"/>
              </w:rPr>
              <w:t>ческих атласов Евразии и Циркумполярной Арктики, карта размещения перспекти</w:t>
            </w:r>
            <w:r w:rsidRPr="0055724F">
              <w:rPr>
                <w:color w:val="auto"/>
              </w:rPr>
              <w:t>в</w:t>
            </w:r>
            <w:r w:rsidRPr="0055724F">
              <w:rPr>
                <w:color w:val="auto"/>
              </w:rPr>
              <w:t>ных объектов с прогнозными ресурсами, ГИС-Атлас «Недра России». Приведена и</w:t>
            </w:r>
            <w:r w:rsidRPr="0055724F">
              <w:rPr>
                <w:color w:val="auto"/>
              </w:rPr>
              <w:t>н</w:t>
            </w:r>
            <w:r w:rsidRPr="0055724F">
              <w:rPr>
                <w:color w:val="auto"/>
              </w:rPr>
              <w:t>формация по научно-методическому, лабораторно-аналитическому и технологическ</w:t>
            </w:r>
            <w:r w:rsidRPr="0055724F">
              <w:rPr>
                <w:color w:val="auto"/>
              </w:rPr>
              <w:t>о</w:t>
            </w:r>
            <w:r w:rsidRPr="0055724F">
              <w:rPr>
                <w:color w:val="auto"/>
              </w:rPr>
              <w:t>му обеспечению государственного геологического картографирования. Представле</w:t>
            </w:r>
            <w:r w:rsidRPr="0055724F">
              <w:rPr>
                <w:color w:val="auto"/>
              </w:rPr>
              <w:t>н</w:t>
            </w:r>
            <w:r w:rsidRPr="0055724F">
              <w:rPr>
                <w:color w:val="auto"/>
              </w:rPr>
              <w:t>ные геолого-картографические материалы являются современной сводкой по реги</w:t>
            </w:r>
            <w:r w:rsidRPr="0055724F">
              <w:rPr>
                <w:color w:val="auto"/>
              </w:rPr>
              <w:t>о</w:t>
            </w:r>
            <w:r w:rsidRPr="0055724F">
              <w:rPr>
                <w:color w:val="auto"/>
              </w:rPr>
              <w:t>нальному геологическому изучению территории Российской Федерации, ее геологич</w:t>
            </w:r>
            <w:r w:rsidRPr="0055724F">
              <w:rPr>
                <w:color w:val="auto"/>
              </w:rPr>
              <w:t>е</w:t>
            </w:r>
            <w:r w:rsidRPr="0055724F">
              <w:rPr>
                <w:color w:val="auto"/>
              </w:rPr>
              <w:t>скому строению и минеральным ресурсам и могут быть использованы различными к</w:t>
            </w:r>
            <w:r w:rsidRPr="0055724F">
              <w:rPr>
                <w:color w:val="auto"/>
              </w:rPr>
              <w:t>а</w:t>
            </w:r>
            <w:r w:rsidRPr="0055724F">
              <w:rPr>
                <w:color w:val="auto"/>
              </w:rPr>
              <w:t>тегориями пользователей.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3D3EA1" w:rsidRDefault="00195EA5" w:rsidP="008E0C2F">
            <w:pPr>
              <w:jc w:val="center"/>
              <w:rPr>
                <w:color w:val="auto"/>
              </w:rPr>
            </w:pPr>
            <w:r w:rsidRPr="003D3EA1">
              <w:rPr>
                <w:color w:val="auto"/>
              </w:rPr>
              <w:t>Г23307</w:t>
            </w:r>
          </w:p>
        </w:tc>
        <w:tc>
          <w:tcPr>
            <w:tcW w:w="4365" w:type="pct"/>
          </w:tcPr>
          <w:p w:rsidR="00195EA5" w:rsidRPr="003D3EA1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3D3EA1">
              <w:rPr>
                <w:b/>
                <w:bCs/>
                <w:color w:val="auto"/>
              </w:rPr>
              <w:t>Золотой век российской малакологии</w:t>
            </w:r>
            <w:r w:rsidRPr="003D3EA1">
              <w:rPr>
                <w:color w:val="auto"/>
              </w:rPr>
              <w:t xml:space="preserve"> = </w:t>
            </w:r>
            <w:proofErr w:type="spellStart"/>
            <w:r w:rsidRPr="003D3EA1">
              <w:rPr>
                <w:color w:val="auto"/>
              </w:rPr>
              <w:t>Golden</w:t>
            </w:r>
            <w:proofErr w:type="spellEnd"/>
            <w:r w:rsidRPr="003D3EA1">
              <w:rPr>
                <w:color w:val="auto"/>
              </w:rPr>
              <w:t xml:space="preserve"> </w:t>
            </w:r>
            <w:proofErr w:type="spellStart"/>
            <w:r w:rsidRPr="003D3EA1">
              <w:rPr>
                <w:color w:val="auto"/>
              </w:rPr>
              <w:t>age</w:t>
            </w:r>
            <w:proofErr w:type="spellEnd"/>
            <w:r w:rsidRPr="003D3EA1">
              <w:rPr>
                <w:color w:val="auto"/>
              </w:rPr>
              <w:t xml:space="preserve"> </w:t>
            </w:r>
            <w:proofErr w:type="spellStart"/>
            <w:r w:rsidRPr="003D3EA1">
              <w:rPr>
                <w:color w:val="auto"/>
              </w:rPr>
              <w:t>of</w:t>
            </w:r>
            <w:proofErr w:type="spellEnd"/>
            <w:r w:rsidRPr="003D3EA1">
              <w:rPr>
                <w:color w:val="auto"/>
              </w:rPr>
              <w:t xml:space="preserve"> </w:t>
            </w:r>
            <w:proofErr w:type="spellStart"/>
            <w:r w:rsidRPr="003D3EA1">
              <w:rPr>
                <w:color w:val="auto"/>
              </w:rPr>
              <w:t>Russian</w:t>
            </w:r>
            <w:proofErr w:type="spellEnd"/>
            <w:r w:rsidRPr="003D3EA1">
              <w:rPr>
                <w:color w:val="auto"/>
              </w:rPr>
              <w:t xml:space="preserve"> </w:t>
            </w:r>
            <w:proofErr w:type="spellStart"/>
            <w:r w:rsidRPr="003D3EA1">
              <w:rPr>
                <w:color w:val="auto"/>
              </w:rPr>
              <w:t>malacology</w:t>
            </w:r>
            <w:proofErr w:type="spellEnd"/>
            <w:proofErr w:type="gramStart"/>
            <w:r w:rsidRPr="003D3EA1">
              <w:rPr>
                <w:color w:val="auto"/>
              </w:rPr>
              <w:t xml:space="preserve"> :</w:t>
            </w:r>
            <w:proofErr w:type="gramEnd"/>
            <w:r w:rsidRPr="003D3EA1">
              <w:rPr>
                <w:color w:val="auto"/>
              </w:rPr>
              <w:t xml:space="preserve"> сбо</w:t>
            </w:r>
            <w:r w:rsidRPr="003D3EA1">
              <w:rPr>
                <w:color w:val="auto"/>
              </w:rPr>
              <w:t>р</w:t>
            </w:r>
            <w:r w:rsidRPr="003D3EA1">
              <w:rPr>
                <w:color w:val="auto"/>
              </w:rPr>
              <w:t>ник трудов Всероссийской научной конференции, посвященной 100-летию со дня рож</w:t>
            </w:r>
            <w:r w:rsidR="007A6AAD">
              <w:rPr>
                <w:color w:val="auto"/>
              </w:rPr>
              <w:softHyphen/>
            </w:r>
            <w:r w:rsidRPr="003D3EA1">
              <w:rPr>
                <w:color w:val="auto"/>
              </w:rPr>
              <w:t xml:space="preserve">дения профессора Виктора Николаевича </w:t>
            </w:r>
            <w:proofErr w:type="spellStart"/>
            <w:r w:rsidRPr="003D3EA1">
              <w:rPr>
                <w:color w:val="auto"/>
              </w:rPr>
              <w:t>Шиманского</w:t>
            </w:r>
            <w:proofErr w:type="spellEnd"/>
            <w:r w:rsidRPr="003D3EA1">
              <w:rPr>
                <w:color w:val="auto"/>
              </w:rPr>
              <w:t xml:space="preserve"> / [</w:t>
            </w:r>
            <w:proofErr w:type="spellStart"/>
            <w:r w:rsidRPr="003D3EA1">
              <w:rPr>
                <w:color w:val="auto"/>
              </w:rPr>
              <w:t>редкол</w:t>
            </w:r>
            <w:proofErr w:type="spellEnd"/>
            <w:r w:rsidRPr="003D3EA1">
              <w:rPr>
                <w:color w:val="auto"/>
              </w:rPr>
              <w:t xml:space="preserve">.: </w:t>
            </w:r>
            <w:proofErr w:type="spellStart"/>
            <w:r w:rsidRPr="003D3EA1">
              <w:rPr>
                <w:color w:val="auto"/>
              </w:rPr>
              <w:t>И.С.Барсков</w:t>
            </w:r>
            <w:proofErr w:type="spellEnd"/>
            <w:r w:rsidRPr="003D3EA1">
              <w:rPr>
                <w:color w:val="auto"/>
              </w:rPr>
              <w:t xml:space="preserve"> и др.]. - Москва</w:t>
            </w:r>
            <w:proofErr w:type="gramStart"/>
            <w:r w:rsidRPr="003D3EA1">
              <w:rPr>
                <w:color w:val="auto"/>
              </w:rPr>
              <w:t xml:space="preserve"> :</w:t>
            </w:r>
            <w:proofErr w:type="gramEnd"/>
            <w:r w:rsidRPr="003D3EA1">
              <w:rPr>
                <w:color w:val="auto"/>
              </w:rPr>
              <w:t xml:space="preserve"> ПИН РАН им. </w:t>
            </w:r>
            <w:proofErr w:type="spellStart"/>
            <w:r w:rsidRPr="003D3EA1">
              <w:rPr>
                <w:color w:val="auto"/>
              </w:rPr>
              <w:t>А.А.Борисяка</w:t>
            </w:r>
            <w:proofErr w:type="spellEnd"/>
            <w:proofErr w:type="gramStart"/>
            <w:r w:rsidRPr="003D3EA1">
              <w:rPr>
                <w:color w:val="auto"/>
              </w:rPr>
              <w:t xml:space="preserve"> ;</w:t>
            </w:r>
            <w:proofErr w:type="gramEnd"/>
            <w:r w:rsidRPr="003D3EA1">
              <w:rPr>
                <w:color w:val="auto"/>
              </w:rPr>
              <w:t xml:space="preserve"> Саратов : СГТУ им. </w:t>
            </w:r>
            <w:proofErr w:type="spellStart"/>
            <w:r w:rsidRPr="003D3EA1">
              <w:rPr>
                <w:color w:val="auto"/>
              </w:rPr>
              <w:t>Ю.А.Гагарина</w:t>
            </w:r>
            <w:proofErr w:type="spellEnd"/>
            <w:proofErr w:type="gramStart"/>
            <w:r w:rsidRPr="003D3EA1">
              <w:rPr>
                <w:color w:val="auto"/>
              </w:rPr>
              <w:t xml:space="preserve"> :</w:t>
            </w:r>
            <w:proofErr w:type="gramEnd"/>
            <w:r w:rsidRPr="003D3EA1">
              <w:rPr>
                <w:color w:val="auto"/>
              </w:rPr>
              <w:t xml:space="preserve"> Кузница рекламы, 2016. - 339 с. : ил., </w:t>
            </w:r>
            <w:proofErr w:type="spellStart"/>
            <w:r w:rsidRPr="003D3EA1">
              <w:rPr>
                <w:color w:val="auto"/>
              </w:rPr>
              <w:t>портр</w:t>
            </w:r>
            <w:proofErr w:type="spellEnd"/>
            <w:r w:rsidRPr="003D3EA1">
              <w:rPr>
                <w:color w:val="auto"/>
              </w:rPr>
              <w:t xml:space="preserve">., табл. - В </w:t>
            </w:r>
            <w:proofErr w:type="spellStart"/>
            <w:r w:rsidRPr="003D3EA1">
              <w:rPr>
                <w:color w:val="auto"/>
              </w:rPr>
              <w:t>надзаг</w:t>
            </w:r>
            <w:proofErr w:type="spellEnd"/>
            <w:r w:rsidRPr="003D3EA1">
              <w:rPr>
                <w:color w:val="auto"/>
              </w:rPr>
              <w:t xml:space="preserve">.: </w:t>
            </w:r>
            <w:proofErr w:type="spellStart"/>
            <w:r w:rsidRPr="003D3EA1">
              <w:rPr>
                <w:color w:val="auto"/>
              </w:rPr>
              <w:t>Палеонтол</w:t>
            </w:r>
            <w:proofErr w:type="spellEnd"/>
            <w:r w:rsidRPr="003D3EA1">
              <w:rPr>
                <w:color w:val="auto"/>
              </w:rPr>
              <w:t xml:space="preserve">. ин-т им. </w:t>
            </w:r>
            <w:proofErr w:type="spellStart"/>
            <w:r w:rsidRPr="003D3EA1">
              <w:rPr>
                <w:color w:val="auto"/>
              </w:rPr>
              <w:t>А.А.Бори</w:t>
            </w:r>
            <w:r w:rsidR="007A6AAD">
              <w:rPr>
                <w:color w:val="auto"/>
              </w:rPr>
              <w:softHyphen/>
            </w:r>
            <w:r w:rsidRPr="003D3EA1">
              <w:rPr>
                <w:color w:val="auto"/>
              </w:rPr>
              <w:t>сяка</w:t>
            </w:r>
            <w:proofErr w:type="spellEnd"/>
            <w:r w:rsidRPr="003D3EA1">
              <w:rPr>
                <w:color w:val="auto"/>
              </w:rPr>
              <w:t xml:space="preserve"> Рос</w:t>
            </w:r>
            <w:proofErr w:type="gramStart"/>
            <w:r w:rsidRPr="003D3EA1">
              <w:rPr>
                <w:color w:val="auto"/>
              </w:rPr>
              <w:t>.</w:t>
            </w:r>
            <w:proofErr w:type="gramEnd"/>
            <w:r w:rsidRPr="003D3EA1">
              <w:rPr>
                <w:color w:val="auto"/>
              </w:rPr>
              <w:t xml:space="preserve"> </w:t>
            </w:r>
            <w:proofErr w:type="gramStart"/>
            <w:r w:rsidRPr="003D3EA1">
              <w:rPr>
                <w:color w:val="auto"/>
              </w:rPr>
              <w:t>а</w:t>
            </w:r>
            <w:proofErr w:type="gramEnd"/>
            <w:r w:rsidRPr="003D3EA1">
              <w:rPr>
                <w:color w:val="auto"/>
              </w:rPr>
              <w:t xml:space="preserve">кад. наук, </w:t>
            </w:r>
            <w:proofErr w:type="spellStart"/>
            <w:r w:rsidRPr="003D3EA1">
              <w:rPr>
                <w:color w:val="auto"/>
              </w:rPr>
              <w:t>Сарат</w:t>
            </w:r>
            <w:proofErr w:type="spellEnd"/>
            <w:r w:rsidRPr="003D3EA1">
              <w:rPr>
                <w:color w:val="auto"/>
              </w:rPr>
              <w:t xml:space="preserve">. гос. </w:t>
            </w:r>
            <w:proofErr w:type="spellStart"/>
            <w:r w:rsidRPr="003D3EA1">
              <w:rPr>
                <w:color w:val="auto"/>
              </w:rPr>
              <w:t>техн</w:t>
            </w:r>
            <w:proofErr w:type="spellEnd"/>
            <w:r w:rsidRPr="003D3EA1">
              <w:rPr>
                <w:color w:val="auto"/>
              </w:rPr>
              <w:t xml:space="preserve">. ун-т им. </w:t>
            </w:r>
            <w:proofErr w:type="spellStart"/>
            <w:r w:rsidRPr="003D3EA1">
              <w:rPr>
                <w:color w:val="auto"/>
              </w:rPr>
              <w:t>Ю.А.Гагарина</w:t>
            </w:r>
            <w:proofErr w:type="spellEnd"/>
            <w:r w:rsidRPr="003D3EA1">
              <w:rPr>
                <w:color w:val="auto"/>
              </w:rPr>
              <w:t xml:space="preserve">, Фак. экологии и сервиса, </w:t>
            </w:r>
            <w:proofErr w:type="spellStart"/>
            <w:r w:rsidRPr="003D3EA1">
              <w:rPr>
                <w:color w:val="auto"/>
              </w:rPr>
              <w:t>Палеонтол</w:t>
            </w:r>
            <w:proofErr w:type="spellEnd"/>
            <w:r w:rsidRPr="003D3EA1">
              <w:rPr>
                <w:color w:val="auto"/>
              </w:rPr>
              <w:t xml:space="preserve">. о-во при Рос. акад. наук, </w:t>
            </w:r>
            <w:proofErr w:type="spellStart"/>
            <w:r w:rsidRPr="003D3EA1">
              <w:rPr>
                <w:color w:val="auto"/>
              </w:rPr>
              <w:t>Моск</w:t>
            </w:r>
            <w:proofErr w:type="spellEnd"/>
            <w:r w:rsidRPr="003D3EA1">
              <w:rPr>
                <w:color w:val="auto"/>
              </w:rPr>
              <w:t>. о-во испытателей природы, Секция палео</w:t>
            </w:r>
            <w:r w:rsidRPr="003D3EA1">
              <w:rPr>
                <w:color w:val="auto"/>
              </w:rPr>
              <w:t>н</w:t>
            </w:r>
            <w:r w:rsidRPr="003D3EA1">
              <w:rPr>
                <w:color w:val="auto"/>
              </w:rPr>
              <w:t>тологии. - Рез</w:t>
            </w:r>
            <w:proofErr w:type="gramStart"/>
            <w:r w:rsidRPr="003D3EA1">
              <w:rPr>
                <w:color w:val="auto"/>
              </w:rPr>
              <w:t>.</w:t>
            </w:r>
            <w:proofErr w:type="gramEnd"/>
            <w:r w:rsidRPr="003D3EA1">
              <w:rPr>
                <w:color w:val="auto"/>
              </w:rPr>
              <w:t xml:space="preserve"> </w:t>
            </w:r>
            <w:proofErr w:type="gramStart"/>
            <w:r w:rsidRPr="003D3EA1">
              <w:rPr>
                <w:color w:val="auto"/>
              </w:rPr>
              <w:t>с</w:t>
            </w:r>
            <w:proofErr w:type="gramEnd"/>
            <w:r w:rsidRPr="003D3EA1">
              <w:rPr>
                <w:color w:val="auto"/>
              </w:rPr>
              <w:t xml:space="preserve">т. англ. - Список трудов </w:t>
            </w:r>
            <w:proofErr w:type="spellStart"/>
            <w:r w:rsidRPr="003D3EA1">
              <w:rPr>
                <w:color w:val="auto"/>
              </w:rPr>
              <w:t>В.Н.Шиманского</w:t>
            </w:r>
            <w:proofErr w:type="spellEnd"/>
            <w:r w:rsidRPr="003D3EA1">
              <w:rPr>
                <w:color w:val="auto"/>
              </w:rPr>
              <w:t>: с. 17-35. - Список публик</w:t>
            </w:r>
            <w:r w:rsidRPr="003D3EA1">
              <w:rPr>
                <w:color w:val="auto"/>
              </w:rPr>
              <w:t>а</w:t>
            </w:r>
            <w:r w:rsidRPr="003D3EA1">
              <w:rPr>
                <w:color w:val="auto"/>
              </w:rPr>
              <w:t xml:space="preserve">ций о </w:t>
            </w:r>
            <w:proofErr w:type="spellStart"/>
            <w:r w:rsidRPr="003D3EA1">
              <w:rPr>
                <w:color w:val="auto"/>
              </w:rPr>
              <w:t>В.Н.Шиманском</w:t>
            </w:r>
            <w:proofErr w:type="spellEnd"/>
            <w:r w:rsidRPr="003D3EA1">
              <w:rPr>
                <w:color w:val="auto"/>
              </w:rPr>
              <w:t xml:space="preserve">: с. 36. - </w:t>
            </w:r>
            <w:proofErr w:type="spellStart"/>
            <w:r w:rsidRPr="003D3EA1">
              <w:rPr>
                <w:color w:val="auto"/>
              </w:rPr>
              <w:t>Библиогр</w:t>
            </w:r>
            <w:proofErr w:type="spellEnd"/>
            <w:r w:rsidRPr="003D3EA1">
              <w:rPr>
                <w:color w:val="auto"/>
              </w:rPr>
              <w:t>. в конце ст. - ISBN 978-5-9905888-4-4.</w:t>
            </w:r>
          </w:p>
          <w:p w:rsidR="00195EA5" w:rsidRPr="003D3EA1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3D3EA1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3D3EA1">
              <w:rPr>
                <w:color w:val="auto"/>
              </w:rPr>
              <w:t xml:space="preserve">В содержании сборника нашли отражение многие научные проблемы, которые разрабатывал </w:t>
            </w:r>
            <w:proofErr w:type="spellStart"/>
            <w:r w:rsidRPr="003D3EA1">
              <w:rPr>
                <w:color w:val="auto"/>
              </w:rPr>
              <w:t>В.Н.Шиманский</w:t>
            </w:r>
            <w:proofErr w:type="spellEnd"/>
            <w:r w:rsidRPr="003D3EA1">
              <w:rPr>
                <w:color w:val="auto"/>
              </w:rPr>
              <w:t xml:space="preserve">, - коллеги и ученики представили работы по различным </w:t>
            </w:r>
            <w:r w:rsidRPr="003D3EA1">
              <w:rPr>
                <w:color w:val="auto"/>
              </w:rPr>
              <w:lastRenderedPageBreak/>
              <w:t xml:space="preserve">аспектам палеонтологии и стратиграфии, палеоэкологии и тафономии, а также истории и популяризации науки. </w:t>
            </w:r>
            <w:proofErr w:type="gramStart"/>
            <w:r w:rsidRPr="003D3EA1">
              <w:rPr>
                <w:color w:val="auto"/>
              </w:rPr>
              <w:t>Представлены</w:t>
            </w:r>
            <w:proofErr w:type="gramEnd"/>
            <w:r w:rsidRPr="003D3EA1">
              <w:rPr>
                <w:color w:val="auto"/>
              </w:rPr>
              <w:t xml:space="preserve"> воспоминаниями об ученом.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862F60" w:rsidRDefault="00195EA5" w:rsidP="00195EA5">
            <w:pPr>
              <w:ind w:right="-70" w:firstLine="1"/>
              <w:jc w:val="center"/>
              <w:rPr>
                <w:b/>
                <w:color w:val="auto"/>
                <w:sz w:val="20"/>
                <w:szCs w:val="20"/>
              </w:rPr>
            </w:pPr>
            <w:r w:rsidRPr="00862F60">
              <w:rPr>
                <w:b/>
                <w:color w:val="auto"/>
                <w:sz w:val="20"/>
                <w:szCs w:val="20"/>
              </w:rPr>
              <w:t>-10</w:t>
            </w:r>
            <w:bookmarkStart w:id="0" w:name="_GoBack"/>
            <w:bookmarkEnd w:id="0"/>
            <w:r w:rsidRPr="00862F60">
              <w:rPr>
                <w:b/>
                <w:color w:val="auto"/>
                <w:sz w:val="20"/>
                <w:szCs w:val="20"/>
              </w:rPr>
              <w:t>129R1</w:t>
            </w:r>
          </w:p>
        </w:tc>
        <w:tc>
          <w:tcPr>
            <w:tcW w:w="4365" w:type="pct"/>
          </w:tcPr>
          <w:p w:rsidR="00195EA5" w:rsidRPr="00AA582E" w:rsidRDefault="00195EA5" w:rsidP="000E057B">
            <w:pPr>
              <w:ind w:firstLine="429"/>
              <w:jc w:val="both"/>
              <w:rPr>
                <w:color w:val="auto"/>
              </w:rPr>
            </w:pPr>
            <w:proofErr w:type="spellStart"/>
            <w:r w:rsidRPr="00B17194">
              <w:rPr>
                <w:b/>
                <w:bCs/>
                <w:color w:val="auto"/>
              </w:rPr>
              <w:t>Cергей</w:t>
            </w:r>
            <w:proofErr w:type="spellEnd"/>
            <w:r w:rsidRPr="00B17194">
              <w:rPr>
                <w:b/>
                <w:bCs/>
                <w:color w:val="auto"/>
              </w:rPr>
              <w:t xml:space="preserve"> Викторович </w:t>
            </w:r>
            <w:proofErr w:type="spellStart"/>
            <w:r w:rsidRPr="00881A54">
              <w:rPr>
                <w:b/>
                <w:bCs/>
                <w:color w:val="auto"/>
                <w:u w:val="single"/>
              </w:rPr>
              <w:t>Мейен</w:t>
            </w:r>
            <w:proofErr w:type="spellEnd"/>
            <w:proofErr w:type="gramStart"/>
            <w:r w:rsidRPr="00AA582E">
              <w:rPr>
                <w:color w:val="auto"/>
              </w:rPr>
              <w:t xml:space="preserve"> :</w:t>
            </w:r>
            <w:proofErr w:type="gramEnd"/>
            <w:r w:rsidRPr="00AA582E">
              <w:rPr>
                <w:color w:val="auto"/>
              </w:rPr>
              <w:t xml:space="preserve"> триумф и трагедия человеческого духа / гл. ред. И</w:t>
            </w:r>
            <w:r w:rsidRPr="00AA582E">
              <w:rPr>
                <w:color w:val="auto"/>
              </w:rPr>
              <w:t>г</w:t>
            </w:r>
            <w:r w:rsidRPr="00AA582E">
              <w:rPr>
                <w:color w:val="auto"/>
              </w:rPr>
              <w:t xml:space="preserve">натьев И.А. - Москва : ГЕОС, 2015. - 279 с., [8] л. ил., </w:t>
            </w:r>
            <w:proofErr w:type="spellStart"/>
            <w:r w:rsidRPr="00AA582E">
              <w:rPr>
                <w:color w:val="auto"/>
              </w:rPr>
              <w:t>портр</w:t>
            </w:r>
            <w:proofErr w:type="spellEnd"/>
            <w:r w:rsidRPr="00AA582E">
              <w:rPr>
                <w:color w:val="auto"/>
              </w:rPr>
              <w:t xml:space="preserve">., [7] л. табл. : ил., </w:t>
            </w:r>
            <w:proofErr w:type="spellStart"/>
            <w:r w:rsidRPr="00AA582E">
              <w:rPr>
                <w:color w:val="auto"/>
              </w:rPr>
              <w:t>портр</w:t>
            </w:r>
            <w:proofErr w:type="spellEnd"/>
            <w:r w:rsidRPr="00AA582E">
              <w:rPr>
                <w:color w:val="auto"/>
              </w:rPr>
              <w:t>., табл. - (Палеоботанический временник</w:t>
            </w:r>
            <w:proofErr w:type="gramStart"/>
            <w:r w:rsidRPr="00AA582E">
              <w:rPr>
                <w:color w:val="auto"/>
              </w:rPr>
              <w:t xml:space="preserve"> :</w:t>
            </w:r>
            <w:proofErr w:type="gramEnd"/>
            <w:r w:rsidRPr="00AA582E">
              <w:rPr>
                <w:color w:val="auto"/>
              </w:rPr>
              <w:t xml:space="preserve"> приложение к журналу "</w:t>
            </w:r>
            <w:proofErr w:type="spellStart"/>
            <w:r w:rsidRPr="00AA582E">
              <w:rPr>
                <w:color w:val="auto"/>
              </w:rPr>
              <w:t>Lethaea</w:t>
            </w:r>
            <w:proofErr w:type="spellEnd"/>
            <w:r w:rsidRPr="00AA582E">
              <w:rPr>
                <w:color w:val="auto"/>
              </w:rPr>
              <w:t xml:space="preserve"> </w:t>
            </w:r>
            <w:proofErr w:type="spellStart"/>
            <w:r w:rsidRPr="00AA582E">
              <w:rPr>
                <w:color w:val="auto"/>
              </w:rPr>
              <w:t>rossica</w:t>
            </w:r>
            <w:proofErr w:type="spellEnd"/>
            <w:r w:rsidRPr="00AA582E">
              <w:rPr>
                <w:color w:val="auto"/>
              </w:rPr>
              <w:t>. Ро</w:t>
            </w:r>
            <w:r w:rsidRPr="00AA582E">
              <w:rPr>
                <w:color w:val="auto"/>
              </w:rPr>
              <w:t>с</w:t>
            </w:r>
            <w:r w:rsidRPr="00AA582E">
              <w:rPr>
                <w:color w:val="auto"/>
              </w:rPr>
              <w:t>сийский палеоботанический журнал", ISSN 2413-2357</w:t>
            </w:r>
            <w:proofErr w:type="gramStart"/>
            <w:r w:rsidRPr="00AA582E">
              <w:rPr>
                <w:color w:val="auto"/>
              </w:rPr>
              <w:t xml:space="preserve"> ;</w:t>
            </w:r>
            <w:proofErr w:type="gramEnd"/>
            <w:r w:rsidRPr="00AA582E">
              <w:rPr>
                <w:color w:val="auto"/>
              </w:rPr>
              <w:t xml:space="preserve"> </w:t>
            </w:r>
            <w:proofErr w:type="spellStart"/>
            <w:r w:rsidRPr="00AA582E">
              <w:rPr>
                <w:color w:val="auto"/>
              </w:rPr>
              <w:t>вып</w:t>
            </w:r>
            <w:proofErr w:type="spellEnd"/>
            <w:r w:rsidRPr="00AA582E">
              <w:rPr>
                <w:color w:val="auto"/>
              </w:rPr>
              <w:t xml:space="preserve">. 2). - </w:t>
            </w:r>
            <w:proofErr w:type="spellStart"/>
            <w:r w:rsidRPr="00AA582E">
              <w:rPr>
                <w:color w:val="auto"/>
              </w:rPr>
              <w:t>Библиогр</w:t>
            </w:r>
            <w:proofErr w:type="spellEnd"/>
            <w:r w:rsidRPr="00AA582E">
              <w:rPr>
                <w:color w:val="auto"/>
              </w:rPr>
              <w:t xml:space="preserve">. в конце ст. и в </w:t>
            </w:r>
            <w:proofErr w:type="spellStart"/>
            <w:r w:rsidRPr="00AA582E">
              <w:rPr>
                <w:color w:val="auto"/>
              </w:rPr>
              <w:t>подстроч</w:t>
            </w:r>
            <w:proofErr w:type="spellEnd"/>
            <w:r w:rsidRPr="00AA582E">
              <w:rPr>
                <w:color w:val="auto"/>
              </w:rPr>
              <w:t>. примеч.</w:t>
            </w:r>
          </w:p>
          <w:p w:rsidR="00195EA5" w:rsidRPr="00AA582E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AA582E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AA582E">
              <w:rPr>
                <w:color w:val="auto"/>
              </w:rPr>
              <w:t xml:space="preserve">Выпуск посвящен памяти выдающегося отечественного палеоботаника, </w:t>
            </w:r>
            <w:proofErr w:type="spellStart"/>
            <w:r w:rsidRPr="00AA582E">
              <w:rPr>
                <w:color w:val="auto"/>
              </w:rPr>
              <w:t>страт</w:t>
            </w:r>
            <w:r w:rsidRPr="00AA582E">
              <w:rPr>
                <w:color w:val="auto"/>
              </w:rPr>
              <w:t>и</w:t>
            </w:r>
            <w:r w:rsidRPr="00AA582E">
              <w:rPr>
                <w:color w:val="auto"/>
              </w:rPr>
              <w:t>графа</w:t>
            </w:r>
            <w:proofErr w:type="spellEnd"/>
            <w:r w:rsidRPr="00AA582E">
              <w:rPr>
                <w:color w:val="auto"/>
              </w:rPr>
              <w:t xml:space="preserve">, философа и методолога науки </w:t>
            </w:r>
            <w:proofErr w:type="spellStart"/>
            <w:r w:rsidRPr="00AA582E">
              <w:rPr>
                <w:color w:val="auto"/>
              </w:rPr>
              <w:t>С.В.Мейена</w:t>
            </w:r>
            <w:proofErr w:type="spellEnd"/>
            <w:r w:rsidRPr="00AA582E">
              <w:rPr>
                <w:color w:val="auto"/>
              </w:rPr>
              <w:t xml:space="preserve"> (1935-1987). Первая часть книги с</w:t>
            </w:r>
            <w:r w:rsidRPr="00AA582E">
              <w:rPr>
                <w:color w:val="auto"/>
              </w:rPr>
              <w:t>о</w:t>
            </w:r>
            <w:r w:rsidRPr="00AA582E">
              <w:rPr>
                <w:color w:val="auto"/>
              </w:rPr>
              <w:t>держит воспоминания об ученом, принадлежащие перу близко знавших его людей - учеников, друзей, последователей и даже оппонентов и противников. Они рисуют ра</w:t>
            </w:r>
            <w:r w:rsidRPr="00AA582E">
              <w:rPr>
                <w:color w:val="auto"/>
              </w:rPr>
              <w:t>з</w:t>
            </w:r>
            <w:r w:rsidRPr="00AA582E">
              <w:rPr>
                <w:color w:val="auto"/>
              </w:rPr>
              <w:t>носторонний портрет яркой творческой личности, ее сильных и слабых сторон, взлетов и неудач. Во второй части книги помещены материалы из научного архива С.В.</w:t>
            </w:r>
            <w:r w:rsidR="007A6AAD">
              <w:rPr>
                <w:color w:val="auto"/>
              </w:rPr>
              <w:t xml:space="preserve"> </w:t>
            </w:r>
            <w:proofErr w:type="spellStart"/>
            <w:r w:rsidRPr="00AA582E">
              <w:rPr>
                <w:color w:val="auto"/>
              </w:rPr>
              <w:t>Мей</w:t>
            </w:r>
            <w:r w:rsidRPr="00AA582E">
              <w:rPr>
                <w:color w:val="auto"/>
              </w:rPr>
              <w:t>е</w:t>
            </w:r>
            <w:r w:rsidRPr="00AA582E">
              <w:rPr>
                <w:color w:val="auto"/>
              </w:rPr>
              <w:t>на</w:t>
            </w:r>
            <w:proofErr w:type="spellEnd"/>
            <w:r w:rsidRPr="00AA582E">
              <w:rPr>
                <w:color w:val="auto"/>
              </w:rPr>
              <w:t>. Часть из них не была опубликована или была издана с сильными сокращениями по цензурным условиям своего времени. Другие представляют собой не предназначавш</w:t>
            </w:r>
            <w:r w:rsidRPr="00AA582E">
              <w:rPr>
                <w:color w:val="auto"/>
              </w:rPr>
              <w:t>и</w:t>
            </w:r>
            <w:r w:rsidRPr="00AA582E">
              <w:rPr>
                <w:color w:val="auto"/>
              </w:rPr>
              <w:t>еся для печати заметки, записи мыслей ученого по фундаментальным проблемам те</w:t>
            </w:r>
            <w:r w:rsidRPr="00AA582E">
              <w:rPr>
                <w:color w:val="auto"/>
              </w:rPr>
              <w:t>о</w:t>
            </w:r>
            <w:r w:rsidRPr="00AA582E">
              <w:rPr>
                <w:color w:val="auto"/>
              </w:rPr>
              <w:t xml:space="preserve">ретической биологии и биологической философии. Заключительную, наибольшую по объему часть книги составляют материалы конференции «Палеоботаника и эволюция растений», посвященной 80-летию со дня рождения </w:t>
            </w:r>
            <w:proofErr w:type="spellStart"/>
            <w:r w:rsidRPr="00AA582E">
              <w:rPr>
                <w:color w:val="auto"/>
              </w:rPr>
              <w:t>СВ</w:t>
            </w:r>
            <w:proofErr w:type="gramStart"/>
            <w:r w:rsidRPr="00AA582E">
              <w:rPr>
                <w:color w:val="auto"/>
              </w:rPr>
              <w:t>.М</w:t>
            </w:r>
            <w:proofErr w:type="gramEnd"/>
            <w:r w:rsidRPr="00AA582E">
              <w:rPr>
                <w:color w:val="auto"/>
              </w:rPr>
              <w:t>ейена</w:t>
            </w:r>
            <w:proofErr w:type="spellEnd"/>
            <w:r w:rsidRPr="00AA582E">
              <w:rPr>
                <w:color w:val="auto"/>
              </w:rPr>
              <w:t xml:space="preserve"> (Москва, Главный б</w:t>
            </w:r>
            <w:r w:rsidRPr="00AA582E">
              <w:rPr>
                <w:color w:val="auto"/>
              </w:rPr>
              <w:t>о</w:t>
            </w:r>
            <w:r w:rsidRPr="00AA582E">
              <w:rPr>
                <w:color w:val="auto"/>
              </w:rPr>
              <w:t xml:space="preserve">танический сад им. </w:t>
            </w:r>
            <w:proofErr w:type="spellStart"/>
            <w:r w:rsidRPr="00AA582E">
              <w:rPr>
                <w:color w:val="auto"/>
              </w:rPr>
              <w:t>Н.В.Цицина</w:t>
            </w:r>
            <w:proofErr w:type="spellEnd"/>
            <w:r w:rsidRPr="00AA582E">
              <w:rPr>
                <w:color w:val="auto"/>
              </w:rPr>
              <w:t xml:space="preserve"> РАН, 15-16 декабря 2015 г.). Они посвящены эвол</w:t>
            </w:r>
            <w:r w:rsidRPr="00AA582E">
              <w:rPr>
                <w:color w:val="auto"/>
              </w:rPr>
              <w:t>ю</w:t>
            </w:r>
            <w:r w:rsidRPr="00AA582E">
              <w:rPr>
                <w:color w:val="auto"/>
              </w:rPr>
              <w:t xml:space="preserve">ционно-типологической концепции </w:t>
            </w:r>
            <w:proofErr w:type="spellStart"/>
            <w:r w:rsidRPr="00AA582E">
              <w:rPr>
                <w:color w:val="auto"/>
              </w:rPr>
              <w:t>С.В.Мейена</w:t>
            </w:r>
            <w:proofErr w:type="spellEnd"/>
            <w:r w:rsidRPr="00AA582E">
              <w:rPr>
                <w:color w:val="auto"/>
              </w:rPr>
              <w:t xml:space="preserve">, проблемам системы, филогении и эволюции растений, палеоботанике, палинологии и </w:t>
            </w:r>
            <w:proofErr w:type="spellStart"/>
            <w:r w:rsidRPr="00AA582E">
              <w:rPr>
                <w:color w:val="auto"/>
              </w:rPr>
              <w:t>фитостратиграфии</w:t>
            </w:r>
            <w:proofErr w:type="spellEnd"/>
            <w:r w:rsidRPr="00AA582E">
              <w:rPr>
                <w:color w:val="auto"/>
              </w:rPr>
              <w:t xml:space="preserve"> докембрия и </w:t>
            </w:r>
            <w:proofErr w:type="spellStart"/>
            <w:r w:rsidRPr="00AA582E">
              <w:rPr>
                <w:color w:val="auto"/>
              </w:rPr>
              <w:t>фанерозоя</w:t>
            </w:r>
            <w:proofErr w:type="spellEnd"/>
            <w:r w:rsidRPr="00AA582E">
              <w:rPr>
                <w:color w:val="auto"/>
              </w:rPr>
              <w:t xml:space="preserve">. Издание иллюстрировано редкими фотографиями из архива </w:t>
            </w:r>
            <w:proofErr w:type="spellStart"/>
            <w:r w:rsidRPr="00AA582E">
              <w:rPr>
                <w:color w:val="auto"/>
              </w:rPr>
              <w:t>С.В.Мейена</w:t>
            </w:r>
            <w:proofErr w:type="spellEnd"/>
            <w:r w:rsidRPr="00AA582E">
              <w:rPr>
                <w:color w:val="auto"/>
              </w:rPr>
              <w:t>.</w:t>
            </w:r>
          </w:p>
        </w:tc>
      </w:tr>
      <w:tr w:rsidR="00195EA5" w:rsidRPr="00E43AAB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5C1A41" w:rsidRDefault="00195EA5" w:rsidP="008E0C2F">
            <w:pPr>
              <w:jc w:val="center"/>
              <w:rPr>
                <w:color w:val="auto"/>
              </w:rPr>
            </w:pPr>
            <w:r w:rsidRPr="005C1A41">
              <w:rPr>
                <w:color w:val="auto"/>
              </w:rPr>
              <w:t xml:space="preserve">Шифры </w:t>
            </w:r>
          </w:p>
          <w:p w:rsidR="00195EA5" w:rsidRPr="005C1A41" w:rsidRDefault="00195EA5" w:rsidP="008E0C2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Pr="005C1A41">
              <w:rPr>
                <w:color w:val="auto"/>
              </w:rPr>
              <w:t>азные</w:t>
            </w:r>
          </w:p>
          <w:p w:rsidR="00195EA5" w:rsidRPr="005C1A41" w:rsidRDefault="00195EA5" w:rsidP="008E0C2F">
            <w:pPr>
              <w:jc w:val="center"/>
              <w:rPr>
                <w:color w:val="auto"/>
              </w:rPr>
            </w:pPr>
          </w:p>
          <w:p w:rsidR="00195EA5" w:rsidRPr="005C1A41" w:rsidRDefault="00195EA5" w:rsidP="008E0C2F">
            <w:pPr>
              <w:jc w:val="center"/>
              <w:rPr>
                <w:color w:val="auto"/>
              </w:rPr>
            </w:pPr>
          </w:p>
          <w:p w:rsidR="00195EA5" w:rsidRPr="005C1A41" w:rsidRDefault="00195EA5" w:rsidP="008E0C2F">
            <w:pPr>
              <w:jc w:val="center"/>
              <w:rPr>
                <w:color w:val="auto"/>
              </w:rPr>
            </w:pPr>
          </w:p>
          <w:p w:rsidR="00195EA5" w:rsidRPr="005C1A41" w:rsidRDefault="00195EA5" w:rsidP="008E0C2F">
            <w:pPr>
              <w:jc w:val="center"/>
              <w:rPr>
                <w:color w:val="auto"/>
              </w:rPr>
            </w:pPr>
          </w:p>
          <w:p w:rsidR="00195EA5" w:rsidRPr="005C1A41" w:rsidRDefault="00195EA5" w:rsidP="008E0C2F">
            <w:pPr>
              <w:jc w:val="center"/>
              <w:rPr>
                <w:color w:val="auto"/>
              </w:rPr>
            </w:pPr>
            <w:r w:rsidRPr="005C1A41">
              <w:rPr>
                <w:color w:val="auto"/>
              </w:rPr>
              <w:t>Г23310</w:t>
            </w:r>
          </w:p>
          <w:p w:rsidR="00195EA5" w:rsidRPr="005C1A41" w:rsidRDefault="00195EA5" w:rsidP="008E0C2F">
            <w:pPr>
              <w:jc w:val="center"/>
              <w:rPr>
                <w:color w:val="auto"/>
              </w:rPr>
            </w:pPr>
          </w:p>
          <w:p w:rsidR="00195EA5" w:rsidRPr="005C1A41" w:rsidRDefault="00195EA5" w:rsidP="008E0C2F">
            <w:pPr>
              <w:jc w:val="center"/>
              <w:rPr>
                <w:color w:val="auto"/>
              </w:rPr>
            </w:pPr>
          </w:p>
          <w:p w:rsidR="00195EA5" w:rsidRPr="005C1A41" w:rsidRDefault="00195EA5" w:rsidP="008E0C2F">
            <w:pPr>
              <w:jc w:val="center"/>
              <w:rPr>
                <w:color w:val="auto"/>
              </w:rPr>
            </w:pPr>
          </w:p>
          <w:p w:rsidR="00195EA5" w:rsidRPr="005C1A41" w:rsidRDefault="00195EA5" w:rsidP="008E0C2F">
            <w:pPr>
              <w:jc w:val="center"/>
              <w:rPr>
                <w:color w:val="auto"/>
              </w:rPr>
            </w:pPr>
          </w:p>
          <w:p w:rsidR="00195EA5" w:rsidRPr="005C1A41" w:rsidRDefault="00195EA5" w:rsidP="008E0C2F">
            <w:pPr>
              <w:jc w:val="center"/>
              <w:rPr>
                <w:color w:val="auto"/>
              </w:rPr>
            </w:pPr>
          </w:p>
          <w:p w:rsidR="00195EA5" w:rsidRPr="005C1A41" w:rsidRDefault="00195EA5" w:rsidP="008E0C2F">
            <w:pPr>
              <w:jc w:val="center"/>
              <w:rPr>
                <w:color w:val="auto"/>
              </w:rPr>
            </w:pPr>
          </w:p>
          <w:p w:rsidR="00195EA5" w:rsidRPr="005C1A41" w:rsidRDefault="00195EA5" w:rsidP="008E0C2F">
            <w:pPr>
              <w:jc w:val="center"/>
              <w:rPr>
                <w:color w:val="auto"/>
              </w:rPr>
            </w:pPr>
          </w:p>
          <w:p w:rsidR="00195EA5" w:rsidRPr="005C1A41" w:rsidRDefault="00195EA5" w:rsidP="008E0C2F">
            <w:pPr>
              <w:jc w:val="center"/>
              <w:rPr>
                <w:color w:val="auto"/>
              </w:rPr>
            </w:pPr>
          </w:p>
          <w:p w:rsidR="00195EA5" w:rsidRPr="005C1A41" w:rsidRDefault="00195EA5" w:rsidP="008E0C2F">
            <w:pPr>
              <w:jc w:val="center"/>
              <w:rPr>
                <w:color w:val="auto"/>
              </w:rPr>
            </w:pPr>
          </w:p>
          <w:p w:rsidR="00195EA5" w:rsidRPr="005C1A41" w:rsidRDefault="00195EA5" w:rsidP="008E0C2F">
            <w:pPr>
              <w:jc w:val="center"/>
              <w:rPr>
                <w:color w:val="auto"/>
              </w:rPr>
            </w:pPr>
            <w:r w:rsidRPr="005C1A41">
              <w:rPr>
                <w:color w:val="auto"/>
              </w:rPr>
              <w:t>Е20556</w:t>
            </w:r>
          </w:p>
        </w:tc>
        <w:tc>
          <w:tcPr>
            <w:tcW w:w="4365" w:type="pct"/>
          </w:tcPr>
          <w:p w:rsidR="00195EA5" w:rsidRPr="005C1A41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5C1A41">
              <w:rPr>
                <w:b/>
                <w:bCs/>
                <w:color w:val="auto"/>
              </w:rPr>
              <w:t xml:space="preserve">Особенности геологического строения природных резервуаров и перспективы </w:t>
            </w:r>
            <w:proofErr w:type="spellStart"/>
            <w:r w:rsidRPr="005C1A41">
              <w:rPr>
                <w:b/>
                <w:bCs/>
                <w:color w:val="auto"/>
              </w:rPr>
              <w:t>нефтегазоносности</w:t>
            </w:r>
            <w:proofErr w:type="spellEnd"/>
            <w:r w:rsidRPr="005C1A41">
              <w:rPr>
                <w:b/>
                <w:bCs/>
                <w:color w:val="auto"/>
              </w:rPr>
              <w:t xml:space="preserve"> севера </w:t>
            </w:r>
            <w:proofErr w:type="spellStart"/>
            <w:r w:rsidRPr="005C1A41">
              <w:rPr>
                <w:b/>
                <w:bCs/>
                <w:color w:val="auto"/>
              </w:rPr>
              <w:t>Хорейверской</w:t>
            </w:r>
            <w:proofErr w:type="spellEnd"/>
            <w:r w:rsidRPr="005C1A41">
              <w:rPr>
                <w:b/>
                <w:bCs/>
                <w:color w:val="auto"/>
              </w:rPr>
              <w:t xml:space="preserve"> впадины и </w:t>
            </w:r>
            <w:proofErr w:type="spellStart"/>
            <w:r w:rsidRPr="005C1A41">
              <w:rPr>
                <w:b/>
                <w:bCs/>
                <w:color w:val="auto"/>
              </w:rPr>
              <w:t>Колвинского</w:t>
            </w:r>
            <w:proofErr w:type="spellEnd"/>
            <w:r w:rsidRPr="005C1A4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5C1A41">
              <w:rPr>
                <w:b/>
                <w:bCs/>
                <w:color w:val="auto"/>
              </w:rPr>
              <w:t>мегавала</w:t>
            </w:r>
            <w:proofErr w:type="spellEnd"/>
            <w:r w:rsidRPr="005C1A41">
              <w:rPr>
                <w:color w:val="auto"/>
              </w:rPr>
              <w:t xml:space="preserve"> : [в 2 кн.] / [</w:t>
            </w:r>
            <w:proofErr w:type="spellStart"/>
            <w:r w:rsidRPr="005C1A41">
              <w:rPr>
                <w:color w:val="auto"/>
              </w:rPr>
              <w:t>Н.К.Форт</w:t>
            </w:r>
            <w:r>
              <w:rPr>
                <w:color w:val="auto"/>
              </w:rPr>
              <w:t>унатова</w:t>
            </w:r>
            <w:proofErr w:type="spellEnd"/>
            <w:r>
              <w:rPr>
                <w:color w:val="auto"/>
              </w:rPr>
              <w:t xml:space="preserve"> и др.] ; общ. ред. </w:t>
            </w:r>
            <w:proofErr w:type="spellStart"/>
            <w:r>
              <w:rPr>
                <w:color w:val="auto"/>
              </w:rPr>
              <w:t>Н.К.</w:t>
            </w:r>
            <w:r w:rsidRPr="005C1A41">
              <w:rPr>
                <w:color w:val="auto"/>
              </w:rPr>
              <w:t>Фортунатовой</w:t>
            </w:r>
            <w:proofErr w:type="spellEnd"/>
            <w:r w:rsidRPr="005C1A41">
              <w:rPr>
                <w:color w:val="auto"/>
              </w:rPr>
              <w:t xml:space="preserve"> ; М-во природ. ресурсов</w:t>
            </w:r>
            <w:proofErr w:type="gramStart"/>
            <w:r w:rsidRPr="005C1A41">
              <w:rPr>
                <w:color w:val="auto"/>
              </w:rPr>
              <w:t xml:space="preserve"> Р</w:t>
            </w:r>
            <w:proofErr w:type="gramEnd"/>
            <w:r w:rsidRPr="005C1A41">
              <w:rPr>
                <w:color w:val="auto"/>
              </w:rPr>
              <w:t xml:space="preserve">ос. Федерации, </w:t>
            </w:r>
            <w:proofErr w:type="spellStart"/>
            <w:r w:rsidRPr="005C1A41">
              <w:rPr>
                <w:color w:val="auto"/>
              </w:rPr>
              <w:t>Всерос</w:t>
            </w:r>
            <w:proofErr w:type="spellEnd"/>
            <w:r w:rsidRPr="005C1A41">
              <w:rPr>
                <w:color w:val="auto"/>
              </w:rPr>
              <w:t>. науч</w:t>
            </w:r>
            <w:proofErr w:type="gramStart"/>
            <w:r w:rsidRPr="005C1A41">
              <w:rPr>
                <w:color w:val="auto"/>
              </w:rPr>
              <w:t>.-</w:t>
            </w:r>
            <w:proofErr w:type="spellStart"/>
            <w:proofErr w:type="gramEnd"/>
            <w:r w:rsidRPr="005C1A41">
              <w:rPr>
                <w:color w:val="auto"/>
              </w:rPr>
              <w:t>исслед</w:t>
            </w:r>
            <w:proofErr w:type="spellEnd"/>
            <w:r w:rsidRPr="005C1A41">
              <w:rPr>
                <w:color w:val="auto"/>
              </w:rPr>
              <w:t xml:space="preserve">. геол. </w:t>
            </w:r>
            <w:proofErr w:type="spellStart"/>
            <w:r w:rsidRPr="005C1A41">
              <w:rPr>
                <w:color w:val="auto"/>
              </w:rPr>
              <w:t>нефтян</w:t>
            </w:r>
            <w:proofErr w:type="spellEnd"/>
            <w:r w:rsidRPr="005C1A41">
              <w:rPr>
                <w:color w:val="auto"/>
              </w:rPr>
              <w:t>. ин-т (ВНИГНИ). - Москва</w:t>
            </w:r>
            <w:proofErr w:type="gramStart"/>
            <w:r w:rsidRPr="005C1A41">
              <w:rPr>
                <w:color w:val="auto"/>
              </w:rPr>
              <w:t xml:space="preserve"> :</w:t>
            </w:r>
            <w:proofErr w:type="gramEnd"/>
            <w:r w:rsidRPr="005C1A41">
              <w:rPr>
                <w:color w:val="auto"/>
              </w:rPr>
              <w:t xml:space="preserve"> НИА-Природа, 2002. - Авт. указ</w:t>
            </w:r>
            <w:proofErr w:type="gramStart"/>
            <w:r w:rsidRPr="005C1A41">
              <w:rPr>
                <w:color w:val="auto"/>
              </w:rPr>
              <w:t>.</w:t>
            </w:r>
            <w:proofErr w:type="gramEnd"/>
            <w:r w:rsidRPr="005C1A41">
              <w:rPr>
                <w:color w:val="auto"/>
              </w:rPr>
              <w:t xml:space="preserve"> </w:t>
            </w:r>
            <w:proofErr w:type="gramStart"/>
            <w:r w:rsidRPr="005C1A41">
              <w:rPr>
                <w:color w:val="auto"/>
              </w:rPr>
              <w:t>н</w:t>
            </w:r>
            <w:proofErr w:type="gramEnd"/>
            <w:r w:rsidRPr="005C1A41">
              <w:rPr>
                <w:color w:val="auto"/>
              </w:rPr>
              <w:t xml:space="preserve">а обороте </w:t>
            </w:r>
            <w:proofErr w:type="spellStart"/>
            <w:r w:rsidRPr="005C1A41">
              <w:rPr>
                <w:color w:val="auto"/>
              </w:rPr>
              <w:t>тит</w:t>
            </w:r>
            <w:proofErr w:type="spellEnd"/>
            <w:r w:rsidRPr="005C1A41">
              <w:rPr>
                <w:color w:val="auto"/>
              </w:rPr>
              <w:t>. л. - ISBN 5-7844-0074-6.</w:t>
            </w:r>
          </w:p>
          <w:p w:rsidR="00195EA5" w:rsidRPr="005C1A41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5C1A41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9F1982">
              <w:rPr>
                <w:b/>
                <w:color w:val="auto"/>
              </w:rPr>
              <w:t>[Кн. 1].</w:t>
            </w:r>
            <w:r w:rsidRPr="005C1A41">
              <w:rPr>
                <w:color w:val="auto"/>
              </w:rPr>
              <w:t xml:space="preserve"> - 135 с. : ил</w:t>
            </w:r>
            <w:proofErr w:type="gramStart"/>
            <w:r w:rsidRPr="005C1A41">
              <w:rPr>
                <w:color w:val="auto"/>
              </w:rPr>
              <w:t xml:space="preserve">., </w:t>
            </w:r>
            <w:proofErr w:type="gramEnd"/>
            <w:r w:rsidRPr="005C1A41">
              <w:rPr>
                <w:color w:val="auto"/>
              </w:rPr>
              <w:t xml:space="preserve">табл. - </w:t>
            </w:r>
            <w:proofErr w:type="spellStart"/>
            <w:r w:rsidRPr="005C1A41">
              <w:rPr>
                <w:color w:val="auto"/>
              </w:rPr>
              <w:t>Библиогр</w:t>
            </w:r>
            <w:proofErr w:type="spellEnd"/>
            <w:r w:rsidRPr="005C1A41">
              <w:rPr>
                <w:color w:val="auto"/>
              </w:rPr>
              <w:t xml:space="preserve">.: </w:t>
            </w:r>
            <w:r>
              <w:rPr>
                <w:color w:val="auto"/>
              </w:rPr>
              <w:t xml:space="preserve">с. </w:t>
            </w:r>
            <w:r w:rsidRPr="005C1A41">
              <w:rPr>
                <w:color w:val="auto"/>
              </w:rPr>
              <w:t>133-135 (53 назв.).</w:t>
            </w:r>
          </w:p>
          <w:p w:rsidR="00195EA5" w:rsidRPr="005C1A41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5C1A41">
              <w:rPr>
                <w:color w:val="auto"/>
              </w:rPr>
              <w:t xml:space="preserve">Проанализированы особенности строения природных резервуаров углеводородов в осадочном чехле </w:t>
            </w:r>
            <w:proofErr w:type="spellStart"/>
            <w:r w:rsidRPr="005C1A41">
              <w:rPr>
                <w:color w:val="auto"/>
              </w:rPr>
              <w:t>Хорейверской</w:t>
            </w:r>
            <w:proofErr w:type="spellEnd"/>
            <w:r w:rsidRPr="005C1A41">
              <w:rPr>
                <w:color w:val="auto"/>
              </w:rPr>
              <w:t xml:space="preserve"> впадины и </w:t>
            </w:r>
            <w:proofErr w:type="spellStart"/>
            <w:r w:rsidRPr="005C1A41">
              <w:rPr>
                <w:color w:val="auto"/>
              </w:rPr>
              <w:t>Колвинского</w:t>
            </w:r>
            <w:proofErr w:type="spellEnd"/>
            <w:r w:rsidRPr="005C1A41">
              <w:rPr>
                <w:color w:val="auto"/>
              </w:rPr>
              <w:t xml:space="preserve"> </w:t>
            </w:r>
            <w:proofErr w:type="spellStart"/>
            <w:r w:rsidRPr="005C1A41">
              <w:rPr>
                <w:color w:val="auto"/>
              </w:rPr>
              <w:t>мегавала</w:t>
            </w:r>
            <w:proofErr w:type="spellEnd"/>
            <w:r w:rsidRPr="005C1A41">
              <w:rPr>
                <w:color w:val="auto"/>
              </w:rPr>
              <w:t>. Рассмотрены теор</w:t>
            </w:r>
            <w:r w:rsidRPr="005C1A41">
              <w:rPr>
                <w:color w:val="auto"/>
              </w:rPr>
              <w:t>е</w:t>
            </w:r>
            <w:r w:rsidRPr="005C1A41">
              <w:rPr>
                <w:color w:val="auto"/>
              </w:rPr>
              <w:t xml:space="preserve">тические основы моделирования природных резервуаров, типы формаций и связанные с ними нефтегазоносные комплексы, закономерности размещения и распределения различных типов природных резервуаров. Даны характеристики пород-коллекторов, углеводородов, </w:t>
            </w:r>
            <w:proofErr w:type="spellStart"/>
            <w:r w:rsidRPr="005C1A41">
              <w:rPr>
                <w:color w:val="auto"/>
              </w:rPr>
              <w:t>нефтегазоматеринских</w:t>
            </w:r>
            <w:proofErr w:type="spellEnd"/>
            <w:r w:rsidRPr="005C1A41">
              <w:rPr>
                <w:color w:val="auto"/>
              </w:rPr>
              <w:t xml:space="preserve"> толщ, проведена оценка перспектив </w:t>
            </w:r>
            <w:proofErr w:type="spellStart"/>
            <w:r w:rsidRPr="005C1A41">
              <w:rPr>
                <w:color w:val="auto"/>
              </w:rPr>
              <w:t>нефтегаз</w:t>
            </w:r>
            <w:r w:rsidRPr="005C1A41">
              <w:rPr>
                <w:color w:val="auto"/>
              </w:rPr>
              <w:t>о</w:t>
            </w:r>
            <w:r w:rsidRPr="005C1A41">
              <w:rPr>
                <w:color w:val="auto"/>
              </w:rPr>
              <w:t>носности</w:t>
            </w:r>
            <w:proofErr w:type="spellEnd"/>
            <w:r w:rsidRPr="005C1A41">
              <w:rPr>
                <w:color w:val="auto"/>
              </w:rPr>
              <w:t xml:space="preserve"> различных структурно-формационных зон </w:t>
            </w:r>
            <w:proofErr w:type="spellStart"/>
            <w:r w:rsidRPr="005C1A41">
              <w:rPr>
                <w:color w:val="auto"/>
              </w:rPr>
              <w:t>Хорейверской</w:t>
            </w:r>
            <w:proofErr w:type="spellEnd"/>
            <w:r w:rsidRPr="005C1A41">
              <w:rPr>
                <w:color w:val="auto"/>
              </w:rPr>
              <w:t xml:space="preserve"> впадины и севера </w:t>
            </w:r>
            <w:proofErr w:type="spellStart"/>
            <w:r w:rsidRPr="005C1A41">
              <w:rPr>
                <w:color w:val="auto"/>
              </w:rPr>
              <w:t>Печоро-Колвинского</w:t>
            </w:r>
            <w:proofErr w:type="spellEnd"/>
            <w:r w:rsidRPr="005C1A41">
              <w:rPr>
                <w:color w:val="auto"/>
              </w:rPr>
              <w:t xml:space="preserve"> </w:t>
            </w:r>
            <w:proofErr w:type="spellStart"/>
            <w:r w:rsidRPr="005C1A41">
              <w:rPr>
                <w:color w:val="auto"/>
              </w:rPr>
              <w:t>авлакогена</w:t>
            </w:r>
            <w:proofErr w:type="spellEnd"/>
            <w:r w:rsidRPr="005C1A41">
              <w:rPr>
                <w:color w:val="auto"/>
              </w:rPr>
              <w:t>.</w:t>
            </w:r>
          </w:p>
          <w:p w:rsidR="00195EA5" w:rsidRPr="005C1A41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5C1A41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9F1982">
              <w:rPr>
                <w:b/>
                <w:color w:val="auto"/>
              </w:rPr>
              <w:t>Кн. 2</w:t>
            </w:r>
            <w:proofErr w:type="gramStart"/>
            <w:r w:rsidRPr="009F1982">
              <w:rPr>
                <w:b/>
                <w:color w:val="auto"/>
              </w:rPr>
              <w:t xml:space="preserve"> :</w:t>
            </w:r>
            <w:proofErr w:type="gramEnd"/>
            <w:r w:rsidRPr="009F1982">
              <w:rPr>
                <w:b/>
                <w:color w:val="auto"/>
              </w:rPr>
              <w:t xml:space="preserve"> Атлас седиментационно-емкостных моделей эталонных месторожд</w:t>
            </w:r>
            <w:r w:rsidRPr="009F1982">
              <w:rPr>
                <w:b/>
                <w:color w:val="auto"/>
              </w:rPr>
              <w:t>е</w:t>
            </w:r>
            <w:r w:rsidRPr="009F1982">
              <w:rPr>
                <w:b/>
                <w:color w:val="auto"/>
              </w:rPr>
              <w:t xml:space="preserve">ний нефти севера </w:t>
            </w:r>
            <w:proofErr w:type="spellStart"/>
            <w:r w:rsidRPr="009F1982">
              <w:rPr>
                <w:b/>
                <w:color w:val="auto"/>
              </w:rPr>
              <w:t>Хорейверской</w:t>
            </w:r>
            <w:proofErr w:type="spellEnd"/>
            <w:r w:rsidRPr="009F1982">
              <w:rPr>
                <w:b/>
                <w:color w:val="auto"/>
              </w:rPr>
              <w:t xml:space="preserve"> впадины и </w:t>
            </w:r>
            <w:proofErr w:type="spellStart"/>
            <w:r w:rsidRPr="009F1982">
              <w:rPr>
                <w:b/>
                <w:color w:val="auto"/>
              </w:rPr>
              <w:t>Колвинского</w:t>
            </w:r>
            <w:proofErr w:type="spellEnd"/>
            <w:r w:rsidRPr="009F1982">
              <w:rPr>
                <w:b/>
                <w:color w:val="auto"/>
              </w:rPr>
              <w:t xml:space="preserve"> </w:t>
            </w:r>
            <w:proofErr w:type="spellStart"/>
            <w:r w:rsidRPr="009F1982">
              <w:rPr>
                <w:b/>
                <w:color w:val="auto"/>
              </w:rPr>
              <w:t>мегавала</w:t>
            </w:r>
            <w:proofErr w:type="spellEnd"/>
            <w:r w:rsidRPr="009F1982">
              <w:rPr>
                <w:b/>
                <w:color w:val="auto"/>
              </w:rPr>
              <w:t>.</w:t>
            </w:r>
            <w:r w:rsidRPr="005C1A41">
              <w:rPr>
                <w:color w:val="auto"/>
              </w:rPr>
              <w:t xml:space="preserve"> - 60 с.</w:t>
            </w:r>
            <w:proofErr w:type="gramStart"/>
            <w:r w:rsidRPr="005C1A41">
              <w:rPr>
                <w:color w:val="auto"/>
              </w:rPr>
              <w:t xml:space="preserve"> :</w:t>
            </w:r>
            <w:proofErr w:type="gramEnd"/>
            <w:r w:rsidRPr="005C1A41">
              <w:rPr>
                <w:color w:val="auto"/>
              </w:rPr>
              <w:t xml:space="preserve"> ил.</w:t>
            </w:r>
          </w:p>
          <w:p w:rsidR="00195EA5" w:rsidRPr="005C1A41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5C1A41">
              <w:rPr>
                <w:color w:val="auto"/>
              </w:rPr>
              <w:t xml:space="preserve">На примерах конкретных месторождений показаны закономерности строения наиболее типичных резервуаров углеводородов в палеозойских отложениях </w:t>
            </w:r>
            <w:proofErr w:type="spellStart"/>
            <w:r w:rsidRPr="005C1A41">
              <w:rPr>
                <w:color w:val="auto"/>
              </w:rPr>
              <w:t>Хорейве</w:t>
            </w:r>
            <w:r w:rsidRPr="005C1A41">
              <w:rPr>
                <w:color w:val="auto"/>
              </w:rPr>
              <w:t>р</w:t>
            </w:r>
            <w:r w:rsidRPr="005C1A41">
              <w:rPr>
                <w:color w:val="auto"/>
              </w:rPr>
              <w:t>ской</w:t>
            </w:r>
            <w:proofErr w:type="spellEnd"/>
            <w:r w:rsidRPr="005C1A41">
              <w:rPr>
                <w:color w:val="auto"/>
              </w:rPr>
              <w:t xml:space="preserve"> впадины и ее обрамления.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1C4545" w:rsidRDefault="00195EA5" w:rsidP="008E0C2F">
            <w:pPr>
              <w:jc w:val="center"/>
              <w:rPr>
                <w:color w:val="auto"/>
              </w:rPr>
            </w:pPr>
            <w:r w:rsidRPr="001C4545">
              <w:rPr>
                <w:color w:val="auto"/>
              </w:rPr>
              <w:t>В54656</w:t>
            </w:r>
          </w:p>
        </w:tc>
        <w:tc>
          <w:tcPr>
            <w:tcW w:w="4365" w:type="pct"/>
          </w:tcPr>
          <w:p w:rsidR="00195EA5" w:rsidRPr="001C4545" w:rsidRDefault="00195EA5" w:rsidP="000E057B">
            <w:pPr>
              <w:jc w:val="both"/>
              <w:rPr>
                <w:b/>
                <w:bCs/>
                <w:color w:val="auto"/>
              </w:rPr>
            </w:pPr>
            <w:r w:rsidRPr="001C4545">
              <w:rPr>
                <w:b/>
                <w:bCs/>
                <w:color w:val="auto"/>
              </w:rPr>
              <w:t>Покровский, М.П.</w:t>
            </w:r>
          </w:p>
          <w:p w:rsidR="00195EA5" w:rsidRPr="001C4545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1C4545">
              <w:rPr>
                <w:color w:val="auto"/>
              </w:rPr>
              <w:t xml:space="preserve">Введение в </w:t>
            </w:r>
            <w:proofErr w:type="spellStart"/>
            <w:r w:rsidRPr="001C4545">
              <w:rPr>
                <w:color w:val="auto"/>
              </w:rPr>
              <w:t>классиологию</w:t>
            </w:r>
            <w:proofErr w:type="spellEnd"/>
            <w:r w:rsidRPr="001C4545">
              <w:rPr>
                <w:color w:val="auto"/>
              </w:rPr>
              <w:t xml:space="preserve"> / М. П. Покровский ; Рос</w:t>
            </w:r>
            <w:proofErr w:type="gramStart"/>
            <w:r w:rsidRPr="001C4545">
              <w:rPr>
                <w:color w:val="auto"/>
              </w:rPr>
              <w:t>.</w:t>
            </w:r>
            <w:proofErr w:type="gramEnd"/>
            <w:r w:rsidRPr="001C4545">
              <w:rPr>
                <w:color w:val="auto"/>
              </w:rPr>
              <w:t xml:space="preserve"> </w:t>
            </w:r>
            <w:proofErr w:type="gramStart"/>
            <w:r w:rsidRPr="001C4545">
              <w:rPr>
                <w:color w:val="auto"/>
              </w:rPr>
              <w:t>а</w:t>
            </w:r>
            <w:proofErr w:type="gramEnd"/>
            <w:r w:rsidRPr="001C4545">
              <w:rPr>
                <w:color w:val="auto"/>
              </w:rPr>
              <w:t xml:space="preserve">кад. наук, Урал. </w:t>
            </w:r>
            <w:proofErr w:type="spellStart"/>
            <w:r w:rsidRPr="001C4545">
              <w:rPr>
                <w:color w:val="auto"/>
              </w:rPr>
              <w:t>отд</w:t>
            </w:r>
            <w:r w:rsidRPr="001C4545">
              <w:rPr>
                <w:color w:val="auto"/>
              </w:rPr>
              <w:noBreakHyphen/>
              <w:t>ние</w:t>
            </w:r>
            <w:proofErr w:type="spellEnd"/>
            <w:r w:rsidRPr="001C4545">
              <w:rPr>
                <w:color w:val="auto"/>
              </w:rPr>
              <w:t xml:space="preserve">, Ин-т геологии и геохимии им. </w:t>
            </w:r>
            <w:proofErr w:type="spellStart"/>
            <w:r w:rsidRPr="001C4545">
              <w:rPr>
                <w:color w:val="auto"/>
              </w:rPr>
              <w:t>А.Н.Заварицкого</w:t>
            </w:r>
            <w:proofErr w:type="spellEnd"/>
            <w:r w:rsidRPr="001C4545">
              <w:rPr>
                <w:color w:val="auto"/>
              </w:rPr>
              <w:t>. - Екатеринбург</w:t>
            </w:r>
            <w:proofErr w:type="gramStart"/>
            <w:r w:rsidRPr="001C4545">
              <w:rPr>
                <w:color w:val="auto"/>
              </w:rPr>
              <w:t xml:space="preserve"> :</w:t>
            </w:r>
            <w:proofErr w:type="gramEnd"/>
            <w:r w:rsidRPr="001C4545">
              <w:rPr>
                <w:color w:val="auto"/>
              </w:rPr>
              <w:t xml:space="preserve"> ИГГ </w:t>
            </w:r>
            <w:proofErr w:type="spellStart"/>
            <w:r w:rsidRPr="001C4545">
              <w:rPr>
                <w:color w:val="auto"/>
              </w:rPr>
              <w:t>УрО</w:t>
            </w:r>
            <w:proofErr w:type="spellEnd"/>
            <w:r w:rsidRPr="001C4545">
              <w:rPr>
                <w:color w:val="auto"/>
              </w:rPr>
              <w:t xml:space="preserve"> РАН, 2014. - 481, [1] с., [1] л. табл. : ил</w:t>
            </w:r>
            <w:proofErr w:type="gramStart"/>
            <w:r w:rsidRPr="001C4545">
              <w:rPr>
                <w:color w:val="auto"/>
              </w:rPr>
              <w:t xml:space="preserve">., </w:t>
            </w:r>
            <w:proofErr w:type="gramEnd"/>
            <w:r w:rsidRPr="001C4545">
              <w:rPr>
                <w:color w:val="auto"/>
              </w:rPr>
              <w:t xml:space="preserve">табл. - </w:t>
            </w:r>
            <w:proofErr w:type="spellStart"/>
            <w:r w:rsidRPr="001C4545">
              <w:rPr>
                <w:color w:val="auto"/>
              </w:rPr>
              <w:t>Библиогр</w:t>
            </w:r>
            <w:proofErr w:type="spellEnd"/>
            <w:r w:rsidRPr="001C4545">
              <w:rPr>
                <w:color w:val="auto"/>
              </w:rPr>
              <w:t>.: с. 445-459 (300 назв.). - Сведения досту</w:t>
            </w:r>
            <w:r w:rsidRPr="001C4545">
              <w:rPr>
                <w:color w:val="auto"/>
              </w:rPr>
              <w:t>п</w:t>
            </w:r>
            <w:r w:rsidRPr="001C4545">
              <w:rPr>
                <w:color w:val="auto"/>
              </w:rPr>
              <w:t xml:space="preserve">ны также по Интернету: </w:t>
            </w:r>
            <w:hyperlink r:id="rId9" w:history="1">
              <w:r w:rsidRPr="007A6AAD">
                <w:rPr>
                  <w:rStyle w:val="a6"/>
                </w:rPr>
                <w:t>http://www.igg.uran.ru/sites/default/files/pokrovsky_kniga.pdf</w:t>
              </w:r>
            </w:hyperlink>
            <w:r w:rsidRPr="007A6AAD">
              <w:rPr>
                <w:color w:val="auto"/>
              </w:rPr>
              <w:t>. - ISBN 978-5-94332-108-5.</w:t>
            </w:r>
          </w:p>
          <w:p w:rsidR="00195EA5" w:rsidRPr="001C4545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1C4545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1C4545">
              <w:rPr>
                <w:color w:val="auto"/>
              </w:rPr>
              <w:t xml:space="preserve">Излагается концепция </w:t>
            </w:r>
            <w:proofErr w:type="spellStart"/>
            <w:r w:rsidRPr="001C4545">
              <w:rPr>
                <w:color w:val="auto"/>
              </w:rPr>
              <w:t>классиологии</w:t>
            </w:r>
            <w:proofErr w:type="spellEnd"/>
            <w:r w:rsidRPr="001C4545">
              <w:rPr>
                <w:color w:val="auto"/>
              </w:rPr>
              <w:t xml:space="preserve"> как науки о классификации. Система </w:t>
            </w:r>
            <w:proofErr w:type="spellStart"/>
            <w:r w:rsidRPr="001C4545">
              <w:rPr>
                <w:color w:val="auto"/>
              </w:rPr>
              <w:t>кла</w:t>
            </w:r>
            <w:r w:rsidRPr="001C4545">
              <w:rPr>
                <w:color w:val="auto"/>
              </w:rPr>
              <w:t>с</w:t>
            </w:r>
            <w:r w:rsidRPr="001C4545">
              <w:rPr>
                <w:color w:val="auto"/>
              </w:rPr>
              <w:t>сиологии</w:t>
            </w:r>
            <w:proofErr w:type="spellEnd"/>
            <w:r w:rsidRPr="001C4545">
              <w:rPr>
                <w:color w:val="auto"/>
              </w:rPr>
              <w:t xml:space="preserve"> представлена как дедуктивная иерархическая классификация вопросов, св</w:t>
            </w:r>
            <w:r w:rsidRPr="001C4545">
              <w:rPr>
                <w:color w:val="auto"/>
              </w:rPr>
              <w:t>я</w:t>
            </w:r>
            <w:r w:rsidRPr="001C4545">
              <w:rPr>
                <w:color w:val="auto"/>
              </w:rPr>
              <w:t>занных с классификацией. В этой системе любая работа, имеющая отношение к кла</w:t>
            </w:r>
            <w:r w:rsidRPr="001C4545">
              <w:rPr>
                <w:color w:val="auto"/>
              </w:rPr>
              <w:t>с</w:t>
            </w:r>
            <w:r w:rsidRPr="001C4545">
              <w:rPr>
                <w:color w:val="auto"/>
              </w:rPr>
              <w:t>сификационной проблематике, находит своё определённое место. Систематически освещается содержание всех дедуктивно выделенных разделов. Детально рассматр</w:t>
            </w:r>
            <w:r w:rsidRPr="001C4545">
              <w:rPr>
                <w:color w:val="auto"/>
              </w:rPr>
              <w:t>и</w:t>
            </w:r>
            <w:r w:rsidRPr="001C4545">
              <w:rPr>
                <w:color w:val="auto"/>
              </w:rPr>
              <w:t>ваются категория «сущность», понятие «генезис» и процедуры его установления, ра</w:t>
            </w:r>
            <w:r w:rsidRPr="001C4545">
              <w:rPr>
                <w:color w:val="auto"/>
              </w:rPr>
              <w:t>з</w:t>
            </w:r>
            <w:r w:rsidRPr="001C4545">
              <w:rPr>
                <w:color w:val="auto"/>
              </w:rPr>
              <w:t>работаны системы универсального описания объекта и метода, обсуждается оценка истинности научного высказывания. Выделены типы классификаций, рассмотрены в</w:t>
            </w:r>
            <w:r w:rsidRPr="001C4545">
              <w:rPr>
                <w:color w:val="auto"/>
              </w:rPr>
              <w:t>о</w:t>
            </w:r>
            <w:r w:rsidRPr="001C4545">
              <w:rPr>
                <w:color w:val="auto"/>
              </w:rPr>
              <w:t>просы перечислительных классификаций (функции классификаций, формы предста</w:t>
            </w:r>
            <w:r w:rsidRPr="001C4545">
              <w:rPr>
                <w:color w:val="auto"/>
              </w:rPr>
              <w:t>в</w:t>
            </w:r>
            <w:r w:rsidRPr="001C4545">
              <w:rPr>
                <w:color w:val="auto"/>
              </w:rPr>
              <w:t xml:space="preserve">ления классификаций, требования к классификации, система описания и методика оценки классификации). Предлагаются </w:t>
            </w:r>
            <w:proofErr w:type="gramStart"/>
            <w:r w:rsidRPr="001C4545">
              <w:rPr>
                <w:color w:val="auto"/>
              </w:rPr>
              <w:t>краткие</w:t>
            </w:r>
            <w:proofErr w:type="gramEnd"/>
            <w:r w:rsidRPr="001C4545">
              <w:rPr>
                <w:color w:val="auto"/>
              </w:rPr>
              <w:t>, но фундаментальные классификация свойств и классификация методов. Подробно обсуждаются классификации горных п</w:t>
            </w:r>
            <w:r w:rsidRPr="001C4545">
              <w:rPr>
                <w:color w:val="auto"/>
              </w:rPr>
              <w:t>о</w:t>
            </w:r>
            <w:r w:rsidRPr="001C4545">
              <w:rPr>
                <w:color w:val="auto"/>
              </w:rPr>
              <w:t>род, месторождений полезных ископаемых, лабораторных методов исследования в</w:t>
            </w:r>
            <w:r w:rsidRPr="001C4545">
              <w:rPr>
                <w:color w:val="auto"/>
              </w:rPr>
              <w:t>е</w:t>
            </w:r>
            <w:r w:rsidRPr="001C4545">
              <w:rPr>
                <w:color w:val="auto"/>
              </w:rPr>
              <w:t>щества и методов элементного анализа и предлагаются их оригинальные авторские в</w:t>
            </w:r>
            <w:r w:rsidRPr="001C4545">
              <w:rPr>
                <w:color w:val="auto"/>
              </w:rPr>
              <w:t>а</w:t>
            </w:r>
            <w:r w:rsidRPr="001C4545">
              <w:rPr>
                <w:color w:val="auto"/>
              </w:rPr>
              <w:t>рианты.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9F1982" w:rsidRDefault="00195EA5" w:rsidP="008E0C2F">
            <w:pPr>
              <w:jc w:val="center"/>
              <w:rPr>
                <w:color w:val="auto"/>
              </w:rPr>
            </w:pPr>
            <w:r w:rsidRPr="009F1982">
              <w:rPr>
                <w:color w:val="auto"/>
              </w:rPr>
              <w:t>Г22924</w:t>
            </w:r>
            <w:r w:rsidRPr="009F1982">
              <w:rPr>
                <w:color w:val="auto"/>
              </w:rPr>
              <w:br/>
              <w:t>XXII-9</w:t>
            </w:r>
          </w:p>
        </w:tc>
        <w:tc>
          <w:tcPr>
            <w:tcW w:w="4365" w:type="pct"/>
          </w:tcPr>
          <w:p w:rsidR="00195EA5" w:rsidRPr="009F1982" w:rsidRDefault="00195EA5" w:rsidP="000E057B">
            <w:pPr>
              <w:tabs>
                <w:tab w:val="left" w:pos="1008"/>
              </w:tabs>
              <w:ind w:firstLine="429"/>
              <w:jc w:val="both"/>
              <w:rPr>
                <w:color w:val="auto"/>
              </w:rPr>
            </w:pPr>
            <w:r w:rsidRPr="009F1982">
              <w:rPr>
                <w:b/>
                <w:bCs/>
                <w:color w:val="auto"/>
              </w:rPr>
              <w:t>Российская геологическая энциклопедия</w:t>
            </w:r>
            <w:r w:rsidRPr="009F1982">
              <w:rPr>
                <w:color w:val="auto"/>
              </w:rPr>
              <w:t xml:space="preserve"> : в 3 т. / </w:t>
            </w:r>
            <w:proofErr w:type="spellStart"/>
            <w:r w:rsidRPr="009F1982">
              <w:rPr>
                <w:color w:val="auto"/>
              </w:rPr>
              <w:t>Федер</w:t>
            </w:r>
            <w:proofErr w:type="spellEnd"/>
            <w:r w:rsidRPr="009F1982">
              <w:rPr>
                <w:color w:val="auto"/>
              </w:rPr>
              <w:t>. агентство по недр</w:t>
            </w:r>
            <w:r w:rsidRPr="009F1982">
              <w:rPr>
                <w:color w:val="auto"/>
              </w:rPr>
              <w:t>о</w:t>
            </w:r>
            <w:r w:rsidRPr="009F1982">
              <w:rPr>
                <w:color w:val="auto"/>
              </w:rPr>
              <w:t>пользованию (</w:t>
            </w:r>
            <w:proofErr w:type="spellStart"/>
            <w:r w:rsidRPr="009F1982">
              <w:rPr>
                <w:color w:val="auto"/>
              </w:rPr>
              <w:t>Роснедра</w:t>
            </w:r>
            <w:proofErr w:type="spellEnd"/>
            <w:r w:rsidRPr="009F1982">
              <w:rPr>
                <w:color w:val="auto"/>
              </w:rPr>
              <w:t xml:space="preserve">), Рос. гос. </w:t>
            </w:r>
            <w:proofErr w:type="spellStart"/>
            <w:r w:rsidRPr="009F1982">
              <w:rPr>
                <w:color w:val="auto"/>
              </w:rPr>
              <w:t>геологоразведоч</w:t>
            </w:r>
            <w:proofErr w:type="spellEnd"/>
            <w:r w:rsidRPr="009F1982">
              <w:rPr>
                <w:color w:val="auto"/>
              </w:rPr>
              <w:t xml:space="preserve">. ун-т, Рос. акад. </w:t>
            </w:r>
            <w:proofErr w:type="spellStart"/>
            <w:r w:rsidRPr="009F1982">
              <w:rPr>
                <w:color w:val="auto"/>
              </w:rPr>
              <w:t>естеств</w:t>
            </w:r>
            <w:proofErr w:type="spellEnd"/>
            <w:r w:rsidRPr="009F1982">
              <w:rPr>
                <w:color w:val="auto"/>
              </w:rPr>
              <w:t>. наук, Ин-т геол</w:t>
            </w:r>
            <w:proofErr w:type="gramStart"/>
            <w:r w:rsidRPr="009F1982">
              <w:rPr>
                <w:color w:val="auto"/>
              </w:rPr>
              <w:t>.-</w:t>
            </w:r>
            <w:proofErr w:type="spellStart"/>
            <w:proofErr w:type="gramEnd"/>
            <w:r w:rsidRPr="009F1982">
              <w:rPr>
                <w:color w:val="auto"/>
              </w:rPr>
              <w:t>экон</w:t>
            </w:r>
            <w:proofErr w:type="spellEnd"/>
            <w:r w:rsidRPr="009F1982">
              <w:rPr>
                <w:color w:val="auto"/>
              </w:rPr>
              <w:t xml:space="preserve">. проблем ; [гл. ред.: </w:t>
            </w:r>
            <w:proofErr w:type="spellStart"/>
            <w:r w:rsidRPr="009F1982">
              <w:rPr>
                <w:color w:val="auto"/>
              </w:rPr>
              <w:t>Е.А.Козловский</w:t>
            </w:r>
            <w:proofErr w:type="spellEnd"/>
            <w:r w:rsidRPr="009F1982">
              <w:rPr>
                <w:color w:val="auto"/>
              </w:rPr>
              <w:t xml:space="preserve">, </w:t>
            </w:r>
            <w:proofErr w:type="spellStart"/>
            <w:r w:rsidRPr="009F1982">
              <w:rPr>
                <w:color w:val="auto"/>
              </w:rPr>
              <w:t>А.А.Ледовских</w:t>
            </w:r>
            <w:proofErr w:type="spellEnd"/>
            <w:r w:rsidRPr="009F1982">
              <w:rPr>
                <w:color w:val="auto"/>
              </w:rPr>
              <w:t>]. - Москва</w:t>
            </w:r>
            <w:proofErr w:type="gramStart"/>
            <w:r w:rsidRPr="009F1982">
              <w:rPr>
                <w:color w:val="auto"/>
              </w:rPr>
              <w:t xml:space="preserve"> ;</w:t>
            </w:r>
            <w:proofErr w:type="gramEnd"/>
            <w:r w:rsidRPr="009F1982">
              <w:rPr>
                <w:color w:val="auto"/>
              </w:rPr>
              <w:t xml:space="preserve"> Санкт</w:t>
            </w:r>
            <w:r>
              <w:rPr>
                <w:color w:val="auto"/>
              </w:rPr>
              <w:t>-Петербург : Изд-во ВСЕГЕИ, 2010-2014</w:t>
            </w:r>
            <w:r w:rsidRPr="009F1982">
              <w:rPr>
                <w:color w:val="auto"/>
              </w:rPr>
              <w:t>. - ISBN 978-5-93761-163-5.</w:t>
            </w:r>
          </w:p>
          <w:p w:rsidR="00195EA5" w:rsidRPr="009F1982" w:rsidRDefault="00195EA5" w:rsidP="000E057B">
            <w:pPr>
              <w:tabs>
                <w:tab w:val="left" w:pos="1008"/>
              </w:tabs>
              <w:ind w:firstLine="429"/>
              <w:jc w:val="both"/>
              <w:rPr>
                <w:color w:val="auto"/>
              </w:rPr>
            </w:pPr>
          </w:p>
          <w:p w:rsidR="00195EA5" w:rsidRDefault="00195EA5" w:rsidP="000E057B">
            <w:pPr>
              <w:tabs>
                <w:tab w:val="left" w:pos="1008"/>
              </w:tabs>
              <w:ind w:firstLine="429"/>
              <w:jc w:val="both"/>
              <w:rPr>
                <w:color w:val="auto"/>
              </w:rPr>
            </w:pPr>
            <w:r w:rsidRPr="009F1982">
              <w:rPr>
                <w:b/>
                <w:color w:val="auto"/>
              </w:rPr>
              <w:t>Прил. : Выдающиеся разведчики недр</w:t>
            </w:r>
            <w:r>
              <w:rPr>
                <w:b/>
                <w:color w:val="auto"/>
              </w:rPr>
              <w:t xml:space="preserve"> </w:t>
            </w:r>
            <w:r w:rsidRPr="00881A54">
              <w:rPr>
                <w:color w:val="auto"/>
              </w:rPr>
              <w:t>: (официальный вариант)</w:t>
            </w:r>
            <w:r w:rsidRPr="009F1982">
              <w:rPr>
                <w:color w:val="auto"/>
              </w:rPr>
              <w:t xml:space="preserve"> / [сост.: А.Ф.</w:t>
            </w:r>
            <w:r w:rsidR="00A85864">
              <w:rPr>
                <w:color w:val="auto"/>
              </w:rPr>
              <w:t xml:space="preserve"> </w:t>
            </w:r>
            <w:r w:rsidRPr="009F1982">
              <w:rPr>
                <w:color w:val="auto"/>
              </w:rPr>
              <w:t xml:space="preserve">Морозов и др.]. </w:t>
            </w:r>
            <w:r>
              <w:rPr>
                <w:color w:val="auto"/>
              </w:rPr>
              <w:t>-</w:t>
            </w:r>
            <w:r w:rsidRPr="009F198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2014. - </w:t>
            </w:r>
            <w:r w:rsidRPr="009F1982">
              <w:rPr>
                <w:color w:val="auto"/>
              </w:rPr>
              <w:t>495 с., [10] л. ил</w:t>
            </w:r>
            <w:proofErr w:type="gramStart"/>
            <w:r w:rsidRPr="009F1982">
              <w:rPr>
                <w:color w:val="auto"/>
              </w:rPr>
              <w:t xml:space="preserve">. : </w:t>
            </w:r>
            <w:proofErr w:type="gramEnd"/>
            <w:r w:rsidRPr="009F1982">
              <w:rPr>
                <w:color w:val="auto"/>
              </w:rPr>
              <w:t xml:space="preserve">табл. - </w:t>
            </w:r>
            <w:proofErr w:type="spellStart"/>
            <w:r w:rsidRPr="009F1982">
              <w:rPr>
                <w:color w:val="auto"/>
              </w:rPr>
              <w:t>Содерж</w:t>
            </w:r>
            <w:proofErr w:type="spellEnd"/>
            <w:r w:rsidRPr="009F1982">
              <w:rPr>
                <w:color w:val="auto"/>
              </w:rPr>
              <w:t xml:space="preserve">. ст.: Минерально-сырьевой комплекс и разведчики недр / </w:t>
            </w:r>
            <w:proofErr w:type="spellStart"/>
            <w:r w:rsidRPr="009F1982">
              <w:rPr>
                <w:color w:val="auto"/>
              </w:rPr>
              <w:t>Е.А.Козловский</w:t>
            </w:r>
            <w:proofErr w:type="spellEnd"/>
            <w:r w:rsidRPr="009F1982">
              <w:rPr>
                <w:color w:val="auto"/>
              </w:rPr>
              <w:t xml:space="preserve">. С. 7-28. - </w:t>
            </w:r>
            <w:proofErr w:type="spellStart"/>
            <w:r w:rsidRPr="009F1982">
              <w:rPr>
                <w:color w:val="auto"/>
              </w:rPr>
              <w:t>Библиогр</w:t>
            </w:r>
            <w:proofErr w:type="spellEnd"/>
            <w:r w:rsidRPr="009F1982">
              <w:rPr>
                <w:color w:val="auto"/>
              </w:rPr>
              <w:t>. в конце ст. - ISBN 978-5-93761-210-6 (Прил.).</w:t>
            </w:r>
          </w:p>
          <w:p w:rsidR="00A521E5" w:rsidRPr="009F1982" w:rsidRDefault="00A521E5" w:rsidP="000E057B">
            <w:pPr>
              <w:tabs>
                <w:tab w:val="left" w:pos="1008"/>
              </w:tabs>
              <w:ind w:firstLine="429"/>
              <w:jc w:val="both"/>
              <w:rPr>
                <w:color w:val="auto"/>
              </w:rPr>
            </w:pPr>
          </w:p>
          <w:p w:rsidR="00195EA5" w:rsidRPr="009F1982" w:rsidRDefault="00195EA5" w:rsidP="000E057B">
            <w:pPr>
              <w:tabs>
                <w:tab w:val="left" w:pos="1008"/>
              </w:tabs>
              <w:ind w:firstLine="429"/>
              <w:jc w:val="both"/>
              <w:rPr>
                <w:color w:val="auto"/>
              </w:rPr>
            </w:pPr>
            <w:r w:rsidRPr="009F1982">
              <w:rPr>
                <w:color w:val="auto"/>
              </w:rPr>
              <w:t>Приведены биографические справки о работниках геологической службы России - СССР - Российской Федерации, внесших значительный вклад в познание геологии, развитие отраслевой геологической науки, становление инженерного горно-геологи</w:t>
            </w:r>
            <w:r w:rsidR="00A85864">
              <w:rPr>
                <w:color w:val="auto"/>
              </w:rPr>
              <w:softHyphen/>
            </w:r>
            <w:r w:rsidRPr="009F1982">
              <w:rPr>
                <w:color w:val="auto"/>
              </w:rPr>
              <w:t>ческого образования и развитие минерально-сырьевой базы страны. Охарактеризованы их научные и производственные достижения, сделанные ими открытия. К выдающи</w:t>
            </w:r>
            <w:r w:rsidRPr="009F1982">
              <w:rPr>
                <w:color w:val="auto"/>
              </w:rPr>
              <w:t>м</w:t>
            </w:r>
            <w:r w:rsidRPr="009F1982">
              <w:rPr>
                <w:color w:val="auto"/>
              </w:rPr>
              <w:t xml:space="preserve">ся разведчикам недр составителями, в соответствии с разработанными критериями, были отнесены первооткрыватели крупных промышленно значимых месторождений полезных ископаемых: </w:t>
            </w:r>
            <w:proofErr w:type="gramStart"/>
            <w:r w:rsidRPr="009F1982">
              <w:rPr>
                <w:color w:val="auto"/>
              </w:rPr>
              <w:t>Заслуженные геологи РСФСР и РФ, Заслуженные деятели науки и техники РСФСР и РФ, Герои Социалистического труда, лауреаты Ленинской, Государственных премий СССР, РСФСР и РФ, лауреаты премий Совета Министров СССР и Правительства РФ; известные деятели геологического производства и создат</w:t>
            </w:r>
            <w:r w:rsidRPr="009F1982">
              <w:rPr>
                <w:color w:val="auto"/>
              </w:rPr>
              <w:t>е</w:t>
            </w:r>
            <w:r w:rsidRPr="009F1982">
              <w:rPr>
                <w:color w:val="auto"/>
              </w:rPr>
              <w:t>ли новых технологий проведения геологических исследований; создатели новой выс</w:t>
            </w:r>
            <w:r w:rsidRPr="009F1982">
              <w:rPr>
                <w:color w:val="auto"/>
              </w:rPr>
              <w:t>о</w:t>
            </w:r>
            <w:r w:rsidRPr="009F1982">
              <w:rPr>
                <w:color w:val="auto"/>
              </w:rPr>
              <w:t>копроизводительной геологоразведочной техники, прорывных технологий на осно</w:t>
            </w:r>
            <w:r w:rsidRPr="009F1982">
              <w:rPr>
                <w:color w:val="auto"/>
              </w:rPr>
              <w:t>в</w:t>
            </w:r>
            <w:r w:rsidRPr="009F1982">
              <w:rPr>
                <w:color w:val="auto"/>
              </w:rPr>
              <w:t>ных видах геологических работ;</w:t>
            </w:r>
            <w:proofErr w:type="gramEnd"/>
            <w:r w:rsidRPr="009F1982">
              <w:rPr>
                <w:color w:val="auto"/>
              </w:rPr>
              <w:t xml:space="preserve"> крупные ученые геологической науки, действител</w:t>
            </w:r>
            <w:r w:rsidRPr="009F1982">
              <w:rPr>
                <w:color w:val="auto"/>
              </w:rPr>
              <w:t>ь</w:t>
            </w:r>
            <w:r w:rsidRPr="009F1982">
              <w:rPr>
                <w:color w:val="auto"/>
              </w:rPr>
              <w:t>ные члены Российской академии наук, видные ученые, создавшие новые направления геологических наук, школы и фундаментальные труды по геологии; выдающиеся де</w:t>
            </w:r>
            <w:r w:rsidRPr="009F1982">
              <w:rPr>
                <w:color w:val="auto"/>
              </w:rPr>
              <w:t>я</w:t>
            </w:r>
            <w:r w:rsidRPr="009F1982">
              <w:rPr>
                <w:color w:val="auto"/>
              </w:rPr>
              <w:t>тели высшего и среднего специального геологического образования - основатели н</w:t>
            </w:r>
            <w:r w:rsidRPr="009F1982">
              <w:rPr>
                <w:color w:val="auto"/>
              </w:rPr>
              <w:t>о</w:t>
            </w:r>
            <w:r w:rsidRPr="009F1982">
              <w:rPr>
                <w:color w:val="auto"/>
              </w:rPr>
              <w:t>вых методов обучения, авторы основополагающих учебников, учебных пособий и м</w:t>
            </w:r>
            <w:r w:rsidRPr="009F1982">
              <w:rPr>
                <w:color w:val="auto"/>
              </w:rPr>
              <w:t>е</w:t>
            </w:r>
            <w:r w:rsidRPr="009F1982">
              <w:rPr>
                <w:color w:val="auto"/>
              </w:rPr>
              <w:t>тодик. Книгу открывает статья главного редактора Российской геологической энци</w:t>
            </w:r>
            <w:r w:rsidRPr="009F1982">
              <w:rPr>
                <w:color w:val="auto"/>
              </w:rPr>
              <w:t>к</w:t>
            </w:r>
            <w:r w:rsidRPr="009F1982">
              <w:rPr>
                <w:color w:val="auto"/>
              </w:rPr>
              <w:t xml:space="preserve">лопедии профессора </w:t>
            </w:r>
            <w:proofErr w:type="spellStart"/>
            <w:r w:rsidRPr="009F1982">
              <w:rPr>
                <w:color w:val="auto"/>
              </w:rPr>
              <w:t>Е.А.Козловского</w:t>
            </w:r>
            <w:proofErr w:type="spellEnd"/>
            <w:r w:rsidRPr="009F1982">
              <w:rPr>
                <w:color w:val="auto"/>
              </w:rPr>
              <w:t>, в которой приведен краткий ретроспективный анализ вклада геологов в развитие минерально-сырьевого потенциала нашей страны.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352348" w:rsidRDefault="00195EA5" w:rsidP="008E0C2F">
            <w:pPr>
              <w:jc w:val="center"/>
              <w:rPr>
                <w:color w:val="auto"/>
              </w:rPr>
            </w:pPr>
            <w:r w:rsidRPr="00352348">
              <w:rPr>
                <w:color w:val="auto"/>
              </w:rPr>
              <w:t>Г23308</w:t>
            </w:r>
          </w:p>
        </w:tc>
        <w:tc>
          <w:tcPr>
            <w:tcW w:w="4365" w:type="pct"/>
          </w:tcPr>
          <w:p w:rsidR="00195EA5" w:rsidRPr="00352348" w:rsidRDefault="00195EA5" w:rsidP="000E057B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352348">
              <w:rPr>
                <w:b/>
                <w:bCs/>
                <w:color w:val="auto"/>
              </w:rPr>
              <w:t>Сельцер</w:t>
            </w:r>
            <w:proofErr w:type="spellEnd"/>
            <w:r w:rsidRPr="00352348">
              <w:rPr>
                <w:b/>
                <w:bCs/>
                <w:color w:val="auto"/>
              </w:rPr>
              <w:t>, В.Б.</w:t>
            </w:r>
          </w:p>
          <w:p w:rsidR="00195EA5" w:rsidRPr="00352348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352348">
              <w:rPr>
                <w:color w:val="auto"/>
              </w:rPr>
              <w:t xml:space="preserve">Очерк геологии и палеонтологии </w:t>
            </w:r>
            <w:proofErr w:type="spellStart"/>
            <w:r w:rsidRPr="00352348">
              <w:rPr>
                <w:color w:val="auto"/>
              </w:rPr>
              <w:t>Саратовско-Вольского</w:t>
            </w:r>
            <w:proofErr w:type="spellEnd"/>
            <w:r w:rsidRPr="00352348">
              <w:rPr>
                <w:color w:val="auto"/>
              </w:rPr>
              <w:t xml:space="preserve"> Поволжья</w:t>
            </w:r>
            <w:proofErr w:type="gramStart"/>
            <w:r w:rsidRPr="00352348">
              <w:rPr>
                <w:color w:val="auto"/>
              </w:rPr>
              <w:t xml:space="preserve"> :</w:t>
            </w:r>
            <w:proofErr w:type="gramEnd"/>
            <w:r w:rsidRPr="00352348">
              <w:rPr>
                <w:color w:val="auto"/>
              </w:rPr>
              <w:t xml:space="preserve"> путеводитель полевого семинара Всероссийской научной конференции "Золотой век российской м</w:t>
            </w:r>
            <w:r w:rsidRPr="00352348">
              <w:rPr>
                <w:color w:val="auto"/>
              </w:rPr>
              <w:t>а</w:t>
            </w:r>
            <w:r w:rsidRPr="00352348">
              <w:rPr>
                <w:color w:val="auto"/>
              </w:rPr>
              <w:t xml:space="preserve">лакологии", посвященной 100-летию со дня рождения профессора </w:t>
            </w:r>
            <w:proofErr w:type="spellStart"/>
            <w:r w:rsidRPr="00352348">
              <w:rPr>
                <w:color w:val="auto"/>
              </w:rPr>
              <w:t>В.Н.Шиманского</w:t>
            </w:r>
            <w:proofErr w:type="spellEnd"/>
            <w:r w:rsidRPr="00352348">
              <w:rPr>
                <w:color w:val="auto"/>
              </w:rPr>
              <w:t xml:space="preserve"> / </w:t>
            </w:r>
            <w:r w:rsidRPr="00352348">
              <w:rPr>
                <w:color w:val="auto"/>
              </w:rPr>
              <w:lastRenderedPageBreak/>
              <w:t xml:space="preserve">В. Б. </w:t>
            </w:r>
            <w:proofErr w:type="spellStart"/>
            <w:r w:rsidRPr="00352348">
              <w:rPr>
                <w:color w:val="auto"/>
              </w:rPr>
              <w:t>Сельцер</w:t>
            </w:r>
            <w:proofErr w:type="spellEnd"/>
            <w:r w:rsidRPr="00352348">
              <w:rPr>
                <w:color w:val="auto"/>
              </w:rPr>
              <w:t>, А. В. Иванов, И. А. Яшков. - Москва</w:t>
            </w:r>
            <w:proofErr w:type="gramStart"/>
            <w:r w:rsidRPr="00352348">
              <w:rPr>
                <w:color w:val="auto"/>
              </w:rPr>
              <w:t xml:space="preserve"> :</w:t>
            </w:r>
            <w:proofErr w:type="gramEnd"/>
            <w:r w:rsidRPr="00352348">
              <w:rPr>
                <w:color w:val="auto"/>
              </w:rPr>
              <w:t xml:space="preserve"> ПИН РАН</w:t>
            </w:r>
            <w:proofErr w:type="gramStart"/>
            <w:r w:rsidRPr="00352348">
              <w:rPr>
                <w:color w:val="auto"/>
              </w:rPr>
              <w:t xml:space="preserve"> ;</w:t>
            </w:r>
            <w:proofErr w:type="gramEnd"/>
            <w:r w:rsidRPr="00352348">
              <w:rPr>
                <w:color w:val="auto"/>
              </w:rPr>
              <w:t xml:space="preserve"> Саратов : СГТУ, 2016. - 27 с. : ил</w:t>
            </w:r>
            <w:proofErr w:type="gramStart"/>
            <w:r w:rsidRPr="00352348">
              <w:rPr>
                <w:color w:val="auto"/>
              </w:rPr>
              <w:t xml:space="preserve">., </w:t>
            </w:r>
            <w:proofErr w:type="spellStart"/>
            <w:proofErr w:type="gramEnd"/>
            <w:r w:rsidRPr="00352348">
              <w:rPr>
                <w:color w:val="auto"/>
              </w:rPr>
              <w:t>портр</w:t>
            </w:r>
            <w:proofErr w:type="spellEnd"/>
            <w:r w:rsidRPr="00352348">
              <w:rPr>
                <w:color w:val="auto"/>
              </w:rPr>
              <w:t xml:space="preserve">. - В </w:t>
            </w:r>
            <w:proofErr w:type="spellStart"/>
            <w:r w:rsidRPr="00352348">
              <w:rPr>
                <w:color w:val="auto"/>
              </w:rPr>
              <w:t>надзаг</w:t>
            </w:r>
            <w:proofErr w:type="spellEnd"/>
            <w:r w:rsidRPr="00352348">
              <w:rPr>
                <w:color w:val="auto"/>
              </w:rPr>
              <w:t>.: М-во образования и науки</w:t>
            </w:r>
            <w:proofErr w:type="gramStart"/>
            <w:r w:rsidRPr="00352348">
              <w:rPr>
                <w:color w:val="auto"/>
              </w:rPr>
              <w:t xml:space="preserve"> Р</w:t>
            </w:r>
            <w:proofErr w:type="gramEnd"/>
            <w:r w:rsidRPr="00352348">
              <w:rPr>
                <w:color w:val="auto"/>
              </w:rPr>
              <w:t xml:space="preserve">ос. Федерации, </w:t>
            </w:r>
            <w:proofErr w:type="spellStart"/>
            <w:r w:rsidRPr="00352348">
              <w:rPr>
                <w:color w:val="auto"/>
              </w:rPr>
              <w:t>Сарат</w:t>
            </w:r>
            <w:proofErr w:type="spellEnd"/>
            <w:r w:rsidRPr="00352348">
              <w:rPr>
                <w:color w:val="auto"/>
              </w:rPr>
              <w:t xml:space="preserve">. гос. </w:t>
            </w:r>
            <w:proofErr w:type="spellStart"/>
            <w:r w:rsidRPr="00352348">
              <w:rPr>
                <w:color w:val="auto"/>
              </w:rPr>
              <w:t>техн</w:t>
            </w:r>
            <w:proofErr w:type="spellEnd"/>
            <w:r w:rsidRPr="00352348">
              <w:rPr>
                <w:color w:val="auto"/>
              </w:rPr>
              <w:t xml:space="preserve">. ун-т им. Гагарина Ю.А. - </w:t>
            </w:r>
            <w:proofErr w:type="spellStart"/>
            <w:r w:rsidRPr="00352348">
              <w:rPr>
                <w:color w:val="auto"/>
              </w:rPr>
              <w:t>Библиогр</w:t>
            </w:r>
            <w:proofErr w:type="spellEnd"/>
            <w:r w:rsidRPr="00352348">
              <w:rPr>
                <w:color w:val="auto"/>
              </w:rPr>
              <w:t>.: с. 27. - ISBN 978-5-7433-3019-5.</w:t>
            </w:r>
          </w:p>
          <w:p w:rsidR="00195EA5" w:rsidRPr="00352348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352348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352348">
              <w:rPr>
                <w:color w:val="auto"/>
              </w:rPr>
              <w:t>Путеводитель содержит обзорные сведения о строении геолого-геоморфологичес</w:t>
            </w:r>
            <w:r w:rsidR="00A85864">
              <w:rPr>
                <w:color w:val="auto"/>
              </w:rPr>
              <w:softHyphen/>
            </w:r>
            <w:r w:rsidRPr="00352348">
              <w:rPr>
                <w:color w:val="auto"/>
              </w:rPr>
              <w:t xml:space="preserve">кого субстрата и ландшафтах </w:t>
            </w:r>
            <w:proofErr w:type="spellStart"/>
            <w:r w:rsidRPr="00352348">
              <w:rPr>
                <w:color w:val="auto"/>
              </w:rPr>
              <w:t>Саратовско-Вольского</w:t>
            </w:r>
            <w:proofErr w:type="spellEnd"/>
            <w:r w:rsidRPr="00352348">
              <w:rPr>
                <w:color w:val="auto"/>
              </w:rPr>
              <w:t xml:space="preserve"> правобережья Волги, а также об особенностях палеонтологической и палеоэкологической характеристики меловых, п</w:t>
            </w:r>
            <w:r w:rsidRPr="00352348">
              <w:rPr>
                <w:color w:val="auto"/>
              </w:rPr>
              <w:t>а</w:t>
            </w:r>
            <w:r w:rsidRPr="00352348">
              <w:rPr>
                <w:color w:val="auto"/>
              </w:rPr>
              <w:t>леогеновых и неогеновых отложений этой территории. Приведены краткие сведения из истории геолого-палеонтологических исследований и краткая характеристика ключ</w:t>
            </w:r>
            <w:r w:rsidRPr="00352348">
              <w:rPr>
                <w:color w:val="auto"/>
              </w:rPr>
              <w:t>е</w:t>
            </w:r>
            <w:r w:rsidRPr="00352348">
              <w:rPr>
                <w:color w:val="auto"/>
              </w:rPr>
              <w:t>вых разрезов.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AE5FFB" w:rsidRDefault="00195EA5" w:rsidP="008E0C2F">
            <w:pPr>
              <w:jc w:val="center"/>
              <w:rPr>
                <w:color w:val="auto"/>
              </w:rPr>
            </w:pPr>
            <w:r w:rsidRPr="00AE5FFB">
              <w:rPr>
                <w:color w:val="auto"/>
              </w:rPr>
              <w:t>Г23311</w:t>
            </w:r>
          </w:p>
        </w:tc>
        <w:tc>
          <w:tcPr>
            <w:tcW w:w="4365" w:type="pct"/>
          </w:tcPr>
          <w:p w:rsidR="00195EA5" w:rsidRPr="00AE5FFB" w:rsidRDefault="00195EA5" w:rsidP="000E057B">
            <w:pPr>
              <w:tabs>
                <w:tab w:val="left" w:pos="1032"/>
              </w:tabs>
              <w:ind w:firstLine="429"/>
              <w:jc w:val="both"/>
              <w:rPr>
                <w:color w:val="auto"/>
              </w:rPr>
            </w:pPr>
            <w:r w:rsidRPr="00AE5FFB">
              <w:rPr>
                <w:b/>
                <w:bCs/>
                <w:color w:val="auto"/>
              </w:rPr>
              <w:t xml:space="preserve">Стратиграфия верхнего девона Волго-Уральского </w:t>
            </w:r>
            <w:proofErr w:type="spellStart"/>
            <w:r w:rsidRPr="00AE5FFB">
              <w:rPr>
                <w:b/>
                <w:bCs/>
                <w:color w:val="auto"/>
              </w:rPr>
              <w:t>субрегиона</w:t>
            </w:r>
            <w:proofErr w:type="spellEnd"/>
            <w:r w:rsidRPr="00AE5FFB">
              <w:rPr>
                <w:color w:val="auto"/>
              </w:rPr>
              <w:t xml:space="preserve"> : (материалы по актуализации стратиграфических схем) / [авт.: </w:t>
            </w:r>
            <w:proofErr w:type="spellStart"/>
            <w:r w:rsidRPr="00AE5FFB">
              <w:rPr>
                <w:color w:val="auto"/>
              </w:rPr>
              <w:t>Н.К.Фортунатова</w:t>
            </w:r>
            <w:proofErr w:type="spellEnd"/>
            <w:r w:rsidRPr="00AE5FFB">
              <w:rPr>
                <w:color w:val="auto"/>
              </w:rPr>
              <w:t xml:space="preserve"> и др. ; гл. ред. А.И.</w:t>
            </w:r>
            <w:r w:rsidR="00A85864">
              <w:rPr>
                <w:color w:val="auto"/>
              </w:rPr>
              <w:t xml:space="preserve"> </w:t>
            </w:r>
            <w:r w:rsidRPr="00AE5FFB">
              <w:rPr>
                <w:color w:val="auto"/>
              </w:rPr>
              <w:t xml:space="preserve">Варламов] ; М-во природ. ресурсов и экологии РФ, </w:t>
            </w:r>
            <w:proofErr w:type="spellStart"/>
            <w:r w:rsidRPr="00AE5FFB">
              <w:rPr>
                <w:color w:val="auto"/>
              </w:rPr>
              <w:t>Федер</w:t>
            </w:r>
            <w:proofErr w:type="spellEnd"/>
            <w:r w:rsidRPr="00AE5FFB">
              <w:rPr>
                <w:color w:val="auto"/>
              </w:rPr>
              <w:t>. агентство по недропольз</w:t>
            </w:r>
            <w:r w:rsidRPr="00AE5FFB">
              <w:rPr>
                <w:color w:val="auto"/>
              </w:rPr>
              <w:t>о</w:t>
            </w:r>
            <w:r w:rsidRPr="00AE5FFB">
              <w:rPr>
                <w:color w:val="auto"/>
              </w:rPr>
              <w:t xml:space="preserve">ванию, </w:t>
            </w:r>
            <w:proofErr w:type="spellStart"/>
            <w:r w:rsidRPr="00AE5FFB">
              <w:rPr>
                <w:color w:val="auto"/>
              </w:rPr>
              <w:t>Федер</w:t>
            </w:r>
            <w:proofErr w:type="spellEnd"/>
            <w:r w:rsidRPr="00AE5FFB">
              <w:rPr>
                <w:color w:val="auto"/>
              </w:rPr>
              <w:t>. гос. бюджет. учреждение "</w:t>
            </w:r>
            <w:proofErr w:type="spellStart"/>
            <w:r w:rsidRPr="00AE5FFB">
              <w:rPr>
                <w:color w:val="auto"/>
              </w:rPr>
              <w:t>Всерос</w:t>
            </w:r>
            <w:proofErr w:type="spellEnd"/>
            <w:r w:rsidRPr="00AE5FFB">
              <w:rPr>
                <w:color w:val="auto"/>
              </w:rPr>
              <w:t>. науч</w:t>
            </w:r>
            <w:proofErr w:type="gramStart"/>
            <w:r w:rsidRPr="00AE5FFB">
              <w:rPr>
                <w:color w:val="auto"/>
              </w:rPr>
              <w:t>.-</w:t>
            </w:r>
            <w:proofErr w:type="spellStart"/>
            <w:proofErr w:type="gramEnd"/>
            <w:r w:rsidRPr="00AE5FFB">
              <w:rPr>
                <w:color w:val="auto"/>
              </w:rPr>
              <w:t>исслед</w:t>
            </w:r>
            <w:proofErr w:type="spellEnd"/>
            <w:r w:rsidRPr="00AE5FFB">
              <w:rPr>
                <w:color w:val="auto"/>
              </w:rPr>
              <w:t xml:space="preserve">. геол. </w:t>
            </w:r>
            <w:proofErr w:type="spellStart"/>
            <w:r w:rsidRPr="00AE5FFB">
              <w:rPr>
                <w:color w:val="auto"/>
              </w:rPr>
              <w:t>нефтян</w:t>
            </w:r>
            <w:proofErr w:type="spellEnd"/>
            <w:r w:rsidRPr="00AE5FFB">
              <w:rPr>
                <w:color w:val="auto"/>
              </w:rPr>
              <w:t>. ин-т" (ФБГУ ВНИГНИ). - Москва</w:t>
            </w:r>
            <w:proofErr w:type="gramStart"/>
            <w:r w:rsidRPr="00AE5FFB">
              <w:rPr>
                <w:color w:val="auto"/>
              </w:rPr>
              <w:t xml:space="preserve"> :</w:t>
            </w:r>
            <w:proofErr w:type="gramEnd"/>
            <w:r w:rsidRPr="00AE5FFB">
              <w:rPr>
                <w:color w:val="auto"/>
              </w:rPr>
              <w:t xml:space="preserve"> ВНИГНИ, 2016. - 174 с. : ил</w:t>
            </w:r>
            <w:proofErr w:type="gramStart"/>
            <w:r w:rsidRPr="00AE5FFB">
              <w:rPr>
                <w:color w:val="auto"/>
              </w:rPr>
              <w:t xml:space="preserve">., </w:t>
            </w:r>
            <w:proofErr w:type="gramEnd"/>
            <w:r w:rsidRPr="00AE5FFB">
              <w:rPr>
                <w:color w:val="auto"/>
              </w:rPr>
              <w:t>табл. + 1 отд. л. схем. - Авт. указ</w:t>
            </w:r>
            <w:proofErr w:type="gramStart"/>
            <w:r w:rsidRPr="00AE5FFB">
              <w:rPr>
                <w:color w:val="auto"/>
              </w:rPr>
              <w:t>.</w:t>
            </w:r>
            <w:proofErr w:type="gramEnd"/>
            <w:r w:rsidRPr="00AE5FFB">
              <w:rPr>
                <w:color w:val="auto"/>
              </w:rPr>
              <w:t xml:space="preserve"> </w:t>
            </w:r>
            <w:proofErr w:type="gramStart"/>
            <w:r w:rsidRPr="00AE5FFB">
              <w:rPr>
                <w:color w:val="auto"/>
              </w:rPr>
              <w:t>н</w:t>
            </w:r>
            <w:proofErr w:type="gramEnd"/>
            <w:r w:rsidRPr="00AE5FFB">
              <w:rPr>
                <w:color w:val="auto"/>
              </w:rPr>
              <w:t xml:space="preserve">а обороте </w:t>
            </w:r>
            <w:proofErr w:type="spellStart"/>
            <w:r w:rsidRPr="00AE5FFB">
              <w:rPr>
                <w:color w:val="auto"/>
              </w:rPr>
              <w:t>тит</w:t>
            </w:r>
            <w:proofErr w:type="spellEnd"/>
            <w:r w:rsidRPr="00AE5FFB">
              <w:rPr>
                <w:color w:val="auto"/>
              </w:rPr>
              <w:t xml:space="preserve">. л. - </w:t>
            </w:r>
            <w:proofErr w:type="spellStart"/>
            <w:r w:rsidRPr="00AE5FFB">
              <w:rPr>
                <w:color w:val="auto"/>
              </w:rPr>
              <w:t>Библиогр</w:t>
            </w:r>
            <w:proofErr w:type="spellEnd"/>
            <w:r w:rsidRPr="00AE5FFB">
              <w:rPr>
                <w:color w:val="auto"/>
              </w:rPr>
              <w:t>.: с. 165-173 (115 назв.). - ISBN 978-5-900941-33-2.</w:t>
            </w:r>
          </w:p>
          <w:p w:rsidR="00195EA5" w:rsidRPr="00AE5FFB" w:rsidRDefault="00195EA5" w:rsidP="000E057B">
            <w:pPr>
              <w:tabs>
                <w:tab w:val="left" w:pos="1032"/>
              </w:tabs>
              <w:ind w:firstLine="429"/>
              <w:jc w:val="both"/>
              <w:rPr>
                <w:color w:val="auto"/>
              </w:rPr>
            </w:pPr>
          </w:p>
          <w:p w:rsidR="00195EA5" w:rsidRPr="00AE5FFB" w:rsidRDefault="00195EA5" w:rsidP="000E057B">
            <w:pPr>
              <w:tabs>
                <w:tab w:val="left" w:pos="1032"/>
              </w:tabs>
              <w:ind w:firstLine="429"/>
              <w:jc w:val="both"/>
              <w:rPr>
                <w:color w:val="auto"/>
              </w:rPr>
            </w:pPr>
            <w:r w:rsidRPr="00AE5FFB">
              <w:rPr>
                <w:color w:val="auto"/>
              </w:rPr>
              <w:t xml:space="preserve">Обобщен, </w:t>
            </w:r>
            <w:proofErr w:type="spellStart"/>
            <w:r w:rsidRPr="00AE5FFB">
              <w:rPr>
                <w:color w:val="auto"/>
              </w:rPr>
              <w:t>переинтерпретирован</w:t>
            </w:r>
            <w:proofErr w:type="spellEnd"/>
            <w:r w:rsidRPr="00AE5FFB">
              <w:rPr>
                <w:color w:val="auto"/>
              </w:rPr>
              <w:t xml:space="preserve"> и систематизирован обширный материал по би</w:t>
            </w:r>
            <w:r w:rsidRPr="00AE5FFB">
              <w:rPr>
                <w:color w:val="auto"/>
              </w:rPr>
              <w:t>о</w:t>
            </w:r>
            <w:r w:rsidRPr="00AE5FFB">
              <w:rPr>
                <w:color w:val="auto"/>
              </w:rPr>
              <w:t xml:space="preserve">стратиграфии, литологии и сейсморазведке верхнедевонских отложений </w:t>
            </w:r>
            <w:proofErr w:type="gramStart"/>
            <w:r w:rsidRPr="00AE5FFB">
              <w:rPr>
                <w:color w:val="auto"/>
              </w:rPr>
              <w:t>Волго-Ураль</w:t>
            </w:r>
            <w:r w:rsidR="00A85864">
              <w:rPr>
                <w:color w:val="auto"/>
              </w:rPr>
              <w:softHyphen/>
            </w:r>
            <w:r w:rsidRPr="00AE5FFB">
              <w:rPr>
                <w:color w:val="auto"/>
              </w:rPr>
              <w:t>ского</w:t>
            </w:r>
            <w:proofErr w:type="gramEnd"/>
            <w:r w:rsidRPr="00AE5FFB">
              <w:rPr>
                <w:color w:val="auto"/>
              </w:rPr>
              <w:t xml:space="preserve"> </w:t>
            </w:r>
            <w:proofErr w:type="spellStart"/>
            <w:r w:rsidRPr="00AE5FFB">
              <w:rPr>
                <w:color w:val="auto"/>
              </w:rPr>
              <w:t>субрегиона</w:t>
            </w:r>
            <w:proofErr w:type="spellEnd"/>
            <w:r w:rsidRPr="00AE5FFB">
              <w:rPr>
                <w:color w:val="auto"/>
              </w:rPr>
              <w:t>. Показаны основные закономерности строения и изменчивости вер</w:t>
            </w:r>
            <w:r w:rsidRPr="00AE5FFB">
              <w:rPr>
                <w:color w:val="auto"/>
              </w:rPr>
              <w:t>х</w:t>
            </w:r>
            <w:r w:rsidRPr="00AE5FFB">
              <w:rPr>
                <w:color w:val="auto"/>
              </w:rPr>
              <w:t>недевонского комплекса. Проведено структурно-фациальное районирование террит</w:t>
            </w:r>
            <w:r w:rsidRPr="00AE5FFB">
              <w:rPr>
                <w:color w:val="auto"/>
              </w:rPr>
              <w:t>о</w:t>
            </w:r>
            <w:r w:rsidRPr="00AE5FFB">
              <w:rPr>
                <w:color w:val="auto"/>
              </w:rPr>
              <w:t>рии с целью актуализации стратиграфических схем верхнего девона. Приводится кра</w:t>
            </w:r>
            <w:r w:rsidRPr="00AE5FFB">
              <w:rPr>
                <w:color w:val="auto"/>
              </w:rPr>
              <w:t>т</w:t>
            </w:r>
            <w:r w:rsidRPr="00AE5FFB">
              <w:rPr>
                <w:color w:val="auto"/>
              </w:rPr>
              <w:t>кое описание общих и региональных стратиграфических подразделений, охарактер</w:t>
            </w:r>
            <w:r w:rsidRPr="00AE5FFB">
              <w:rPr>
                <w:color w:val="auto"/>
              </w:rPr>
              <w:t>и</w:t>
            </w:r>
            <w:r w:rsidRPr="00AE5FFB">
              <w:rPr>
                <w:color w:val="auto"/>
              </w:rPr>
              <w:t xml:space="preserve">зована биостратиграфическая зональность по различным группам фауны и флоры, проанализированы комплексы фауны и </w:t>
            </w:r>
            <w:proofErr w:type="spellStart"/>
            <w:r w:rsidRPr="00AE5FFB">
              <w:rPr>
                <w:color w:val="auto"/>
              </w:rPr>
              <w:t>миоспор</w:t>
            </w:r>
            <w:proofErr w:type="spellEnd"/>
            <w:r w:rsidRPr="00AE5FFB">
              <w:rPr>
                <w:color w:val="auto"/>
              </w:rPr>
              <w:t xml:space="preserve"> для обоснования возраста вмеща</w:t>
            </w:r>
            <w:r w:rsidRPr="00AE5FFB">
              <w:rPr>
                <w:color w:val="auto"/>
              </w:rPr>
              <w:t>ю</w:t>
            </w:r>
            <w:r w:rsidRPr="00AE5FFB">
              <w:rPr>
                <w:color w:val="auto"/>
              </w:rPr>
              <w:t>щих отложений. Дано обоснование выделенных авторами местных стратиграфических подразделений (9 серий и 32 свиты), приведены и описаны разрезы стратотипов свит. Особое внимание уделено обоснованию латеральных границ серий. Книга содержит информацию, являющуюся обоснованием актуализированной стратиграфической сх</w:t>
            </w:r>
            <w:r w:rsidRPr="00AE5FFB">
              <w:rPr>
                <w:color w:val="auto"/>
              </w:rPr>
              <w:t>е</w:t>
            </w:r>
            <w:r w:rsidRPr="00AE5FFB">
              <w:rPr>
                <w:color w:val="auto"/>
              </w:rPr>
              <w:t xml:space="preserve">мы верхнего девона Волго-Уральского </w:t>
            </w:r>
            <w:proofErr w:type="spellStart"/>
            <w:r w:rsidRPr="00AE5FFB">
              <w:rPr>
                <w:color w:val="auto"/>
              </w:rPr>
              <w:t>субрегиона</w:t>
            </w:r>
            <w:proofErr w:type="spellEnd"/>
            <w:r w:rsidRPr="00AE5FFB">
              <w:rPr>
                <w:color w:val="auto"/>
              </w:rPr>
              <w:t>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E479A9" w:rsidRDefault="00195EA5" w:rsidP="008E0C2F">
            <w:pPr>
              <w:jc w:val="center"/>
              <w:rPr>
                <w:color w:val="auto"/>
              </w:rPr>
            </w:pPr>
            <w:r w:rsidRPr="00E479A9">
              <w:rPr>
                <w:color w:val="auto"/>
              </w:rPr>
              <w:t>H197</w:t>
            </w:r>
          </w:p>
        </w:tc>
        <w:tc>
          <w:tcPr>
            <w:tcW w:w="4365" w:type="pct"/>
          </w:tcPr>
          <w:p w:rsidR="00A521E5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E479A9">
              <w:rPr>
                <w:color w:val="auto"/>
              </w:rPr>
              <w:t> </w:t>
            </w:r>
            <w:r w:rsidRPr="00E479A9">
              <w:rPr>
                <w:b/>
                <w:bCs/>
                <w:color w:val="auto"/>
              </w:rPr>
              <w:t>Технология полевой документации с применением планшетных компьют</w:t>
            </w:r>
            <w:r w:rsidRPr="00E479A9">
              <w:rPr>
                <w:b/>
                <w:bCs/>
                <w:color w:val="auto"/>
              </w:rPr>
              <w:t>е</w:t>
            </w:r>
            <w:r w:rsidRPr="00E479A9">
              <w:rPr>
                <w:b/>
                <w:bCs/>
                <w:color w:val="auto"/>
              </w:rPr>
              <w:t xml:space="preserve">ров </w:t>
            </w:r>
            <w:r w:rsidRPr="00190223">
              <w:rPr>
                <w:bCs/>
                <w:color w:val="auto"/>
              </w:rPr>
              <w:t>[Электронный ресурс]</w:t>
            </w:r>
            <w:r w:rsidRPr="00E479A9">
              <w:rPr>
                <w:color w:val="auto"/>
              </w:rPr>
              <w:t xml:space="preserve"> / </w:t>
            </w:r>
            <w:proofErr w:type="spellStart"/>
            <w:r w:rsidRPr="00E479A9">
              <w:rPr>
                <w:color w:val="auto"/>
              </w:rPr>
              <w:t>Федер</w:t>
            </w:r>
            <w:proofErr w:type="spellEnd"/>
            <w:r w:rsidRPr="00E479A9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E479A9">
              <w:rPr>
                <w:color w:val="auto"/>
              </w:rPr>
              <w:t>Всерос</w:t>
            </w:r>
            <w:proofErr w:type="spellEnd"/>
            <w:r w:rsidRPr="00E479A9">
              <w:rPr>
                <w:color w:val="auto"/>
              </w:rPr>
              <w:t>. науч</w:t>
            </w:r>
            <w:proofErr w:type="gramStart"/>
            <w:r w:rsidRPr="00E479A9">
              <w:rPr>
                <w:color w:val="auto"/>
              </w:rPr>
              <w:t>.-</w:t>
            </w:r>
            <w:proofErr w:type="spellStart"/>
            <w:proofErr w:type="gramEnd"/>
            <w:r w:rsidRPr="00E479A9">
              <w:rPr>
                <w:color w:val="auto"/>
              </w:rPr>
              <w:t>исслед</w:t>
            </w:r>
            <w:proofErr w:type="spellEnd"/>
            <w:r w:rsidRPr="00E479A9">
              <w:rPr>
                <w:color w:val="auto"/>
              </w:rPr>
              <w:t xml:space="preserve">. геол. ин-т им. </w:t>
            </w:r>
            <w:proofErr w:type="spellStart"/>
            <w:r w:rsidRPr="00E479A9">
              <w:rPr>
                <w:color w:val="auto"/>
              </w:rPr>
              <w:t>А.П.Карпинского</w:t>
            </w:r>
            <w:proofErr w:type="spellEnd"/>
            <w:r w:rsidRPr="00E479A9">
              <w:rPr>
                <w:color w:val="auto"/>
              </w:rPr>
              <w:t xml:space="preserve"> ; [авт. </w:t>
            </w:r>
            <w:proofErr w:type="spellStart"/>
            <w:r w:rsidRPr="00E479A9">
              <w:rPr>
                <w:color w:val="auto"/>
              </w:rPr>
              <w:t>прогр</w:t>
            </w:r>
            <w:proofErr w:type="spellEnd"/>
            <w:r w:rsidRPr="00E479A9">
              <w:rPr>
                <w:color w:val="auto"/>
              </w:rPr>
              <w:t xml:space="preserve">.: Давидан Г.И., </w:t>
            </w:r>
            <w:proofErr w:type="spellStart"/>
            <w:r w:rsidRPr="00E479A9">
              <w:rPr>
                <w:color w:val="auto"/>
              </w:rPr>
              <w:t>Шендера</w:t>
            </w:r>
            <w:proofErr w:type="spellEnd"/>
            <w:r w:rsidRPr="00E479A9">
              <w:rPr>
                <w:color w:val="auto"/>
              </w:rPr>
              <w:t xml:space="preserve"> К.К. ; сост.: Давидан Г.И.]. - Электрон</w:t>
            </w:r>
            <w:proofErr w:type="gramStart"/>
            <w:r w:rsidRPr="00E479A9">
              <w:rPr>
                <w:color w:val="auto"/>
              </w:rPr>
              <w:t>.</w:t>
            </w:r>
            <w:proofErr w:type="gramEnd"/>
            <w:r w:rsidRPr="00E479A9">
              <w:rPr>
                <w:color w:val="auto"/>
              </w:rPr>
              <w:t xml:space="preserve"> </w:t>
            </w:r>
            <w:proofErr w:type="gramStart"/>
            <w:r w:rsidRPr="00E479A9">
              <w:rPr>
                <w:color w:val="auto"/>
              </w:rPr>
              <w:t>д</w:t>
            </w:r>
            <w:proofErr w:type="gramEnd"/>
            <w:r w:rsidRPr="00E479A9">
              <w:rPr>
                <w:color w:val="auto"/>
              </w:rPr>
              <w:t xml:space="preserve">ан. и </w:t>
            </w:r>
            <w:proofErr w:type="spellStart"/>
            <w:r w:rsidRPr="00E479A9">
              <w:rPr>
                <w:color w:val="auto"/>
              </w:rPr>
              <w:t>прогр</w:t>
            </w:r>
            <w:proofErr w:type="spellEnd"/>
            <w:r w:rsidRPr="00E479A9">
              <w:rPr>
                <w:color w:val="auto"/>
              </w:rPr>
              <w:t>. - Санкт-Петербург</w:t>
            </w:r>
            <w:proofErr w:type="gramStart"/>
            <w:r w:rsidRPr="00E479A9">
              <w:rPr>
                <w:color w:val="auto"/>
              </w:rPr>
              <w:t xml:space="preserve"> :</w:t>
            </w:r>
            <w:proofErr w:type="gramEnd"/>
            <w:r w:rsidRPr="00E479A9">
              <w:rPr>
                <w:color w:val="auto"/>
              </w:rPr>
              <w:t xml:space="preserve"> ВСЕГЕИ, 2017. - 1 электрон</w:t>
            </w:r>
            <w:proofErr w:type="gramStart"/>
            <w:r w:rsidRPr="00E479A9">
              <w:rPr>
                <w:color w:val="auto"/>
              </w:rPr>
              <w:t>.</w:t>
            </w:r>
            <w:proofErr w:type="gramEnd"/>
            <w:r w:rsidRPr="00E479A9">
              <w:rPr>
                <w:color w:val="auto"/>
              </w:rPr>
              <w:t xml:space="preserve"> </w:t>
            </w:r>
            <w:proofErr w:type="gramStart"/>
            <w:r w:rsidRPr="00E479A9">
              <w:rPr>
                <w:color w:val="auto"/>
              </w:rPr>
              <w:t>о</w:t>
            </w:r>
            <w:proofErr w:type="gramEnd"/>
            <w:r w:rsidRPr="00E479A9">
              <w:rPr>
                <w:color w:val="auto"/>
              </w:rPr>
              <w:t>пт. диск (CD-R). - Систем</w:t>
            </w:r>
            <w:proofErr w:type="gramStart"/>
            <w:r w:rsidRPr="00E479A9">
              <w:rPr>
                <w:color w:val="auto"/>
              </w:rPr>
              <w:t>.</w:t>
            </w:r>
            <w:proofErr w:type="gramEnd"/>
            <w:r w:rsidRPr="00E479A9">
              <w:rPr>
                <w:color w:val="auto"/>
              </w:rPr>
              <w:t xml:space="preserve"> </w:t>
            </w:r>
            <w:proofErr w:type="gramStart"/>
            <w:r w:rsidRPr="00E479A9">
              <w:rPr>
                <w:color w:val="auto"/>
              </w:rPr>
              <w:t>т</w:t>
            </w:r>
            <w:proofErr w:type="gramEnd"/>
            <w:r w:rsidRPr="00E479A9">
              <w:rPr>
                <w:color w:val="auto"/>
              </w:rPr>
              <w:t xml:space="preserve">ребования: </w:t>
            </w:r>
            <w:proofErr w:type="spellStart"/>
            <w:r w:rsidRPr="00E479A9">
              <w:rPr>
                <w:color w:val="auto"/>
              </w:rPr>
              <w:t>Windows</w:t>
            </w:r>
            <w:proofErr w:type="spellEnd"/>
            <w:r w:rsidRPr="00E479A9">
              <w:rPr>
                <w:color w:val="auto"/>
              </w:rPr>
              <w:t xml:space="preserve">. - </w:t>
            </w:r>
            <w:proofErr w:type="spellStart"/>
            <w:r w:rsidRPr="00E479A9">
              <w:rPr>
                <w:color w:val="auto"/>
              </w:rPr>
              <w:t>Загл</w:t>
            </w:r>
            <w:proofErr w:type="spellEnd"/>
            <w:r w:rsidRPr="00E479A9">
              <w:rPr>
                <w:color w:val="auto"/>
              </w:rPr>
              <w:t xml:space="preserve">. с </w:t>
            </w:r>
            <w:proofErr w:type="spellStart"/>
            <w:r w:rsidRPr="00E479A9">
              <w:rPr>
                <w:color w:val="auto"/>
              </w:rPr>
              <w:t>тит</w:t>
            </w:r>
            <w:proofErr w:type="spellEnd"/>
            <w:r w:rsidRPr="00E479A9">
              <w:rPr>
                <w:color w:val="auto"/>
              </w:rPr>
              <w:t>. экрана и эт</w:t>
            </w:r>
            <w:r w:rsidRPr="00E479A9">
              <w:rPr>
                <w:color w:val="auto"/>
              </w:rPr>
              <w:t>и</w:t>
            </w:r>
            <w:r w:rsidRPr="00E479A9">
              <w:rPr>
                <w:color w:val="auto"/>
              </w:rPr>
              <w:t>кетки диска.</w:t>
            </w:r>
          </w:p>
          <w:p w:rsidR="00195EA5" w:rsidRPr="00E479A9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E479A9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E479A9">
              <w:rPr>
                <w:color w:val="auto"/>
              </w:rPr>
              <w:t>Диск содержит материалы к разрабатываемой во ВСЕГЕИ технологии полевой д</w:t>
            </w:r>
            <w:r w:rsidRPr="00E479A9">
              <w:rPr>
                <w:color w:val="auto"/>
              </w:rPr>
              <w:t>о</w:t>
            </w:r>
            <w:r w:rsidRPr="00E479A9">
              <w:rPr>
                <w:color w:val="auto"/>
              </w:rPr>
              <w:t>кументации с применением планшетных компьютеров - пилотные версии програм</w:t>
            </w:r>
            <w:r w:rsidRPr="00E479A9">
              <w:rPr>
                <w:color w:val="auto"/>
              </w:rPr>
              <w:t>м</w:t>
            </w:r>
            <w:r w:rsidRPr="00E479A9">
              <w:rPr>
                <w:color w:val="auto"/>
              </w:rPr>
              <w:t>ных средств, реализующих разработанную в 2016 году схему технологии. Данная ве</w:t>
            </w:r>
            <w:r w:rsidRPr="00E479A9">
              <w:rPr>
                <w:color w:val="auto"/>
              </w:rPr>
              <w:t>р</w:t>
            </w:r>
            <w:r w:rsidRPr="00E479A9">
              <w:rPr>
                <w:color w:val="auto"/>
              </w:rPr>
              <w:t xml:space="preserve">сия реализации технологии рассчитана на использование планшетов с операционной системой </w:t>
            </w:r>
            <w:proofErr w:type="spellStart"/>
            <w:r w:rsidRPr="00E479A9">
              <w:rPr>
                <w:color w:val="auto"/>
              </w:rPr>
              <w:t>Windows</w:t>
            </w:r>
            <w:proofErr w:type="spellEnd"/>
            <w:r w:rsidRPr="00E479A9">
              <w:rPr>
                <w:color w:val="auto"/>
              </w:rPr>
              <w:t xml:space="preserve">. На диске </w:t>
            </w:r>
            <w:proofErr w:type="gramStart"/>
            <w:r w:rsidRPr="00E479A9">
              <w:rPr>
                <w:color w:val="auto"/>
              </w:rPr>
              <w:t>размещены</w:t>
            </w:r>
            <w:proofErr w:type="gramEnd"/>
            <w:r w:rsidRPr="00E479A9">
              <w:rPr>
                <w:color w:val="auto"/>
              </w:rPr>
              <w:t>: 1.</w:t>
            </w:r>
            <w:r w:rsidR="00A85864">
              <w:rPr>
                <w:color w:val="auto"/>
              </w:rPr>
              <w:t xml:space="preserve"> </w:t>
            </w:r>
            <w:r w:rsidRPr="00E479A9">
              <w:rPr>
                <w:color w:val="auto"/>
              </w:rPr>
              <w:t>Общая схема технологии полевой док</w:t>
            </w:r>
            <w:r w:rsidRPr="00E479A9">
              <w:rPr>
                <w:color w:val="auto"/>
              </w:rPr>
              <w:t>у</w:t>
            </w:r>
            <w:r w:rsidRPr="00E479A9">
              <w:rPr>
                <w:color w:val="auto"/>
              </w:rPr>
              <w:t>ментации с применением планшетных компьютеров. 2.</w:t>
            </w:r>
            <w:r w:rsidR="00A85864">
              <w:rPr>
                <w:color w:val="auto"/>
              </w:rPr>
              <w:t xml:space="preserve"> </w:t>
            </w:r>
            <w:r w:rsidRPr="00E479A9">
              <w:rPr>
                <w:color w:val="auto"/>
              </w:rPr>
              <w:t xml:space="preserve">Планшетное приложение </w:t>
            </w:r>
            <w:proofErr w:type="spellStart"/>
            <w:r w:rsidRPr="00E479A9">
              <w:rPr>
                <w:color w:val="auto"/>
              </w:rPr>
              <w:t>Sherpa</w:t>
            </w:r>
            <w:proofErr w:type="spellEnd"/>
            <w:r w:rsidRPr="00E479A9">
              <w:rPr>
                <w:color w:val="auto"/>
              </w:rPr>
              <w:t>, предназначенное для фиксации результатов полевых маршрутных наблюдений (рабочая версия приложения и техническая документация к нему); 3.</w:t>
            </w:r>
            <w:r w:rsidR="00A85864">
              <w:rPr>
                <w:color w:val="auto"/>
              </w:rPr>
              <w:t xml:space="preserve"> </w:t>
            </w:r>
            <w:r w:rsidRPr="00E479A9">
              <w:rPr>
                <w:color w:val="auto"/>
              </w:rPr>
              <w:t xml:space="preserve">Программа </w:t>
            </w:r>
            <w:proofErr w:type="spellStart"/>
            <w:r w:rsidRPr="00E479A9">
              <w:rPr>
                <w:color w:val="auto"/>
              </w:rPr>
              <w:t>SherpaProject</w:t>
            </w:r>
            <w:proofErr w:type="spellEnd"/>
            <w:r w:rsidRPr="00E479A9">
              <w:rPr>
                <w:color w:val="auto"/>
              </w:rPr>
              <w:t xml:space="preserve"> для настольных компьютеров, обеспечивающая </w:t>
            </w:r>
            <w:proofErr w:type="spellStart"/>
            <w:r w:rsidRPr="00E479A9">
              <w:rPr>
                <w:color w:val="auto"/>
              </w:rPr>
              <w:t>предполевую</w:t>
            </w:r>
            <w:proofErr w:type="spellEnd"/>
            <w:r w:rsidRPr="00E479A9">
              <w:rPr>
                <w:color w:val="auto"/>
              </w:rPr>
              <w:t xml:space="preserve"> подготовку данных для приложения </w:t>
            </w:r>
            <w:proofErr w:type="spellStart"/>
            <w:r w:rsidRPr="00E479A9">
              <w:rPr>
                <w:color w:val="auto"/>
              </w:rPr>
              <w:t>Sherpa</w:t>
            </w:r>
            <w:proofErr w:type="spellEnd"/>
            <w:r w:rsidRPr="00E479A9">
              <w:rPr>
                <w:color w:val="auto"/>
              </w:rPr>
              <w:t xml:space="preserve">, а так же обработку накопленных в поле данных в </w:t>
            </w:r>
            <w:proofErr w:type="spellStart"/>
            <w:r w:rsidRPr="00E479A9">
              <w:rPr>
                <w:color w:val="auto"/>
              </w:rPr>
              <w:t>постполевой</w:t>
            </w:r>
            <w:proofErr w:type="spellEnd"/>
            <w:r w:rsidRPr="00E479A9">
              <w:rPr>
                <w:color w:val="auto"/>
              </w:rPr>
              <w:t xml:space="preserve"> период (рабочая версия программы и техническая документация к ней).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0002A3" w:rsidRDefault="00195EA5" w:rsidP="008E0C2F">
            <w:pPr>
              <w:jc w:val="center"/>
              <w:rPr>
                <w:color w:val="auto"/>
              </w:rPr>
            </w:pPr>
            <w:r w:rsidRPr="000002A3">
              <w:rPr>
                <w:color w:val="auto"/>
              </w:rPr>
              <w:t>В54658</w:t>
            </w:r>
          </w:p>
        </w:tc>
        <w:tc>
          <w:tcPr>
            <w:tcW w:w="4365" w:type="pct"/>
          </w:tcPr>
          <w:p w:rsidR="00195EA5" w:rsidRPr="000002A3" w:rsidRDefault="00195EA5" w:rsidP="000E057B">
            <w:pPr>
              <w:jc w:val="both"/>
              <w:rPr>
                <w:b/>
                <w:bCs/>
                <w:color w:val="auto"/>
              </w:rPr>
            </w:pPr>
            <w:r w:rsidRPr="000002A3">
              <w:rPr>
                <w:b/>
                <w:bCs/>
                <w:color w:val="auto"/>
              </w:rPr>
              <w:t>Черных, В.В.</w:t>
            </w:r>
          </w:p>
          <w:p w:rsidR="00195EA5" w:rsidRPr="000002A3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0002A3">
              <w:rPr>
                <w:color w:val="auto"/>
              </w:rPr>
              <w:t xml:space="preserve">Основы зональной </w:t>
            </w:r>
            <w:proofErr w:type="spellStart"/>
            <w:r w:rsidRPr="000002A3">
              <w:rPr>
                <w:color w:val="auto"/>
              </w:rPr>
              <w:t>биохронологии</w:t>
            </w:r>
            <w:proofErr w:type="spellEnd"/>
            <w:r w:rsidRPr="000002A3">
              <w:rPr>
                <w:color w:val="auto"/>
              </w:rPr>
              <w:t xml:space="preserve"> / В. В. Черных ; Рос</w:t>
            </w:r>
            <w:proofErr w:type="gramStart"/>
            <w:r w:rsidRPr="000002A3">
              <w:rPr>
                <w:color w:val="auto"/>
              </w:rPr>
              <w:t>.</w:t>
            </w:r>
            <w:proofErr w:type="gramEnd"/>
            <w:r w:rsidRPr="000002A3">
              <w:rPr>
                <w:color w:val="auto"/>
              </w:rPr>
              <w:t xml:space="preserve"> </w:t>
            </w:r>
            <w:proofErr w:type="gramStart"/>
            <w:r w:rsidRPr="000002A3">
              <w:rPr>
                <w:color w:val="auto"/>
              </w:rPr>
              <w:t>а</w:t>
            </w:r>
            <w:proofErr w:type="gramEnd"/>
            <w:r w:rsidRPr="000002A3">
              <w:rPr>
                <w:color w:val="auto"/>
              </w:rPr>
              <w:t xml:space="preserve">кад. наук, Урал. </w:t>
            </w:r>
            <w:proofErr w:type="spellStart"/>
            <w:r w:rsidRPr="000002A3">
              <w:rPr>
                <w:color w:val="auto"/>
              </w:rPr>
              <w:t>отд-ние</w:t>
            </w:r>
            <w:proofErr w:type="spellEnd"/>
            <w:r w:rsidRPr="000002A3">
              <w:rPr>
                <w:color w:val="auto"/>
              </w:rPr>
              <w:t xml:space="preserve">, Ин-т геологии и геохимии им. акад. </w:t>
            </w:r>
            <w:proofErr w:type="spellStart"/>
            <w:r w:rsidRPr="000002A3">
              <w:rPr>
                <w:color w:val="auto"/>
              </w:rPr>
              <w:t>А.Н.Заварицкого</w:t>
            </w:r>
            <w:proofErr w:type="spellEnd"/>
            <w:r w:rsidRPr="000002A3">
              <w:rPr>
                <w:color w:val="auto"/>
              </w:rPr>
              <w:t>. - Екатеринбург</w:t>
            </w:r>
            <w:proofErr w:type="gramStart"/>
            <w:r w:rsidRPr="000002A3">
              <w:rPr>
                <w:color w:val="auto"/>
              </w:rPr>
              <w:t xml:space="preserve"> :</w:t>
            </w:r>
            <w:proofErr w:type="gramEnd"/>
            <w:r w:rsidRPr="000002A3">
              <w:rPr>
                <w:color w:val="auto"/>
              </w:rPr>
              <w:t xml:space="preserve"> ИГГ </w:t>
            </w:r>
            <w:proofErr w:type="spellStart"/>
            <w:r w:rsidRPr="000002A3">
              <w:rPr>
                <w:color w:val="auto"/>
              </w:rPr>
              <w:t>УрО</w:t>
            </w:r>
            <w:proofErr w:type="spellEnd"/>
            <w:r w:rsidRPr="000002A3">
              <w:rPr>
                <w:color w:val="auto"/>
              </w:rPr>
              <w:t xml:space="preserve"> РАН, </w:t>
            </w:r>
            <w:r w:rsidRPr="000002A3">
              <w:rPr>
                <w:color w:val="auto"/>
              </w:rPr>
              <w:lastRenderedPageBreak/>
              <w:t>2016. - 267 с. : ил., табл. - Рез</w:t>
            </w:r>
            <w:proofErr w:type="gramStart"/>
            <w:r w:rsidRPr="000002A3">
              <w:rPr>
                <w:color w:val="auto"/>
              </w:rPr>
              <w:t>.</w:t>
            </w:r>
            <w:proofErr w:type="gramEnd"/>
            <w:r w:rsidRPr="000002A3">
              <w:rPr>
                <w:color w:val="auto"/>
              </w:rPr>
              <w:t xml:space="preserve"> </w:t>
            </w:r>
            <w:proofErr w:type="gramStart"/>
            <w:r w:rsidRPr="000002A3">
              <w:rPr>
                <w:color w:val="auto"/>
              </w:rPr>
              <w:t>а</w:t>
            </w:r>
            <w:proofErr w:type="gramEnd"/>
            <w:r w:rsidRPr="000002A3">
              <w:rPr>
                <w:color w:val="auto"/>
              </w:rPr>
              <w:t xml:space="preserve">нгл.: с. 247-250. - </w:t>
            </w:r>
            <w:proofErr w:type="spellStart"/>
            <w:r w:rsidRPr="000002A3">
              <w:rPr>
                <w:color w:val="auto"/>
              </w:rPr>
              <w:t>Библиогр</w:t>
            </w:r>
            <w:proofErr w:type="spellEnd"/>
            <w:r w:rsidRPr="000002A3">
              <w:rPr>
                <w:color w:val="auto"/>
              </w:rPr>
              <w:t xml:space="preserve">.: с. </w:t>
            </w:r>
            <w:r>
              <w:rPr>
                <w:color w:val="auto"/>
              </w:rPr>
              <w:t>251-264</w:t>
            </w:r>
            <w:r w:rsidRPr="000002A3">
              <w:rPr>
                <w:color w:val="auto"/>
              </w:rPr>
              <w:t>. - ISBN 978-5-7691-2464-8.</w:t>
            </w:r>
          </w:p>
          <w:p w:rsidR="00195EA5" w:rsidRPr="000002A3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0002A3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0002A3">
              <w:rPr>
                <w:color w:val="auto"/>
              </w:rPr>
              <w:t xml:space="preserve">Даны определения наиболее часто используемых терминов и базовых понятий в стратиграфии. Сформулированы требования к зональным </w:t>
            </w:r>
            <w:proofErr w:type="spellStart"/>
            <w:r w:rsidRPr="000002A3">
              <w:rPr>
                <w:color w:val="auto"/>
              </w:rPr>
              <w:t>биохронологическим</w:t>
            </w:r>
            <w:proofErr w:type="spellEnd"/>
            <w:r w:rsidRPr="000002A3">
              <w:rPr>
                <w:color w:val="auto"/>
              </w:rPr>
              <w:t xml:space="preserve"> шк</w:t>
            </w:r>
            <w:r w:rsidRPr="000002A3">
              <w:rPr>
                <w:color w:val="auto"/>
              </w:rPr>
              <w:t>а</w:t>
            </w:r>
            <w:r w:rsidRPr="000002A3">
              <w:rPr>
                <w:color w:val="auto"/>
              </w:rPr>
              <w:t xml:space="preserve">лам, разработана программа построения и </w:t>
            </w:r>
            <w:proofErr w:type="gramStart"/>
            <w:r w:rsidRPr="000002A3">
              <w:rPr>
                <w:color w:val="auto"/>
              </w:rPr>
              <w:t>унификации</w:t>
            </w:r>
            <w:proofErr w:type="gramEnd"/>
            <w:r w:rsidRPr="000002A3">
              <w:rPr>
                <w:color w:val="auto"/>
              </w:rPr>
              <w:t xml:space="preserve"> зональных </w:t>
            </w:r>
            <w:proofErr w:type="spellStart"/>
            <w:r w:rsidRPr="000002A3">
              <w:rPr>
                <w:color w:val="auto"/>
              </w:rPr>
              <w:t>биохронологических</w:t>
            </w:r>
            <w:proofErr w:type="spellEnd"/>
            <w:r w:rsidRPr="000002A3">
              <w:rPr>
                <w:color w:val="auto"/>
              </w:rPr>
              <w:t xml:space="preserve"> шкал с высоким корреляционным потенциалом. Предлагается ограничить обращение к обыденному физическому времени в стратиграфической практике и использовать для временных сопоставлений хронологические, событийные шкалы, сконструированные на основе эволюционной последовательности видов организмов. Обсуждаются </w:t>
            </w:r>
            <w:proofErr w:type="spellStart"/>
            <w:r w:rsidRPr="000002A3">
              <w:rPr>
                <w:color w:val="auto"/>
              </w:rPr>
              <w:t>опер</w:t>
            </w:r>
            <w:r w:rsidRPr="000002A3">
              <w:rPr>
                <w:color w:val="auto"/>
              </w:rPr>
              <w:t>а</w:t>
            </w:r>
            <w:r w:rsidRPr="000002A3">
              <w:rPr>
                <w:color w:val="auto"/>
              </w:rPr>
              <w:t>циональные</w:t>
            </w:r>
            <w:proofErr w:type="spellEnd"/>
            <w:r w:rsidRPr="000002A3">
              <w:rPr>
                <w:color w:val="auto"/>
              </w:rPr>
              <w:t xml:space="preserve"> принципы стратиграфических исследований как элементы единой сист</w:t>
            </w:r>
            <w:r w:rsidRPr="000002A3">
              <w:rPr>
                <w:color w:val="auto"/>
              </w:rPr>
              <w:t>е</w:t>
            </w:r>
            <w:r w:rsidRPr="000002A3">
              <w:rPr>
                <w:color w:val="auto"/>
              </w:rPr>
              <w:t>мы, лежащей в основе теоретической стратиграфии. Рассмотрены биологические осн</w:t>
            </w:r>
            <w:r w:rsidRPr="000002A3">
              <w:rPr>
                <w:color w:val="auto"/>
              </w:rPr>
              <w:t>о</w:t>
            </w:r>
            <w:r w:rsidRPr="000002A3">
              <w:rPr>
                <w:color w:val="auto"/>
              </w:rPr>
              <w:t xml:space="preserve">вания зонального метода. Приведены детальные схемы дивергентного развития </w:t>
            </w:r>
            <w:proofErr w:type="spellStart"/>
            <w:r w:rsidRPr="000002A3">
              <w:rPr>
                <w:color w:val="auto"/>
              </w:rPr>
              <w:t>стре</w:t>
            </w:r>
            <w:r w:rsidRPr="000002A3">
              <w:rPr>
                <w:color w:val="auto"/>
              </w:rPr>
              <w:t>п</w:t>
            </w:r>
            <w:r w:rsidRPr="000002A3">
              <w:rPr>
                <w:color w:val="auto"/>
              </w:rPr>
              <w:t>тогнатодид</w:t>
            </w:r>
            <w:proofErr w:type="spellEnd"/>
            <w:r w:rsidRPr="000002A3">
              <w:rPr>
                <w:color w:val="auto"/>
              </w:rPr>
              <w:t xml:space="preserve"> (конодонты), следствием которого является направленное изменение ди</w:t>
            </w:r>
            <w:r w:rsidRPr="000002A3">
              <w:rPr>
                <w:color w:val="auto"/>
              </w:rPr>
              <w:t>ф</w:t>
            </w:r>
            <w:r w:rsidRPr="000002A3">
              <w:rPr>
                <w:color w:val="auto"/>
              </w:rPr>
              <w:t xml:space="preserve">ференцирующих признаков, используемое как база для построения зональных </w:t>
            </w:r>
            <w:proofErr w:type="spellStart"/>
            <w:r w:rsidRPr="000002A3">
              <w:rPr>
                <w:color w:val="auto"/>
              </w:rPr>
              <w:t>мер</w:t>
            </w:r>
            <w:r w:rsidRPr="000002A3">
              <w:rPr>
                <w:color w:val="auto"/>
              </w:rPr>
              <w:t>о</w:t>
            </w:r>
            <w:r w:rsidRPr="000002A3">
              <w:rPr>
                <w:color w:val="auto"/>
              </w:rPr>
              <w:t>номических</w:t>
            </w:r>
            <w:proofErr w:type="spellEnd"/>
            <w:r w:rsidRPr="000002A3">
              <w:rPr>
                <w:color w:val="auto"/>
              </w:rPr>
              <w:t xml:space="preserve"> шкал. Показана эффективность их применения для межконтинентальной корреляции </w:t>
            </w:r>
            <w:proofErr w:type="spellStart"/>
            <w:r w:rsidRPr="000002A3">
              <w:rPr>
                <w:color w:val="auto"/>
              </w:rPr>
              <w:t>верхнекаменноугольных</w:t>
            </w:r>
            <w:proofErr w:type="spellEnd"/>
            <w:r w:rsidRPr="000002A3">
              <w:rPr>
                <w:color w:val="auto"/>
              </w:rPr>
              <w:t xml:space="preserve"> и нижнепермских отложений.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E479A9" w:rsidRDefault="00195EA5" w:rsidP="008E0C2F">
            <w:pPr>
              <w:jc w:val="center"/>
              <w:rPr>
                <w:color w:val="auto"/>
              </w:rPr>
            </w:pPr>
            <w:r w:rsidRPr="00E479A9">
              <w:rPr>
                <w:color w:val="auto"/>
              </w:rPr>
              <w:t>H196</w:t>
            </w:r>
          </w:p>
        </w:tc>
        <w:tc>
          <w:tcPr>
            <w:tcW w:w="4365" w:type="pct"/>
          </w:tcPr>
          <w:p w:rsidR="00D81EEA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E479A9">
              <w:rPr>
                <w:b/>
                <w:bCs/>
                <w:color w:val="auto"/>
              </w:rPr>
              <w:t xml:space="preserve">"Электронный петрографический справочник-определитель магматических, метаморфических и осадочных горных пород" для оперативного использования при создании Госгеолкарт-1000/3 и 200/2 для территории Российской Федерации </w:t>
            </w:r>
            <w:r w:rsidRPr="00190223">
              <w:rPr>
                <w:bCs/>
                <w:color w:val="auto"/>
              </w:rPr>
              <w:t>[</w:t>
            </w:r>
            <w:r w:rsidRPr="00E479A9">
              <w:rPr>
                <w:bCs/>
                <w:color w:val="auto"/>
              </w:rPr>
              <w:t>Электронный ресурс]</w:t>
            </w:r>
            <w:r w:rsidRPr="00E479A9">
              <w:rPr>
                <w:color w:val="auto"/>
              </w:rPr>
              <w:t xml:space="preserve"> / </w:t>
            </w:r>
            <w:proofErr w:type="spellStart"/>
            <w:r w:rsidRPr="00E479A9">
              <w:rPr>
                <w:color w:val="auto"/>
              </w:rPr>
              <w:t>Федер</w:t>
            </w:r>
            <w:proofErr w:type="spellEnd"/>
            <w:r w:rsidRPr="00E479A9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E479A9">
              <w:rPr>
                <w:color w:val="auto"/>
              </w:rPr>
              <w:t>Всерос</w:t>
            </w:r>
            <w:proofErr w:type="spellEnd"/>
            <w:r w:rsidRPr="00E479A9">
              <w:rPr>
                <w:color w:val="auto"/>
              </w:rPr>
              <w:t>. науч</w:t>
            </w:r>
            <w:proofErr w:type="gramStart"/>
            <w:r w:rsidRPr="00E479A9">
              <w:rPr>
                <w:color w:val="auto"/>
              </w:rPr>
              <w:t>.-</w:t>
            </w:r>
            <w:proofErr w:type="spellStart"/>
            <w:proofErr w:type="gramEnd"/>
            <w:r w:rsidRPr="00E479A9">
              <w:rPr>
                <w:color w:val="auto"/>
              </w:rPr>
              <w:t>исслед</w:t>
            </w:r>
            <w:proofErr w:type="spellEnd"/>
            <w:r w:rsidRPr="00E479A9">
              <w:rPr>
                <w:color w:val="auto"/>
              </w:rPr>
              <w:t xml:space="preserve">. геол. ин-т им. </w:t>
            </w:r>
            <w:proofErr w:type="spellStart"/>
            <w:r w:rsidRPr="00E479A9">
              <w:rPr>
                <w:color w:val="auto"/>
              </w:rPr>
              <w:t>А.П.Карпинского</w:t>
            </w:r>
            <w:proofErr w:type="spellEnd"/>
            <w:r w:rsidRPr="00E479A9">
              <w:rPr>
                <w:color w:val="auto"/>
              </w:rPr>
              <w:t xml:space="preserve"> ; [авт.-сост.: </w:t>
            </w:r>
            <w:proofErr w:type="spellStart"/>
            <w:r w:rsidRPr="00E479A9">
              <w:rPr>
                <w:color w:val="auto"/>
              </w:rPr>
              <w:t>Б.А.Блюман</w:t>
            </w:r>
            <w:proofErr w:type="spellEnd"/>
            <w:r w:rsidRPr="00E479A9">
              <w:rPr>
                <w:color w:val="auto"/>
              </w:rPr>
              <w:t xml:space="preserve"> и др.]. - Электрон</w:t>
            </w:r>
            <w:proofErr w:type="gramStart"/>
            <w:r w:rsidRPr="00E479A9">
              <w:rPr>
                <w:color w:val="auto"/>
              </w:rPr>
              <w:t>.</w:t>
            </w:r>
            <w:proofErr w:type="gramEnd"/>
            <w:r w:rsidRPr="00E479A9">
              <w:rPr>
                <w:color w:val="auto"/>
              </w:rPr>
              <w:t xml:space="preserve"> </w:t>
            </w:r>
            <w:proofErr w:type="gramStart"/>
            <w:r w:rsidRPr="00E479A9">
              <w:rPr>
                <w:color w:val="auto"/>
              </w:rPr>
              <w:t>т</w:t>
            </w:r>
            <w:proofErr w:type="gramEnd"/>
            <w:r w:rsidRPr="00E479A9">
              <w:rPr>
                <w:color w:val="auto"/>
              </w:rPr>
              <w:t>екстовые и граф. дан. - Санкт-Петербург</w:t>
            </w:r>
            <w:proofErr w:type="gramStart"/>
            <w:r w:rsidRPr="00E479A9">
              <w:rPr>
                <w:color w:val="auto"/>
              </w:rPr>
              <w:t xml:space="preserve"> :</w:t>
            </w:r>
            <w:proofErr w:type="gramEnd"/>
            <w:r w:rsidRPr="00E479A9">
              <w:rPr>
                <w:color w:val="auto"/>
              </w:rPr>
              <w:t xml:space="preserve"> ВСЕГЕИ, 2015. - 1 электрон</w:t>
            </w:r>
            <w:proofErr w:type="gramStart"/>
            <w:r w:rsidRPr="00E479A9">
              <w:rPr>
                <w:color w:val="auto"/>
              </w:rPr>
              <w:t>.</w:t>
            </w:r>
            <w:proofErr w:type="gramEnd"/>
            <w:r w:rsidRPr="00E479A9">
              <w:rPr>
                <w:color w:val="auto"/>
              </w:rPr>
              <w:t xml:space="preserve"> </w:t>
            </w:r>
            <w:proofErr w:type="gramStart"/>
            <w:r w:rsidRPr="00E479A9">
              <w:rPr>
                <w:color w:val="auto"/>
              </w:rPr>
              <w:t>о</w:t>
            </w:r>
            <w:proofErr w:type="gramEnd"/>
            <w:r w:rsidRPr="00E479A9">
              <w:rPr>
                <w:color w:val="auto"/>
              </w:rPr>
              <w:t>пт. диск (DVD-ROM). - Систем</w:t>
            </w:r>
            <w:proofErr w:type="gramStart"/>
            <w:r w:rsidRPr="00E479A9">
              <w:rPr>
                <w:color w:val="auto"/>
              </w:rPr>
              <w:t>.</w:t>
            </w:r>
            <w:proofErr w:type="gramEnd"/>
            <w:r w:rsidRPr="00E479A9">
              <w:rPr>
                <w:color w:val="auto"/>
              </w:rPr>
              <w:t xml:space="preserve"> </w:t>
            </w:r>
            <w:proofErr w:type="gramStart"/>
            <w:r w:rsidRPr="00E479A9">
              <w:rPr>
                <w:color w:val="auto"/>
              </w:rPr>
              <w:t>т</w:t>
            </w:r>
            <w:proofErr w:type="gramEnd"/>
            <w:r w:rsidRPr="00E479A9">
              <w:rPr>
                <w:color w:val="auto"/>
              </w:rPr>
              <w:t xml:space="preserve">ребования: ПК; </w:t>
            </w:r>
            <w:proofErr w:type="spellStart"/>
            <w:r w:rsidRPr="00E479A9">
              <w:rPr>
                <w:color w:val="auto"/>
              </w:rPr>
              <w:t>Windows</w:t>
            </w:r>
            <w:proofErr w:type="spellEnd"/>
            <w:r w:rsidRPr="00E479A9">
              <w:rPr>
                <w:color w:val="auto"/>
              </w:rPr>
              <w:t xml:space="preserve">; </w:t>
            </w:r>
            <w:proofErr w:type="spellStart"/>
            <w:r w:rsidRPr="00E479A9">
              <w:rPr>
                <w:color w:val="auto"/>
              </w:rPr>
              <w:t>Adobe</w:t>
            </w:r>
            <w:proofErr w:type="spellEnd"/>
            <w:r w:rsidRPr="00E479A9">
              <w:rPr>
                <w:color w:val="auto"/>
              </w:rPr>
              <w:t xml:space="preserve"> </w:t>
            </w:r>
            <w:proofErr w:type="spellStart"/>
            <w:r w:rsidRPr="00E479A9">
              <w:rPr>
                <w:color w:val="auto"/>
              </w:rPr>
              <w:t>Acrobat</w:t>
            </w:r>
            <w:proofErr w:type="spellEnd"/>
            <w:r w:rsidRPr="00E479A9">
              <w:rPr>
                <w:color w:val="auto"/>
              </w:rPr>
              <w:t xml:space="preserve"> </w:t>
            </w:r>
            <w:proofErr w:type="spellStart"/>
            <w:r w:rsidRPr="00E479A9">
              <w:rPr>
                <w:color w:val="auto"/>
              </w:rPr>
              <w:t>Reader</w:t>
            </w:r>
            <w:proofErr w:type="spellEnd"/>
            <w:r w:rsidRPr="00E479A9">
              <w:rPr>
                <w:color w:val="auto"/>
              </w:rPr>
              <w:t xml:space="preserve"> от 10.0. - </w:t>
            </w:r>
            <w:proofErr w:type="spellStart"/>
            <w:r w:rsidRPr="00E479A9">
              <w:rPr>
                <w:color w:val="auto"/>
              </w:rPr>
              <w:t>Загл</w:t>
            </w:r>
            <w:proofErr w:type="spellEnd"/>
            <w:r w:rsidRPr="00E479A9">
              <w:rPr>
                <w:color w:val="auto"/>
              </w:rPr>
              <w:t xml:space="preserve">. с </w:t>
            </w:r>
            <w:proofErr w:type="spellStart"/>
            <w:r w:rsidRPr="00E479A9">
              <w:rPr>
                <w:color w:val="auto"/>
              </w:rPr>
              <w:t>тит</w:t>
            </w:r>
            <w:proofErr w:type="spellEnd"/>
            <w:r w:rsidRPr="00E479A9">
              <w:rPr>
                <w:color w:val="auto"/>
              </w:rPr>
              <w:t>. экрана и этикетки диска.</w:t>
            </w:r>
          </w:p>
          <w:p w:rsidR="00195EA5" w:rsidRPr="00E479A9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E479A9" w:rsidRDefault="00195EA5" w:rsidP="000E057B">
            <w:pPr>
              <w:ind w:firstLine="429"/>
              <w:jc w:val="both"/>
              <w:rPr>
                <w:b/>
                <w:bCs/>
                <w:color w:val="auto"/>
              </w:rPr>
            </w:pPr>
            <w:r w:rsidRPr="00E479A9">
              <w:rPr>
                <w:color w:val="auto"/>
              </w:rPr>
              <w:t>Электронный справочник-определитель содержит адаптированные к различным видам электронных устройств (ПК, ноутбукам, планшетам, смартфонам) цветные фото образцов магматических, метаморфических, метаморфизованных и осадочных пород, штриховые изображения соответствующих им шлифов и текстовую характеристику минерального состава, структуры и текстуры этих пород. Текстовая часть справочника содержит также сведения, касающиеся классификации, номенклатуры, структурно-текстурных характеристик магматических (плутонических и вулканических), мет</w:t>
            </w:r>
            <w:r w:rsidRPr="00E479A9">
              <w:rPr>
                <w:color w:val="auto"/>
              </w:rPr>
              <w:t>а</w:t>
            </w:r>
            <w:r w:rsidRPr="00E479A9">
              <w:rPr>
                <w:color w:val="auto"/>
              </w:rPr>
              <w:t>морфических, метаморфизованных и осадочных пород. Справочник в процессе его и</w:t>
            </w:r>
            <w:r w:rsidRPr="00E479A9">
              <w:rPr>
                <w:color w:val="auto"/>
              </w:rPr>
              <w:t>с</w:t>
            </w:r>
            <w:r w:rsidRPr="00E479A9">
              <w:rPr>
                <w:color w:val="auto"/>
              </w:rPr>
              <w:t>пользования выполняет функции не только определителя и справочника, но и функции обучающего пособия.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EE0394" w:rsidRDefault="00195EA5" w:rsidP="008E0C2F">
            <w:pPr>
              <w:jc w:val="center"/>
              <w:rPr>
                <w:color w:val="auto"/>
              </w:rPr>
            </w:pPr>
            <w:r w:rsidRPr="00EE0394">
              <w:rPr>
                <w:color w:val="auto"/>
              </w:rPr>
              <w:t>-3668</w:t>
            </w:r>
          </w:p>
        </w:tc>
        <w:tc>
          <w:tcPr>
            <w:tcW w:w="4365" w:type="pct"/>
          </w:tcPr>
          <w:p w:rsidR="00195EA5" w:rsidRPr="00195EA5" w:rsidRDefault="00195EA5" w:rsidP="000E057B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EE0394">
              <w:rPr>
                <w:b/>
                <w:bCs/>
                <w:color w:val="auto"/>
                <w:lang w:val="en-US"/>
              </w:rPr>
              <w:t>Barbu</w:t>
            </w:r>
            <w:proofErr w:type="spellEnd"/>
            <w:r w:rsidRPr="00195EA5">
              <w:rPr>
                <w:b/>
                <w:bCs/>
                <w:color w:val="auto"/>
                <w:lang w:val="en-US"/>
              </w:rPr>
              <w:t xml:space="preserve">, </w:t>
            </w:r>
            <w:r w:rsidRPr="00EE0394">
              <w:rPr>
                <w:b/>
                <w:bCs/>
                <w:color w:val="auto"/>
                <w:lang w:val="en-US"/>
              </w:rPr>
              <w:t>I</w:t>
            </w:r>
            <w:r w:rsidRPr="00195EA5">
              <w:rPr>
                <w:b/>
                <w:bCs/>
                <w:color w:val="auto"/>
                <w:lang w:val="en-US"/>
              </w:rPr>
              <w:t>.</w:t>
            </w:r>
            <w:r w:rsidRPr="00EE0394">
              <w:rPr>
                <w:b/>
                <w:bCs/>
                <w:color w:val="auto"/>
                <w:lang w:val="en-US"/>
              </w:rPr>
              <w:t>Z</w:t>
            </w:r>
            <w:r w:rsidRPr="00195EA5">
              <w:rPr>
                <w:b/>
                <w:bCs/>
                <w:color w:val="auto"/>
                <w:lang w:val="en-US"/>
              </w:rPr>
              <w:t>.</w:t>
            </w:r>
          </w:p>
          <w:p w:rsidR="00195EA5" w:rsidRPr="00EE0394" w:rsidRDefault="00195EA5" w:rsidP="000E057B">
            <w:pPr>
              <w:ind w:firstLine="429"/>
              <w:jc w:val="both"/>
              <w:rPr>
                <w:color w:val="auto"/>
              </w:rPr>
            </w:pPr>
            <w:proofErr w:type="spellStart"/>
            <w:r w:rsidRPr="00EE0394">
              <w:rPr>
                <w:color w:val="auto"/>
                <w:lang w:val="en-US"/>
              </w:rPr>
              <w:t>Catalogul</w:t>
            </w:r>
            <w:proofErr w:type="spellEnd"/>
            <w:r w:rsidRPr="00EE0394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vertebratelor</w:t>
            </w:r>
            <w:proofErr w:type="spellEnd"/>
            <w:r w:rsidRPr="00EE0394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fosile</w:t>
            </w:r>
            <w:proofErr w:type="spellEnd"/>
            <w:r w:rsidRPr="00EE0394">
              <w:rPr>
                <w:color w:val="auto"/>
                <w:lang w:val="en-US"/>
              </w:rPr>
              <w:t xml:space="preserve"> din </w:t>
            </w:r>
            <w:proofErr w:type="spellStart"/>
            <w:r w:rsidRPr="00EE0394">
              <w:rPr>
                <w:color w:val="auto"/>
                <w:lang w:val="en-US"/>
              </w:rPr>
              <w:t>România</w:t>
            </w:r>
            <w:proofErr w:type="spellEnd"/>
            <w:r w:rsidRPr="00EE0394">
              <w:rPr>
                <w:color w:val="auto"/>
                <w:lang w:val="en-US"/>
              </w:rPr>
              <w:t xml:space="preserve"> / I. Z. </w:t>
            </w:r>
            <w:proofErr w:type="spellStart"/>
            <w:r w:rsidRPr="00EE0394">
              <w:rPr>
                <w:color w:val="auto"/>
                <w:lang w:val="en-US"/>
              </w:rPr>
              <w:t>Barbu</w:t>
            </w:r>
            <w:proofErr w:type="spellEnd"/>
            <w:r w:rsidRPr="00EE0394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EE0394">
              <w:rPr>
                <w:color w:val="auto"/>
                <w:lang w:val="en-US"/>
              </w:rPr>
              <w:t>Bucureşti</w:t>
            </w:r>
            <w:proofErr w:type="spellEnd"/>
            <w:r w:rsidRPr="00EE0394">
              <w:rPr>
                <w:color w:val="auto"/>
                <w:lang w:val="en-US"/>
              </w:rPr>
              <w:t xml:space="preserve"> :</w:t>
            </w:r>
            <w:proofErr w:type="gramEnd"/>
            <w:r w:rsidRPr="00EE0394">
              <w:rPr>
                <w:color w:val="auto"/>
                <w:lang w:val="en-US"/>
              </w:rPr>
              <w:t xml:space="preserve"> </w:t>
            </w:r>
            <w:r w:rsidRPr="00EE0394">
              <w:rPr>
                <w:color w:val="auto"/>
              </w:rPr>
              <w:t>С</w:t>
            </w:r>
            <w:proofErr w:type="spellStart"/>
            <w:r w:rsidRPr="00EE0394">
              <w:rPr>
                <w:color w:val="auto"/>
                <w:lang w:val="en-US"/>
              </w:rPr>
              <w:t>ultura</w:t>
            </w:r>
            <w:proofErr w:type="spellEnd"/>
            <w:r w:rsidRPr="00EE0394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naţ</w:t>
            </w:r>
            <w:proofErr w:type="spellEnd"/>
            <w:r w:rsidRPr="00EE0394">
              <w:rPr>
                <w:color w:val="auto"/>
                <w:lang w:val="en-US"/>
              </w:rPr>
              <w:t>., 1930. - 17 p</w:t>
            </w:r>
            <w:proofErr w:type="gramStart"/>
            <w:r w:rsidRPr="00EE0394">
              <w:rPr>
                <w:color w:val="auto"/>
                <w:lang w:val="en-US"/>
              </w:rPr>
              <w:t>. :</w:t>
            </w:r>
            <w:proofErr w:type="gramEnd"/>
            <w:r w:rsidRPr="00EE0394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il</w:t>
            </w:r>
            <w:proofErr w:type="spellEnd"/>
            <w:r w:rsidRPr="00EE0394">
              <w:rPr>
                <w:color w:val="auto"/>
                <w:lang w:val="en-US"/>
              </w:rPr>
              <w:t>. - (</w:t>
            </w:r>
            <w:proofErr w:type="spellStart"/>
            <w:r w:rsidRPr="00EE0394">
              <w:rPr>
                <w:color w:val="auto"/>
                <w:lang w:val="en-US"/>
              </w:rPr>
              <w:t>Memoriile</w:t>
            </w:r>
            <w:proofErr w:type="spellEnd"/>
            <w:r w:rsidRPr="00EE0394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Secţiunii</w:t>
            </w:r>
            <w:proofErr w:type="spellEnd"/>
            <w:r w:rsidRPr="00EE0394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ştiinţifice</w:t>
            </w:r>
            <w:proofErr w:type="spellEnd"/>
            <w:r w:rsidRPr="00EE0394">
              <w:rPr>
                <w:color w:val="auto"/>
                <w:lang w:val="en-US"/>
              </w:rPr>
              <w:t xml:space="preserve">. </w:t>
            </w:r>
            <w:proofErr w:type="spellStart"/>
            <w:r w:rsidRPr="00EE0394">
              <w:rPr>
                <w:color w:val="auto"/>
              </w:rPr>
              <w:t>Seria</w:t>
            </w:r>
            <w:proofErr w:type="spellEnd"/>
            <w:r w:rsidRPr="00EE0394">
              <w:rPr>
                <w:color w:val="auto"/>
              </w:rPr>
              <w:t xml:space="preserve"> 3 / </w:t>
            </w:r>
            <w:proofErr w:type="spellStart"/>
            <w:r w:rsidRPr="00EE0394">
              <w:rPr>
                <w:color w:val="auto"/>
              </w:rPr>
              <w:t>Acad</w:t>
            </w:r>
            <w:proofErr w:type="spellEnd"/>
            <w:r w:rsidRPr="00EE0394">
              <w:rPr>
                <w:color w:val="auto"/>
              </w:rPr>
              <w:t xml:space="preserve">. </w:t>
            </w:r>
            <w:proofErr w:type="spellStart"/>
            <w:r w:rsidRPr="00EE0394">
              <w:rPr>
                <w:color w:val="auto"/>
              </w:rPr>
              <w:t>Română</w:t>
            </w:r>
            <w:proofErr w:type="spellEnd"/>
            <w:proofErr w:type="gramStart"/>
            <w:r w:rsidRPr="00EE0394">
              <w:rPr>
                <w:color w:val="auto"/>
              </w:rPr>
              <w:t xml:space="preserve"> ;</w:t>
            </w:r>
            <w:proofErr w:type="gramEnd"/>
            <w:r w:rsidRPr="00EE0394">
              <w:rPr>
                <w:color w:val="auto"/>
              </w:rPr>
              <w:t xml:space="preserve"> t.</w:t>
            </w:r>
            <w:r w:rsidR="00E874D8">
              <w:rPr>
                <w:color w:val="auto"/>
              </w:rPr>
              <w:t xml:space="preserve"> </w:t>
            </w:r>
            <w:r w:rsidRPr="00EE0394">
              <w:rPr>
                <w:color w:val="auto"/>
              </w:rPr>
              <w:t xml:space="preserve">7, </w:t>
            </w:r>
            <w:proofErr w:type="spellStart"/>
            <w:r w:rsidRPr="00EE0394">
              <w:rPr>
                <w:color w:val="auto"/>
              </w:rPr>
              <w:t>мем</w:t>
            </w:r>
            <w:proofErr w:type="spellEnd"/>
            <w:r w:rsidRPr="00EE0394">
              <w:rPr>
                <w:color w:val="auto"/>
              </w:rPr>
              <w:t xml:space="preserve">. 2). - </w:t>
            </w:r>
            <w:proofErr w:type="spellStart"/>
            <w:r w:rsidRPr="00EE0394">
              <w:rPr>
                <w:color w:val="auto"/>
              </w:rPr>
              <w:t>Би</w:t>
            </w:r>
            <w:r w:rsidRPr="00EE0394">
              <w:rPr>
                <w:color w:val="auto"/>
              </w:rPr>
              <w:t>б</w:t>
            </w:r>
            <w:r w:rsidRPr="00EE0394">
              <w:rPr>
                <w:color w:val="auto"/>
              </w:rPr>
              <w:t>лиогр</w:t>
            </w:r>
            <w:proofErr w:type="spellEnd"/>
            <w:r w:rsidRPr="00EE0394">
              <w:rPr>
                <w:color w:val="auto"/>
              </w:rPr>
              <w:t>.: с.17.</w:t>
            </w:r>
          </w:p>
          <w:p w:rsidR="00195EA5" w:rsidRPr="00EE0394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EE0394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EE0394">
              <w:rPr>
                <w:color w:val="auto"/>
              </w:rPr>
              <w:t>Каталог ископаемых позвоночных Румынии.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EE0394" w:rsidRDefault="00195EA5" w:rsidP="008E0C2F">
            <w:pPr>
              <w:jc w:val="center"/>
              <w:rPr>
                <w:color w:val="auto"/>
              </w:rPr>
            </w:pPr>
            <w:r w:rsidRPr="00EE0394">
              <w:rPr>
                <w:color w:val="auto"/>
              </w:rPr>
              <w:t>-3668</w:t>
            </w:r>
          </w:p>
        </w:tc>
        <w:tc>
          <w:tcPr>
            <w:tcW w:w="4365" w:type="pct"/>
          </w:tcPr>
          <w:p w:rsidR="00195EA5" w:rsidRPr="00EE0394" w:rsidRDefault="00195EA5" w:rsidP="000E057B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E0394">
              <w:rPr>
                <w:b/>
                <w:bCs/>
                <w:color w:val="auto"/>
              </w:rPr>
              <w:t>Barbu</w:t>
            </w:r>
            <w:proofErr w:type="spellEnd"/>
            <w:r w:rsidRPr="00EE0394">
              <w:rPr>
                <w:b/>
                <w:bCs/>
                <w:color w:val="auto"/>
              </w:rPr>
              <w:t>, I.Z.</w:t>
            </w:r>
          </w:p>
          <w:p w:rsidR="00195EA5" w:rsidRPr="00EE0394" w:rsidRDefault="00195EA5" w:rsidP="000E057B">
            <w:pPr>
              <w:ind w:firstLine="429"/>
              <w:jc w:val="both"/>
              <w:rPr>
                <w:color w:val="auto"/>
              </w:rPr>
            </w:pPr>
            <w:proofErr w:type="spellStart"/>
            <w:r w:rsidRPr="00EE0394">
              <w:rPr>
                <w:color w:val="auto"/>
                <w:lang w:val="en-US"/>
              </w:rPr>
              <w:t>Catalogul</w:t>
            </w:r>
            <w:proofErr w:type="spellEnd"/>
            <w:r w:rsidRPr="00862F60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cephalopodelor</w:t>
            </w:r>
            <w:proofErr w:type="spellEnd"/>
            <w:r w:rsidRPr="00862F60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fosile</w:t>
            </w:r>
            <w:proofErr w:type="spellEnd"/>
            <w:r w:rsidRPr="00862F60">
              <w:rPr>
                <w:color w:val="auto"/>
                <w:lang w:val="en-US"/>
              </w:rPr>
              <w:t xml:space="preserve"> </w:t>
            </w:r>
            <w:r w:rsidRPr="00EE0394">
              <w:rPr>
                <w:color w:val="auto"/>
                <w:lang w:val="en-US"/>
              </w:rPr>
              <w:t>din</w:t>
            </w:r>
            <w:r w:rsidRPr="00862F60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Rom</w:t>
            </w:r>
            <w:r w:rsidRPr="00862F60">
              <w:rPr>
                <w:color w:val="auto"/>
                <w:lang w:val="en-US"/>
              </w:rPr>
              <w:t>â</w:t>
            </w:r>
            <w:r w:rsidRPr="00EE0394">
              <w:rPr>
                <w:color w:val="auto"/>
                <w:lang w:val="en-US"/>
              </w:rPr>
              <w:t>nia</w:t>
            </w:r>
            <w:proofErr w:type="spellEnd"/>
            <w:r w:rsidRPr="00862F60">
              <w:rPr>
                <w:color w:val="auto"/>
                <w:lang w:val="en-US"/>
              </w:rPr>
              <w:t xml:space="preserve"> / </w:t>
            </w:r>
            <w:r w:rsidRPr="00EE0394">
              <w:rPr>
                <w:color w:val="auto"/>
                <w:lang w:val="en-US"/>
              </w:rPr>
              <w:t>I</w:t>
            </w:r>
            <w:r w:rsidRPr="00862F60">
              <w:rPr>
                <w:color w:val="auto"/>
                <w:lang w:val="en-US"/>
              </w:rPr>
              <w:t xml:space="preserve">. </w:t>
            </w:r>
            <w:r w:rsidRPr="00EE0394">
              <w:rPr>
                <w:color w:val="auto"/>
                <w:lang w:val="en-US"/>
              </w:rPr>
              <w:t>Z</w:t>
            </w:r>
            <w:r w:rsidRPr="00862F60">
              <w:rPr>
                <w:color w:val="auto"/>
                <w:lang w:val="en-US"/>
              </w:rPr>
              <w:t xml:space="preserve">. </w:t>
            </w:r>
            <w:proofErr w:type="spellStart"/>
            <w:r w:rsidRPr="00EE0394">
              <w:rPr>
                <w:color w:val="auto"/>
                <w:lang w:val="en-US"/>
              </w:rPr>
              <w:t>Barbu</w:t>
            </w:r>
            <w:proofErr w:type="spellEnd"/>
            <w:r w:rsidRPr="00862F60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EE0394">
              <w:rPr>
                <w:color w:val="auto"/>
                <w:lang w:val="en-US"/>
              </w:rPr>
              <w:t>Bucure</w:t>
            </w:r>
            <w:r w:rsidRPr="00862F60">
              <w:rPr>
                <w:color w:val="auto"/>
                <w:lang w:val="en-US"/>
              </w:rPr>
              <w:t>ş</w:t>
            </w:r>
            <w:r w:rsidRPr="00EE0394">
              <w:rPr>
                <w:color w:val="auto"/>
                <w:lang w:val="en-US"/>
              </w:rPr>
              <w:t>ti</w:t>
            </w:r>
            <w:proofErr w:type="spellEnd"/>
            <w:r w:rsidRPr="00862F60">
              <w:rPr>
                <w:color w:val="auto"/>
                <w:lang w:val="en-US"/>
              </w:rPr>
              <w:t xml:space="preserve"> :</w:t>
            </w:r>
            <w:proofErr w:type="gramEnd"/>
            <w:r w:rsidRPr="00862F60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Impr</w:t>
            </w:r>
            <w:proofErr w:type="spellEnd"/>
            <w:r w:rsidRPr="00862F60">
              <w:rPr>
                <w:color w:val="auto"/>
                <w:lang w:val="en-US"/>
              </w:rPr>
              <w:t xml:space="preserve">. </w:t>
            </w:r>
            <w:proofErr w:type="spellStart"/>
            <w:r w:rsidRPr="00EE0394">
              <w:rPr>
                <w:color w:val="auto"/>
                <w:lang w:val="en-US"/>
              </w:rPr>
              <w:t>na</w:t>
            </w:r>
            <w:r w:rsidRPr="00862F60">
              <w:rPr>
                <w:color w:val="auto"/>
                <w:lang w:val="en-US"/>
              </w:rPr>
              <w:t>ţ</w:t>
            </w:r>
            <w:proofErr w:type="spellEnd"/>
            <w:r w:rsidRPr="00862F60">
              <w:rPr>
                <w:color w:val="auto"/>
                <w:lang w:val="en-US"/>
              </w:rPr>
              <w:t xml:space="preserve">., 1932. - 36 </w:t>
            </w:r>
            <w:r w:rsidRPr="00EE0394">
              <w:rPr>
                <w:color w:val="auto"/>
                <w:lang w:val="en-US"/>
              </w:rPr>
              <w:t>p</w:t>
            </w:r>
            <w:r w:rsidRPr="00862F60">
              <w:rPr>
                <w:color w:val="auto"/>
                <w:lang w:val="en-US"/>
              </w:rPr>
              <w:t>. - (</w:t>
            </w:r>
            <w:proofErr w:type="spellStart"/>
            <w:r w:rsidRPr="00EE0394">
              <w:rPr>
                <w:color w:val="auto"/>
                <w:lang w:val="en-US"/>
              </w:rPr>
              <w:t>Memoriile</w:t>
            </w:r>
            <w:proofErr w:type="spellEnd"/>
            <w:r w:rsidRPr="00862F60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Sec</w:t>
            </w:r>
            <w:r w:rsidRPr="00862F60">
              <w:rPr>
                <w:color w:val="auto"/>
                <w:lang w:val="en-US"/>
              </w:rPr>
              <w:t>ţ</w:t>
            </w:r>
            <w:r w:rsidRPr="00EE0394">
              <w:rPr>
                <w:color w:val="auto"/>
                <w:lang w:val="en-US"/>
              </w:rPr>
              <w:t>iunii</w:t>
            </w:r>
            <w:proofErr w:type="spellEnd"/>
            <w:r w:rsidRPr="00862F60">
              <w:rPr>
                <w:color w:val="auto"/>
                <w:lang w:val="en-US"/>
              </w:rPr>
              <w:t xml:space="preserve"> </w:t>
            </w:r>
            <w:proofErr w:type="spellStart"/>
            <w:r w:rsidRPr="00862F60">
              <w:rPr>
                <w:color w:val="auto"/>
                <w:lang w:val="en-US"/>
              </w:rPr>
              <w:t>ş</w:t>
            </w:r>
            <w:r w:rsidRPr="00EE0394">
              <w:rPr>
                <w:color w:val="auto"/>
                <w:lang w:val="en-US"/>
              </w:rPr>
              <w:t>tiin</w:t>
            </w:r>
            <w:r w:rsidRPr="00862F60">
              <w:rPr>
                <w:color w:val="auto"/>
                <w:lang w:val="en-US"/>
              </w:rPr>
              <w:t>ţ</w:t>
            </w:r>
            <w:r w:rsidRPr="00EE0394">
              <w:rPr>
                <w:color w:val="auto"/>
                <w:lang w:val="en-US"/>
              </w:rPr>
              <w:t>ifice</w:t>
            </w:r>
            <w:proofErr w:type="spellEnd"/>
            <w:r w:rsidRPr="00862F60">
              <w:rPr>
                <w:color w:val="auto"/>
                <w:lang w:val="en-US"/>
              </w:rPr>
              <w:t xml:space="preserve">. </w:t>
            </w:r>
            <w:proofErr w:type="spellStart"/>
            <w:r w:rsidRPr="00EE0394">
              <w:rPr>
                <w:color w:val="auto"/>
              </w:rPr>
              <w:t>Seria</w:t>
            </w:r>
            <w:proofErr w:type="spellEnd"/>
            <w:r w:rsidRPr="00EE0394">
              <w:rPr>
                <w:color w:val="auto"/>
              </w:rPr>
              <w:t xml:space="preserve"> 3 / </w:t>
            </w:r>
            <w:proofErr w:type="spellStart"/>
            <w:r w:rsidRPr="00EE0394">
              <w:rPr>
                <w:color w:val="auto"/>
              </w:rPr>
              <w:t>Acad</w:t>
            </w:r>
            <w:proofErr w:type="spellEnd"/>
            <w:r w:rsidRPr="00EE0394">
              <w:rPr>
                <w:color w:val="auto"/>
              </w:rPr>
              <w:t xml:space="preserve">. </w:t>
            </w:r>
            <w:proofErr w:type="spellStart"/>
            <w:r w:rsidRPr="00EE0394">
              <w:rPr>
                <w:color w:val="auto"/>
              </w:rPr>
              <w:t>Română</w:t>
            </w:r>
            <w:proofErr w:type="spellEnd"/>
            <w:proofErr w:type="gramStart"/>
            <w:r w:rsidRPr="00EE0394">
              <w:rPr>
                <w:color w:val="auto"/>
              </w:rPr>
              <w:t xml:space="preserve"> ;</w:t>
            </w:r>
            <w:proofErr w:type="gramEnd"/>
            <w:r w:rsidRPr="00EE0394">
              <w:rPr>
                <w:color w:val="auto"/>
              </w:rPr>
              <w:t xml:space="preserve"> t. 8, </w:t>
            </w:r>
            <w:proofErr w:type="spellStart"/>
            <w:r w:rsidRPr="00EE0394">
              <w:rPr>
                <w:color w:val="auto"/>
              </w:rPr>
              <w:t>мем</w:t>
            </w:r>
            <w:proofErr w:type="spellEnd"/>
            <w:r w:rsidRPr="00EE0394">
              <w:rPr>
                <w:color w:val="auto"/>
              </w:rPr>
              <w:t xml:space="preserve">. 8). - </w:t>
            </w:r>
            <w:proofErr w:type="spellStart"/>
            <w:r w:rsidRPr="00EE0394">
              <w:rPr>
                <w:color w:val="auto"/>
              </w:rPr>
              <w:t>Библиогр</w:t>
            </w:r>
            <w:proofErr w:type="spellEnd"/>
            <w:r w:rsidRPr="00EE0394">
              <w:rPr>
                <w:color w:val="auto"/>
              </w:rPr>
              <w:t>.: с.</w:t>
            </w:r>
            <w:r w:rsidRPr="00195EA5">
              <w:rPr>
                <w:color w:val="auto"/>
              </w:rPr>
              <w:t xml:space="preserve"> </w:t>
            </w:r>
            <w:r w:rsidRPr="00EE0394">
              <w:rPr>
                <w:color w:val="auto"/>
              </w:rPr>
              <w:t>36.</w:t>
            </w:r>
          </w:p>
          <w:p w:rsidR="00195EA5" w:rsidRPr="00EE0394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EE0394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EE0394">
              <w:rPr>
                <w:color w:val="auto"/>
              </w:rPr>
              <w:t>Каталог ископаемых головоногих Румынии.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9547A9" w:rsidRDefault="00195EA5" w:rsidP="008E0C2F">
            <w:pPr>
              <w:jc w:val="center"/>
              <w:rPr>
                <w:color w:val="auto"/>
              </w:rPr>
            </w:pPr>
            <w:r w:rsidRPr="009547A9">
              <w:rPr>
                <w:color w:val="auto"/>
              </w:rPr>
              <w:t>-143</w:t>
            </w:r>
          </w:p>
        </w:tc>
        <w:tc>
          <w:tcPr>
            <w:tcW w:w="4365" w:type="pct"/>
          </w:tcPr>
          <w:p w:rsidR="00195EA5" w:rsidRPr="009547A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r w:rsidRPr="009547A9">
              <w:rPr>
                <w:b/>
                <w:bCs/>
                <w:color w:val="auto"/>
                <w:lang w:val="en-US"/>
              </w:rPr>
              <w:t xml:space="preserve">Form, function and </w:t>
            </w:r>
            <w:proofErr w:type="spellStart"/>
            <w:proofErr w:type="gramStart"/>
            <w:r w:rsidRPr="009547A9">
              <w:rPr>
                <w:b/>
                <w:bCs/>
                <w:color w:val="auto"/>
                <w:lang w:val="en-US"/>
              </w:rPr>
              <w:t>palaeobiology</w:t>
            </w:r>
            <w:proofErr w:type="spellEnd"/>
            <w:r w:rsidRPr="009547A9">
              <w:rPr>
                <w:color w:val="auto"/>
                <w:lang w:val="en-US"/>
              </w:rPr>
              <w:t xml:space="preserve"> :</w:t>
            </w:r>
            <w:proofErr w:type="gramEnd"/>
            <w:r w:rsidRPr="009547A9">
              <w:rPr>
                <w:color w:val="auto"/>
                <w:lang w:val="en-US"/>
              </w:rPr>
              <w:t xml:space="preserve"> [papers presented at the Symposium "Form, Fun</w:t>
            </w:r>
            <w:r w:rsidRPr="009547A9">
              <w:rPr>
                <w:color w:val="auto"/>
                <w:lang w:val="en-US"/>
              </w:rPr>
              <w:t>c</w:t>
            </w:r>
            <w:r w:rsidRPr="009547A9">
              <w:rPr>
                <w:color w:val="auto"/>
                <w:lang w:val="en-US"/>
              </w:rPr>
              <w:t xml:space="preserve">tion and </w:t>
            </w:r>
            <w:proofErr w:type="spellStart"/>
            <w:r w:rsidRPr="009547A9">
              <w:rPr>
                <w:color w:val="auto"/>
                <w:lang w:val="en-US"/>
              </w:rPr>
              <w:t>Palaeobiology</w:t>
            </w:r>
            <w:proofErr w:type="spellEnd"/>
            <w:r w:rsidRPr="009547A9">
              <w:rPr>
                <w:color w:val="auto"/>
                <w:lang w:val="en-US"/>
              </w:rPr>
              <w:t xml:space="preserve">" at the IV International </w:t>
            </w:r>
            <w:proofErr w:type="spellStart"/>
            <w:r w:rsidRPr="009547A9">
              <w:rPr>
                <w:color w:val="auto"/>
                <w:lang w:val="en-US"/>
              </w:rPr>
              <w:t>Palaeontological</w:t>
            </w:r>
            <w:proofErr w:type="spellEnd"/>
            <w:r w:rsidRPr="009547A9">
              <w:rPr>
                <w:color w:val="auto"/>
                <w:lang w:val="en-US"/>
              </w:rPr>
              <w:t xml:space="preserve"> Congress, Mendoza, Arge</w:t>
            </w:r>
            <w:r w:rsidRPr="009547A9">
              <w:rPr>
                <w:color w:val="auto"/>
                <w:lang w:val="en-US"/>
              </w:rPr>
              <w:t>n</w:t>
            </w:r>
            <w:r w:rsidRPr="009547A9">
              <w:rPr>
                <w:color w:val="auto"/>
                <w:lang w:val="en-US"/>
              </w:rPr>
              <w:t xml:space="preserve">tina, September 28 - October 3, 2014] / guest ed.: </w:t>
            </w:r>
            <w:proofErr w:type="spellStart"/>
            <w:r w:rsidRPr="009547A9">
              <w:rPr>
                <w:color w:val="auto"/>
                <w:lang w:val="en-US"/>
              </w:rPr>
              <w:t>S.F.Vizcaino</w:t>
            </w:r>
            <w:proofErr w:type="spellEnd"/>
            <w:r w:rsidRPr="009547A9">
              <w:rPr>
                <w:color w:val="auto"/>
                <w:lang w:val="en-US"/>
              </w:rPr>
              <w:t xml:space="preserve">, </w:t>
            </w:r>
            <w:proofErr w:type="spellStart"/>
            <w:r w:rsidRPr="009547A9">
              <w:rPr>
                <w:color w:val="auto"/>
                <w:lang w:val="en-US"/>
              </w:rPr>
              <w:t>E.N.K.Clarkson</w:t>
            </w:r>
            <w:proofErr w:type="spellEnd"/>
            <w:r w:rsidRPr="009547A9">
              <w:rPr>
                <w:color w:val="auto"/>
                <w:lang w:val="en-US"/>
              </w:rPr>
              <w:t xml:space="preserve">, </w:t>
            </w:r>
            <w:proofErr w:type="spellStart"/>
            <w:r w:rsidRPr="009547A9">
              <w:rPr>
                <w:color w:val="auto"/>
                <w:lang w:val="en-US"/>
              </w:rPr>
              <w:t>B.Schoe</w:t>
            </w:r>
            <w:r w:rsidR="00BA6B57" w:rsidRPr="00BA6B57">
              <w:rPr>
                <w:color w:val="auto"/>
                <w:lang w:val="en-US"/>
              </w:rPr>
              <w:softHyphen/>
            </w:r>
            <w:r w:rsidRPr="009547A9">
              <w:rPr>
                <w:color w:val="auto"/>
                <w:lang w:val="en-US"/>
              </w:rPr>
              <w:lastRenderedPageBreak/>
              <w:t>nemann</w:t>
            </w:r>
            <w:proofErr w:type="spellEnd"/>
            <w:r w:rsidRPr="009547A9">
              <w:rPr>
                <w:color w:val="auto"/>
                <w:lang w:val="en-US"/>
              </w:rPr>
              <w:t>. - Edinburgh, 2016. - [2], 207-349 p</w:t>
            </w:r>
            <w:proofErr w:type="gramStart"/>
            <w:r w:rsidRPr="009547A9">
              <w:rPr>
                <w:color w:val="auto"/>
                <w:lang w:val="en-US"/>
              </w:rPr>
              <w:t>. :</w:t>
            </w:r>
            <w:proofErr w:type="gramEnd"/>
            <w:r w:rsidRPr="009547A9">
              <w:rPr>
                <w:color w:val="auto"/>
                <w:lang w:val="en-US"/>
              </w:rPr>
              <w:t xml:space="preserve"> ill., tab. - (Earth and Environmental Science Transactions of the Royal Society of Edinburgh, ISSN 1755-6910 ; vol. 106, pt. 4). - </w:t>
            </w:r>
            <w:proofErr w:type="spellStart"/>
            <w:r w:rsidRPr="009547A9">
              <w:rPr>
                <w:color w:val="auto"/>
              </w:rPr>
              <w:t>Би</w:t>
            </w:r>
            <w:r w:rsidRPr="009547A9">
              <w:rPr>
                <w:color w:val="auto"/>
              </w:rPr>
              <w:t>б</w:t>
            </w:r>
            <w:r w:rsidRPr="009547A9">
              <w:rPr>
                <w:color w:val="auto"/>
              </w:rPr>
              <w:t>лиогр</w:t>
            </w:r>
            <w:proofErr w:type="spellEnd"/>
            <w:r w:rsidRPr="009547A9">
              <w:rPr>
                <w:color w:val="auto"/>
                <w:lang w:val="en-US"/>
              </w:rPr>
              <w:t xml:space="preserve">. </w:t>
            </w:r>
            <w:r w:rsidRPr="009547A9">
              <w:rPr>
                <w:color w:val="auto"/>
              </w:rPr>
              <w:t>в</w:t>
            </w:r>
            <w:r w:rsidRPr="009547A9">
              <w:rPr>
                <w:color w:val="auto"/>
                <w:lang w:val="en-US"/>
              </w:rPr>
              <w:t xml:space="preserve"> </w:t>
            </w:r>
            <w:r w:rsidRPr="009547A9">
              <w:rPr>
                <w:color w:val="auto"/>
              </w:rPr>
              <w:t>конце</w:t>
            </w:r>
            <w:r w:rsidRPr="009547A9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</w:rPr>
              <w:t>ст</w:t>
            </w:r>
            <w:proofErr w:type="spellEnd"/>
            <w:r w:rsidRPr="009547A9">
              <w:rPr>
                <w:color w:val="auto"/>
                <w:lang w:val="en-US"/>
              </w:rPr>
              <w:t>. - ISBN 978-0-902198-82-1.</w:t>
            </w:r>
          </w:p>
          <w:p w:rsidR="00195EA5" w:rsidRPr="009547A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195EA5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9547A9">
              <w:rPr>
                <w:color w:val="auto"/>
              </w:rPr>
              <w:t>Внешний</w:t>
            </w:r>
            <w:r w:rsidRPr="00195EA5">
              <w:rPr>
                <w:color w:val="auto"/>
              </w:rPr>
              <w:t xml:space="preserve"> </w:t>
            </w:r>
            <w:r w:rsidRPr="009547A9">
              <w:rPr>
                <w:color w:val="auto"/>
              </w:rPr>
              <w:t>облик</w:t>
            </w:r>
            <w:r w:rsidRPr="00195EA5">
              <w:rPr>
                <w:color w:val="auto"/>
              </w:rPr>
              <w:t xml:space="preserve">, </w:t>
            </w:r>
            <w:r w:rsidRPr="009547A9">
              <w:rPr>
                <w:color w:val="auto"/>
              </w:rPr>
              <w:t>функция</w:t>
            </w:r>
            <w:r w:rsidRPr="00195EA5">
              <w:rPr>
                <w:color w:val="auto"/>
              </w:rPr>
              <w:t xml:space="preserve"> </w:t>
            </w:r>
            <w:r w:rsidRPr="009547A9">
              <w:rPr>
                <w:color w:val="auto"/>
              </w:rPr>
              <w:t>и</w:t>
            </w:r>
            <w:r w:rsidRPr="00195EA5">
              <w:rPr>
                <w:color w:val="auto"/>
              </w:rPr>
              <w:t xml:space="preserve"> </w:t>
            </w:r>
            <w:r w:rsidRPr="009547A9">
              <w:rPr>
                <w:color w:val="auto"/>
              </w:rPr>
              <w:t>палеобиология</w:t>
            </w:r>
            <w:r w:rsidRPr="00195EA5">
              <w:rPr>
                <w:color w:val="auto"/>
              </w:rPr>
              <w:t>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D07F79" w:rsidRDefault="00195EA5" w:rsidP="008E0C2F">
            <w:pPr>
              <w:jc w:val="center"/>
              <w:rPr>
                <w:color w:val="auto"/>
              </w:rPr>
            </w:pPr>
            <w:r w:rsidRPr="00D07F79">
              <w:rPr>
                <w:color w:val="auto"/>
              </w:rPr>
              <w:t>-151</w:t>
            </w:r>
          </w:p>
        </w:tc>
        <w:tc>
          <w:tcPr>
            <w:tcW w:w="4365" w:type="pct"/>
          </w:tcPr>
          <w:p w:rsidR="00195EA5" w:rsidRPr="00D07F79" w:rsidRDefault="00195EA5" w:rsidP="000E057B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D07F79">
              <w:rPr>
                <w:b/>
                <w:bCs/>
                <w:color w:val="auto"/>
                <w:lang w:val="en-US"/>
              </w:rPr>
              <w:t>Grabert</w:t>
            </w:r>
            <w:proofErr w:type="spellEnd"/>
            <w:r w:rsidRPr="00D07F79">
              <w:rPr>
                <w:b/>
                <w:bCs/>
                <w:color w:val="auto"/>
                <w:lang w:val="en-US"/>
              </w:rPr>
              <w:t>, B.</w:t>
            </w:r>
          </w:p>
          <w:p w:rsidR="00195EA5" w:rsidRPr="00D07F7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proofErr w:type="spellStart"/>
            <w:r w:rsidRPr="00D07F79">
              <w:rPr>
                <w:color w:val="auto"/>
                <w:lang w:val="en-US"/>
              </w:rPr>
              <w:t>Phylogenetische</w:t>
            </w:r>
            <w:proofErr w:type="spell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Untersuchungen</w:t>
            </w:r>
            <w:proofErr w:type="spellEnd"/>
            <w:r w:rsidRPr="00D07F79">
              <w:rPr>
                <w:color w:val="auto"/>
                <w:lang w:val="en-US"/>
              </w:rPr>
              <w:t xml:space="preserve"> an </w:t>
            </w:r>
            <w:proofErr w:type="spellStart"/>
            <w:r w:rsidRPr="00D07F79">
              <w:rPr>
                <w:color w:val="auto"/>
                <w:lang w:val="en-US"/>
              </w:rPr>
              <w:t>Gaudryina</w:t>
            </w:r>
            <w:proofErr w:type="spellEnd"/>
            <w:r w:rsidRPr="00D07F79">
              <w:rPr>
                <w:color w:val="auto"/>
                <w:lang w:val="en-US"/>
              </w:rPr>
              <w:t xml:space="preserve"> und </w:t>
            </w:r>
            <w:proofErr w:type="spellStart"/>
            <w:r w:rsidRPr="00D07F79">
              <w:rPr>
                <w:color w:val="auto"/>
                <w:lang w:val="en-US"/>
              </w:rPr>
              <w:t>Spiroplectinata</w:t>
            </w:r>
            <w:proofErr w:type="spellEnd"/>
            <w:r w:rsidRPr="00D07F79">
              <w:rPr>
                <w:color w:val="auto"/>
                <w:lang w:val="en-US"/>
              </w:rPr>
              <w:t xml:space="preserve"> (</w:t>
            </w:r>
            <w:proofErr w:type="spellStart"/>
            <w:r w:rsidRPr="00D07F79">
              <w:rPr>
                <w:color w:val="auto"/>
                <w:lang w:val="en-US"/>
              </w:rPr>
              <w:t>Foram</w:t>
            </w:r>
            <w:proofErr w:type="spellEnd"/>
            <w:r w:rsidRPr="00D07F79">
              <w:rPr>
                <w:color w:val="auto"/>
                <w:lang w:val="en-US"/>
              </w:rPr>
              <w:t xml:space="preserve">.), </w:t>
            </w:r>
            <w:proofErr w:type="spellStart"/>
            <w:r w:rsidRPr="00D07F79">
              <w:rPr>
                <w:color w:val="auto"/>
                <w:lang w:val="en-US"/>
              </w:rPr>
              <w:t>besonders</w:t>
            </w:r>
            <w:proofErr w:type="spell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aus</w:t>
            </w:r>
            <w:proofErr w:type="spell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dem</w:t>
            </w:r>
            <w:proofErr w:type="spell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nordwestdeutschen</w:t>
            </w:r>
            <w:proofErr w:type="spellEnd"/>
            <w:r w:rsidRPr="00D07F79">
              <w:rPr>
                <w:color w:val="auto"/>
                <w:lang w:val="en-US"/>
              </w:rPr>
              <w:t xml:space="preserve"> Apt und Alb / B. </w:t>
            </w:r>
            <w:proofErr w:type="spellStart"/>
            <w:proofErr w:type="gramStart"/>
            <w:r w:rsidRPr="00D07F79">
              <w:rPr>
                <w:color w:val="auto"/>
                <w:lang w:val="en-US"/>
              </w:rPr>
              <w:t>Grabert</w:t>
            </w:r>
            <w:proofErr w:type="spellEnd"/>
            <w:r w:rsidRPr="00D07F79">
              <w:rPr>
                <w:color w:val="auto"/>
                <w:lang w:val="en-US"/>
              </w:rPr>
              <w:t xml:space="preserve"> ;</w:t>
            </w:r>
            <w:proofErr w:type="gram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Mit</w:t>
            </w:r>
            <w:proofErr w:type="spell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einem</w:t>
            </w:r>
            <w:proofErr w:type="spell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Vorw</w:t>
            </w:r>
            <w:proofErr w:type="spellEnd"/>
            <w:r w:rsidRPr="00D07F79">
              <w:rPr>
                <w:color w:val="auto"/>
                <w:lang w:val="en-US"/>
              </w:rPr>
              <w:t xml:space="preserve">. </w:t>
            </w:r>
            <w:proofErr w:type="gramStart"/>
            <w:r w:rsidRPr="00D07F79">
              <w:rPr>
                <w:color w:val="auto"/>
                <w:lang w:val="en-US"/>
              </w:rPr>
              <w:t>von</w:t>
            </w:r>
            <w:proofErr w:type="gram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F.Bettenstaedt</w:t>
            </w:r>
            <w:proofErr w:type="spellEnd"/>
            <w:r w:rsidRPr="00D07F79">
              <w:rPr>
                <w:color w:val="auto"/>
                <w:lang w:val="en-US"/>
              </w:rPr>
              <w:t>. - Frankfurt am Main, 1959. - 71 S</w:t>
            </w:r>
            <w:proofErr w:type="gramStart"/>
            <w:r w:rsidRPr="00D07F79">
              <w:rPr>
                <w:color w:val="auto"/>
                <w:lang w:val="en-US"/>
              </w:rPr>
              <w:t>. :</w:t>
            </w:r>
            <w:proofErr w:type="gramEnd"/>
            <w:r w:rsidRPr="00D07F79">
              <w:rPr>
                <w:color w:val="auto"/>
                <w:lang w:val="en-US"/>
              </w:rPr>
              <w:t xml:space="preserve"> Ill., Tab., </w:t>
            </w:r>
            <w:proofErr w:type="spellStart"/>
            <w:r w:rsidRPr="00D07F79">
              <w:rPr>
                <w:color w:val="auto"/>
                <w:lang w:val="en-US"/>
              </w:rPr>
              <w:t>Taf</w:t>
            </w:r>
            <w:proofErr w:type="spellEnd"/>
            <w:r w:rsidRPr="00D07F79">
              <w:rPr>
                <w:color w:val="auto"/>
                <w:lang w:val="en-US"/>
              </w:rPr>
              <w:t>. - (</w:t>
            </w:r>
            <w:proofErr w:type="spellStart"/>
            <w:r w:rsidRPr="00D07F79">
              <w:rPr>
                <w:color w:val="auto"/>
                <w:lang w:val="en-US"/>
              </w:rPr>
              <w:t>Abhandlungen</w:t>
            </w:r>
            <w:proofErr w:type="spellEnd"/>
            <w:r w:rsidRPr="00D07F79">
              <w:rPr>
                <w:color w:val="auto"/>
                <w:lang w:val="en-US"/>
              </w:rPr>
              <w:t xml:space="preserve"> der </w:t>
            </w:r>
            <w:proofErr w:type="spellStart"/>
            <w:r w:rsidRPr="00D07F79">
              <w:rPr>
                <w:color w:val="auto"/>
                <w:lang w:val="en-US"/>
              </w:rPr>
              <w:t>Senckenbergischen</w:t>
            </w:r>
            <w:proofErr w:type="spell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Naturforschenden</w:t>
            </w:r>
            <w:proofErr w:type="spell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Gesellschaft</w:t>
            </w:r>
            <w:proofErr w:type="spellEnd"/>
            <w:r w:rsidRPr="00D07F79">
              <w:rPr>
                <w:color w:val="auto"/>
                <w:lang w:val="en-US"/>
              </w:rPr>
              <w:t xml:space="preserve"> Frankfurt am </w:t>
            </w:r>
            <w:proofErr w:type="gramStart"/>
            <w:r w:rsidRPr="00D07F79">
              <w:rPr>
                <w:color w:val="auto"/>
                <w:lang w:val="en-US"/>
              </w:rPr>
              <w:t>Main ;</w:t>
            </w:r>
            <w:proofErr w:type="gramEnd"/>
            <w:r w:rsidRPr="00D07F79">
              <w:rPr>
                <w:color w:val="auto"/>
                <w:lang w:val="en-US"/>
              </w:rPr>
              <w:t xml:space="preserve"> 498). - </w:t>
            </w:r>
            <w:proofErr w:type="spellStart"/>
            <w:proofErr w:type="gramStart"/>
            <w:r w:rsidRPr="00D07F79">
              <w:rPr>
                <w:color w:val="auto"/>
              </w:rPr>
              <w:t>Библиогр</w:t>
            </w:r>
            <w:proofErr w:type="spellEnd"/>
            <w:r w:rsidRPr="00D07F79">
              <w:rPr>
                <w:color w:val="auto"/>
                <w:lang w:val="en-US"/>
              </w:rPr>
              <w:t>.:</w:t>
            </w:r>
            <w:proofErr w:type="gramEnd"/>
            <w:r w:rsidRPr="00D07F79">
              <w:rPr>
                <w:color w:val="auto"/>
                <w:lang w:val="en-US"/>
              </w:rPr>
              <w:t xml:space="preserve"> </w:t>
            </w:r>
            <w:r w:rsidRPr="00D07F79">
              <w:rPr>
                <w:color w:val="auto"/>
              </w:rPr>
              <w:t>с</w:t>
            </w:r>
            <w:r w:rsidRPr="00D07F79">
              <w:rPr>
                <w:color w:val="auto"/>
                <w:lang w:val="en-US"/>
              </w:rPr>
              <w:t>. 60-64.</w:t>
            </w:r>
          </w:p>
          <w:p w:rsidR="00195EA5" w:rsidRPr="00D07F7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D07F79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D07F79">
              <w:rPr>
                <w:color w:val="auto"/>
              </w:rPr>
              <w:t xml:space="preserve">Филогенетическое исследование </w:t>
            </w:r>
            <w:proofErr w:type="spellStart"/>
            <w:r w:rsidRPr="00D07F79">
              <w:rPr>
                <w:color w:val="auto"/>
              </w:rPr>
              <w:t>Gaudryina</w:t>
            </w:r>
            <w:proofErr w:type="spellEnd"/>
            <w:r w:rsidRPr="00D07F79">
              <w:rPr>
                <w:color w:val="auto"/>
              </w:rPr>
              <w:t xml:space="preserve"> и </w:t>
            </w:r>
            <w:proofErr w:type="spellStart"/>
            <w:r w:rsidRPr="00D07F79">
              <w:rPr>
                <w:color w:val="auto"/>
              </w:rPr>
              <w:t>Spiroplectinata</w:t>
            </w:r>
            <w:proofErr w:type="spellEnd"/>
            <w:r w:rsidRPr="00D07F79">
              <w:rPr>
                <w:color w:val="auto"/>
              </w:rPr>
              <w:t xml:space="preserve"> (фораминиферы), ос</w:t>
            </w:r>
            <w:r w:rsidRPr="00D07F79">
              <w:rPr>
                <w:color w:val="auto"/>
              </w:rPr>
              <w:t>о</w:t>
            </w:r>
            <w:r w:rsidRPr="00D07F79">
              <w:rPr>
                <w:color w:val="auto"/>
              </w:rPr>
              <w:t xml:space="preserve">бенно из северо-западно-германского </w:t>
            </w:r>
            <w:proofErr w:type="spellStart"/>
            <w:r w:rsidRPr="00D07F79">
              <w:rPr>
                <w:color w:val="auto"/>
              </w:rPr>
              <w:t>апта</w:t>
            </w:r>
            <w:proofErr w:type="spellEnd"/>
            <w:r w:rsidRPr="00D07F79">
              <w:rPr>
                <w:color w:val="auto"/>
              </w:rPr>
              <w:t xml:space="preserve"> и </w:t>
            </w:r>
            <w:proofErr w:type="spellStart"/>
            <w:r w:rsidRPr="00D07F79">
              <w:rPr>
                <w:color w:val="auto"/>
              </w:rPr>
              <w:t>альба</w:t>
            </w:r>
            <w:proofErr w:type="spellEnd"/>
            <w:r w:rsidRPr="00D07F79">
              <w:rPr>
                <w:color w:val="auto"/>
              </w:rPr>
              <w:t>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2E3B11" w:rsidRDefault="00195EA5" w:rsidP="008E0C2F">
            <w:pPr>
              <w:jc w:val="center"/>
              <w:rPr>
                <w:color w:val="auto"/>
              </w:rPr>
            </w:pPr>
            <w:r w:rsidRPr="002E3B11">
              <w:rPr>
                <w:color w:val="auto"/>
              </w:rPr>
              <w:t>-8675</w:t>
            </w:r>
          </w:p>
        </w:tc>
        <w:tc>
          <w:tcPr>
            <w:tcW w:w="4365" w:type="pct"/>
          </w:tcPr>
          <w:p w:rsidR="00195EA5" w:rsidRPr="00195EA5" w:rsidRDefault="00195EA5" w:rsidP="000E057B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2E3B11">
              <w:rPr>
                <w:b/>
                <w:bCs/>
                <w:color w:val="auto"/>
                <w:lang w:val="en-US"/>
              </w:rPr>
              <w:t>Jahnke</w:t>
            </w:r>
            <w:proofErr w:type="spellEnd"/>
            <w:r w:rsidRPr="002E3B11">
              <w:rPr>
                <w:b/>
                <w:bCs/>
                <w:color w:val="auto"/>
                <w:lang w:val="en-US"/>
              </w:rPr>
              <w:t>, H.</w:t>
            </w:r>
          </w:p>
          <w:p w:rsidR="00195EA5" w:rsidRPr="002E3B11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r w:rsidRPr="002E3B11">
              <w:rPr>
                <w:color w:val="auto"/>
                <w:lang w:val="en-US"/>
              </w:rPr>
              <w:t xml:space="preserve">Fauna und Alter der </w:t>
            </w:r>
            <w:proofErr w:type="spellStart"/>
            <w:r w:rsidRPr="002E3B11">
              <w:rPr>
                <w:color w:val="auto"/>
                <w:lang w:val="en-US"/>
              </w:rPr>
              <w:t>Erbslochgrauwacke</w:t>
            </w:r>
            <w:proofErr w:type="spellEnd"/>
            <w:r w:rsidRPr="002E3B11">
              <w:rPr>
                <w:color w:val="auto"/>
                <w:lang w:val="en-US"/>
              </w:rPr>
              <w:t xml:space="preserve"> (</w:t>
            </w:r>
            <w:proofErr w:type="spellStart"/>
            <w:r w:rsidRPr="002E3B11">
              <w:rPr>
                <w:color w:val="auto"/>
                <w:lang w:val="en-US"/>
              </w:rPr>
              <w:t>Brachiopoden</w:t>
            </w:r>
            <w:proofErr w:type="spellEnd"/>
            <w:r w:rsidRPr="002E3B11">
              <w:rPr>
                <w:color w:val="auto"/>
                <w:lang w:val="en-US"/>
              </w:rPr>
              <w:t xml:space="preserve"> und </w:t>
            </w:r>
            <w:proofErr w:type="spellStart"/>
            <w:r w:rsidRPr="002E3B11">
              <w:rPr>
                <w:color w:val="auto"/>
                <w:lang w:val="en-US"/>
              </w:rPr>
              <w:t>Trilobiten</w:t>
            </w:r>
            <w:proofErr w:type="spellEnd"/>
            <w:r w:rsidRPr="002E3B11">
              <w:rPr>
                <w:color w:val="auto"/>
                <w:lang w:val="en-US"/>
              </w:rPr>
              <w:t xml:space="preserve">, </w:t>
            </w:r>
            <w:proofErr w:type="spellStart"/>
            <w:r w:rsidRPr="002E3B11">
              <w:rPr>
                <w:color w:val="auto"/>
                <w:lang w:val="en-US"/>
              </w:rPr>
              <w:t>Unter</w:t>
            </w:r>
            <w:proofErr w:type="spellEnd"/>
            <w:r w:rsidRPr="002E3B11">
              <w:rPr>
                <w:color w:val="auto"/>
                <w:lang w:val="en-US"/>
              </w:rPr>
              <w:t xml:space="preserve">-Devon, </w:t>
            </w:r>
            <w:proofErr w:type="spellStart"/>
            <w:r w:rsidRPr="002E3B11">
              <w:rPr>
                <w:color w:val="auto"/>
                <w:lang w:val="en-US"/>
              </w:rPr>
              <w:t>Rheinisches</w:t>
            </w:r>
            <w:proofErr w:type="spellEnd"/>
            <w:r w:rsidRPr="002E3B11">
              <w:rPr>
                <w:color w:val="auto"/>
                <w:lang w:val="en-US"/>
              </w:rPr>
              <w:t xml:space="preserve"> </w:t>
            </w:r>
            <w:proofErr w:type="spellStart"/>
            <w:r w:rsidRPr="002E3B11">
              <w:rPr>
                <w:color w:val="auto"/>
                <w:lang w:val="en-US"/>
              </w:rPr>
              <w:t>Schiefergebirge</w:t>
            </w:r>
            <w:proofErr w:type="spellEnd"/>
            <w:r w:rsidRPr="002E3B11">
              <w:rPr>
                <w:color w:val="auto"/>
                <w:lang w:val="en-US"/>
              </w:rPr>
              <w:t xml:space="preserve"> und Harz) / H. </w:t>
            </w:r>
            <w:proofErr w:type="spellStart"/>
            <w:r w:rsidRPr="002E3B11">
              <w:rPr>
                <w:color w:val="auto"/>
                <w:lang w:val="en-US"/>
              </w:rPr>
              <w:t>Jahnke</w:t>
            </w:r>
            <w:proofErr w:type="spellEnd"/>
            <w:r w:rsidRPr="002E3B11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2E3B11">
              <w:rPr>
                <w:color w:val="auto"/>
                <w:lang w:val="en-US"/>
              </w:rPr>
              <w:t>Göttingen</w:t>
            </w:r>
            <w:proofErr w:type="spellEnd"/>
            <w:r w:rsidRPr="002E3B11">
              <w:rPr>
                <w:color w:val="auto"/>
                <w:lang w:val="en-US"/>
              </w:rPr>
              <w:t xml:space="preserve"> :</w:t>
            </w:r>
            <w:proofErr w:type="gramEnd"/>
            <w:r w:rsidRPr="002E3B11">
              <w:rPr>
                <w:color w:val="auto"/>
                <w:lang w:val="en-US"/>
              </w:rPr>
              <w:t xml:space="preserve"> </w:t>
            </w:r>
            <w:proofErr w:type="spellStart"/>
            <w:r w:rsidRPr="002E3B11">
              <w:rPr>
                <w:color w:val="auto"/>
                <w:lang w:val="en-US"/>
              </w:rPr>
              <w:t>Selbst-Verl</w:t>
            </w:r>
            <w:proofErr w:type="spellEnd"/>
            <w:r w:rsidRPr="002E3B11">
              <w:rPr>
                <w:color w:val="auto"/>
                <w:lang w:val="en-US"/>
              </w:rPr>
              <w:t xml:space="preserve">. </w:t>
            </w:r>
            <w:proofErr w:type="gramStart"/>
            <w:r w:rsidRPr="002E3B11">
              <w:rPr>
                <w:color w:val="auto"/>
                <w:lang w:val="en-US"/>
              </w:rPr>
              <w:t>des</w:t>
            </w:r>
            <w:proofErr w:type="gramEnd"/>
            <w:r w:rsidRPr="002E3B11">
              <w:rPr>
                <w:color w:val="auto"/>
                <w:lang w:val="en-US"/>
              </w:rPr>
              <w:t xml:space="preserve"> Geol.-</w:t>
            </w:r>
            <w:proofErr w:type="spellStart"/>
            <w:r w:rsidRPr="002E3B11">
              <w:rPr>
                <w:color w:val="auto"/>
                <w:lang w:val="en-US"/>
              </w:rPr>
              <w:t>Paläontologischen</w:t>
            </w:r>
            <w:proofErr w:type="spellEnd"/>
            <w:r w:rsidRPr="002E3B11">
              <w:rPr>
                <w:color w:val="auto"/>
                <w:lang w:val="en-US"/>
              </w:rPr>
              <w:t xml:space="preserve"> Inst. der Georg-August Univ. </w:t>
            </w:r>
            <w:proofErr w:type="spellStart"/>
            <w:r w:rsidRPr="002E3B11">
              <w:rPr>
                <w:color w:val="auto"/>
                <w:lang w:val="en-US"/>
              </w:rPr>
              <w:t>Göttingen</w:t>
            </w:r>
            <w:proofErr w:type="spellEnd"/>
            <w:r w:rsidRPr="002E3B11">
              <w:rPr>
                <w:color w:val="auto"/>
                <w:lang w:val="en-US"/>
              </w:rPr>
              <w:t xml:space="preserve"> , 1971. - 105 S., </w:t>
            </w:r>
            <w:r>
              <w:rPr>
                <w:color w:val="auto"/>
                <w:lang w:val="en-US"/>
              </w:rPr>
              <w:t>[</w:t>
            </w:r>
            <w:r w:rsidRPr="002E3B11">
              <w:rPr>
                <w:color w:val="auto"/>
                <w:lang w:val="en-US"/>
              </w:rPr>
              <w:t>11</w:t>
            </w:r>
            <w:r>
              <w:rPr>
                <w:color w:val="auto"/>
                <w:lang w:val="en-US"/>
              </w:rPr>
              <w:t>]</w:t>
            </w:r>
            <w:r w:rsidRPr="002E3B11">
              <w:rPr>
                <w:color w:val="auto"/>
                <w:lang w:val="en-US"/>
              </w:rPr>
              <w:t xml:space="preserve"> </w:t>
            </w:r>
            <w:proofErr w:type="spellStart"/>
            <w:r w:rsidRPr="002E3B11">
              <w:rPr>
                <w:color w:val="auto"/>
                <w:lang w:val="en-US"/>
              </w:rPr>
              <w:t>Taf</w:t>
            </w:r>
            <w:proofErr w:type="spellEnd"/>
            <w:r w:rsidRPr="002E3B11">
              <w:rPr>
                <w:color w:val="auto"/>
                <w:lang w:val="en-US"/>
              </w:rPr>
              <w:t>. : Ill. - (</w:t>
            </w:r>
            <w:proofErr w:type="spellStart"/>
            <w:r w:rsidRPr="002E3B11">
              <w:rPr>
                <w:color w:val="auto"/>
                <w:lang w:val="en-US"/>
              </w:rPr>
              <w:t>Göttinger</w:t>
            </w:r>
            <w:proofErr w:type="spellEnd"/>
            <w:r w:rsidRPr="002E3B11">
              <w:rPr>
                <w:color w:val="auto"/>
                <w:lang w:val="en-US"/>
              </w:rPr>
              <w:t xml:space="preserve"> </w:t>
            </w:r>
            <w:proofErr w:type="spellStart"/>
            <w:r w:rsidRPr="002E3B11">
              <w:rPr>
                <w:color w:val="auto"/>
                <w:lang w:val="en-US"/>
              </w:rPr>
              <w:t>Arbeiten</w:t>
            </w:r>
            <w:proofErr w:type="spellEnd"/>
            <w:r w:rsidRPr="002E3B11">
              <w:rPr>
                <w:color w:val="auto"/>
                <w:lang w:val="en-US"/>
              </w:rPr>
              <w:t xml:space="preserve"> </w:t>
            </w:r>
            <w:proofErr w:type="spellStart"/>
            <w:r w:rsidRPr="002E3B11">
              <w:rPr>
                <w:color w:val="auto"/>
                <w:lang w:val="en-US"/>
              </w:rPr>
              <w:t>zur</w:t>
            </w:r>
            <w:proofErr w:type="spellEnd"/>
            <w:r w:rsidRPr="002E3B11">
              <w:rPr>
                <w:color w:val="auto"/>
                <w:lang w:val="en-US"/>
              </w:rPr>
              <w:t xml:space="preserve"> </w:t>
            </w:r>
            <w:proofErr w:type="spellStart"/>
            <w:r w:rsidRPr="002E3B11">
              <w:rPr>
                <w:color w:val="auto"/>
                <w:lang w:val="en-US"/>
              </w:rPr>
              <w:t>Geologie</w:t>
            </w:r>
            <w:proofErr w:type="spellEnd"/>
            <w:r w:rsidRPr="002E3B11">
              <w:rPr>
                <w:color w:val="auto"/>
                <w:lang w:val="en-US"/>
              </w:rPr>
              <w:t xml:space="preserve"> und </w:t>
            </w:r>
            <w:proofErr w:type="spellStart"/>
            <w:proofErr w:type="gramStart"/>
            <w:r w:rsidRPr="002E3B11">
              <w:rPr>
                <w:color w:val="auto"/>
                <w:lang w:val="en-US"/>
              </w:rPr>
              <w:t>Paläontologie</w:t>
            </w:r>
            <w:proofErr w:type="spellEnd"/>
            <w:r w:rsidRPr="002E3B11">
              <w:rPr>
                <w:color w:val="auto"/>
                <w:lang w:val="en-US"/>
              </w:rPr>
              <w:t xml:space="preserve"> ;</w:t>
            </w:r>
            <w:proofErr w:type="gramEnd"/>
            <w:r w:rsidRPr="002E3B11">
              <w:rPr>
                <w:color w:val="auto"/>
                <w:lang w:val="en-US"/>
              </w:rPr>
              <w:t xml:space="preserve"> N 9). - </w:t>
            </w:r>
            <w:r w:rsidRPr="002E3B11">
              <w:rPr>
                <w:color w:val="auto"/>
              </w:rPr>
              <w:t>Рез</w:t>
            </w:r>
            <w:r w:rsidRPr="002E3B11">
              <w:rPr>
                <w:color w:val="auto"/>
                <w:lang w:val="en-US"/>
              </w:rPr>
              <w:t xml:space="preserve">. </w:t>
            </w:r>
            <w:proofErr w:type="spellStart"/>
            <w:r w:rsidRPr="002E3B11">
              <w:rPr>
                <w:color w:val="auto"/>
              </w:rPr>
              <w:t>англ</w:t>
            </w:r>
            <w:proofErr w:type="spellEnd"/>
            <w:r w:rsidRPr="002E3B11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2E3B11">
              <w:rPr>
                <w:color w:val="auto"/>
              </w:rPr>
              <w:t>Библиогр</w:t>
            </w:r>
            <w:proofErr w:type="spellEnd"/>
            <w:r w:rsidRPr="002E3B11">
              <w:rPr>
                <w:color w:val="auto"/>
                <w:lang w:val="en-US"/>
              </w:rPr>
              <w:t>.:</w:t>
            </w:r>
            <w:proofErr w:type="gramEnd"/>
            <w:r w:rsidRPr="002E3B11">
              <w:rPr>
                <w:color w:val="auto"/>
                <w:lang w:val="en-US"/>
              </w:rPr>
              <w:t xml:space="preserve"> </w:t>
            </w:r>
            <w:r w:rsidRPr="002E3B11">
              <w:rPr>
                <w:color w:val="auto"/>
              </w:rPr>
              <w:t>с</w:t>
            </w:r>
            <w:r w:rsidRPr="002E3B11">
              <w:rPr>
                <w:color w:val="auto"/>
                <w:lang w:val="en-US"/>
              </w:rPr>
              <w:t>.87-93.</w:t>
            </w:r>
          </w:p>
          <w:p w:rsidR="00195EA5" w:rsidRPr="0059634A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2E3B11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2E3B11">
              <w:rPr>
                <w:color w:val="auto"/>
              </w:rPr>
              <w:t xml:space="preserve">Фауна и возраст </w:t>
            </w:r>
            <w:proofErr w:type="spellStart"/>
            <w:r w:rsidRPr="002E3B11">
              <w:rPr>
                <w:color w:val="auto"/>
              </w:rPr>
              <w:t>Erbslochgrauwacke</w:t>
            </w:r>
            <w:proofErr w:type="spellEnd"/>
            <w:r w:rsidRPr="002E3B11">
              <w:rPr>
                <w:color w:val="auto"/>
              </w:rPr>
              <w:t xml:space="preserve"> (</w:t>
            </w:r>
            <w:proofErr w:type="spellStart"/>
            <w:r w:rsidRPr="002E3B11">
              <w:rPr>
                <w:color w:val="auto"/>
              </w:rPr>
              <w:t>брахиоподы</w:t>
            </w:r>
            <w:proofErr w:type="spellEnd"/>
            <w:r w:rsidRPr="002E3B11">
              <w:rPr>
                <w:color w:val="auto"/>
              </w:rPr>
              <w:t xml:space="preserve"> и трилобиты, нижний девон, Рейнские Сланцевые горы и горный массив Гарц).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D07F79" w:rsidRDefault="00195EA5" w:rsidP="008E0C2F">
            <w:pPr>
              <w:jc w:val="center"/>
              <w:rPr>
                <w:color w:val="auto"/>
              </w:rPr>
            </w:pPr>
            <w:r w:rsidRPr="00D07F79">
              <w:rPr>
                <w:color w:val="auto"/>
              </w:rPr>
              <w:t>-151</w:t>
            </w:r>
          </w:p>
        </w:tc>
        <w:tc>
          <w:tcPr>
            <w:tcW w:w="4365" w:type="pct"/>
          </w:tcPr>
          <w:p w:rsidR="00195EA5" w:rsidRPr="00D07F79" w:rsidRDefault="00195EA5" w:rsidP="000E057B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D07F79">
              <w:rPr>
                <w:b/>
                <w:bCs/>
                <w:color w:val="auto"/>
                <w:lang w:val="en-US"/>
              </w:rPr>
              <w:t>Malz</w:t>
            </w:r>
            <w:proofErr w:type="spellEnd"/>
            <w:r w:rsidRPr="00D07F79">
              <w:rPr>
                <w:b/>
                <w:bCs/>
                <w:color w:val="auto"/>
                <w:lang w:val="en-US"/>
              </w:rPr>
              <w:t>, H.</w:t>
            </w:r>
          </w:p>
          <w:p w:rsidR="00195EA5" w:rsidRPr="00D07F7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r w:rsidRPr="00D07F79">
              <w:rPr>
                <w:color w:val="auto"/>
                <w:lang w:val="en-US"/>
              </w:rPr>
              <w:t xml:space="preserve">Die </w:t>
            </w:r>
            <w:proofErr w:type="spellStart"/>
            <w:r w:rsidRPr="00D07F79">
              <w:rPr>
                <w:color w:val="auto"/>
                <w:lang w:val="en-US"/>
              </w:rPr>
              <w:t>Gattung</w:t>
            </w:r>
            <w:proofErr w:type="spell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Macrodentina</w:t>
            </w:r>
            <w:proofErr w:type="spellEnd"/>
            <w:r w:rsidRPr="00D07F79">
              <w:rPr>
                <w:color w:val="auto"/>
                <w:lang w:val="en-US"/>
              </w:rPr>
              <w:t xml:space="preserve"> und </w:t>
            </w:r>
            <w:proofErr w:type="spellStart"/>
            <w:r w:rsidRPr="00D07F79">
              <w:rPr>
                <w:color w:val="auto"/>
                <w:lang w:val="en-US"/>
              </w:rPr>
              <w:t>einige</w:t>
            </w:r>
            <w:proofErr w:type="spell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andere</w:t>
            </w:r>
            <w:proofErr w:type="spell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Ostracoden-Arten</w:t>
            </w:r>
            <w:proofErr w:type="spell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aus</w:t>
            </w:r>
            <w:proofErr w:type="spell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dem</w:t>
            </w:r>
            <w:proofErr w:type="spell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Oberen</w:t>
            </w:r>
            <w:proofErr w:type="spellEnd"/>
            <w:r w:rsidRPr="00D07F79">
              <w:rPr>
                <w:color w:val="auto"/>
                <w:lang w:val="en-US"/>
              </w:rPr>
              <w:t xml:space="preserve"> Jura von NW-Deutschland, England und </w:t>
            </w:r>
            <w:proofErr w:type="spellStart"/>
            <w:r w:rsidRPr="00D07F79">
              <w:rPr>
                <w:color w:val="auto"/>
                <w:lang w:val="en-US"/>
              </w:rPr>
              <w:t>Frankreich</w:t>
            </w:r>
            <w:proofErr w:type="spellEnd"/>
            <w:r w:rsidRPr="00D07F79">
              <w:rPr>
                <w:color w:val="auto"/>
                <w:lang w:val="en-US"/>
              </w:rPr>
              <w:t xml:space="preserve"> / H. </w:t>
            </w:r>
            <w:proofErr w:type="spellStart"/>
            <w:r w:rsidRPr="00D07F79">
              <w:rPr>
                <w:color w:val="auto"/>
                <w:lang w:val="en-US"/>
              </w:rPr>
              <w:t>Malz</w:t>
            </w:r>
            <w:proofErr w:type="spellEnd"/>
            <w:r w:rsidRPr="00D07F79">
              <w:rPr>
                <w:color w:val="auto"/>
                <w:lang w:val="en-US"/>
              </w:rPr>
              <w:t>. - Frankfurt am Main, 1958. - 67 S</w:t>
            </w:r>
            <w:proofErr w:type="gramStart"/>
            <w:r w:rsidRPr="00D07F79">
              <w:rPr>
                <w:color w:val="auto"/>
                <w:lang w:val="en-US"/>
              </w:rPr>
              <w:t>. :</w:t>
            </w:r>
            <w:proofErr w:type="gramEnd"/>
            <w:r w:rsidRPr="00D07F79">
              <w:rPr>
                <w:color w:val="auto"/>
                <w:lang w:val="en-US"/>
              </w:rPr>
              <w:t xml:space="preserve"> Ill., Tab., </w:t>
            </w:r>
            <w:proofErr w:type="spellStart"/>
            <w:r w:rsidRPr="00D07F79">
              <w:rPr>
                <w:color w:val="auto"/>
                <w:lang w:val="en-US"/>
              </w:rPr>
              <w:t>Taf</w:t>
            </w:r>
            <w:proofErr w:type="spellEnd"/>
            <w:r w:rsidRPr="00D07F79">
              <w:rPr>
                <w:color w:val="auto"/>
                <w:lang w:val="en-US"/>
              </w:rPr>
              <w:t>. - (</w:t>
            </w:r>
            <w:proofErr w:type="spellStart"/>
            <w:r w:rsidRPr="00D07F79">
              <w:rPr>
                <w:color w:val="auto"/>
                <w:lang w:val="en-US"/>
              </w:rPr>
              <w:t>Abhandlungen</w:t>
            </w:r>
            <w:proofErr w:type="spellEnd"/>
            <w:r w:rsidRPr="00D07F79">
              <w:rPr>
                <w:color w:val="auto"/>
                <w:lang w:val="en-US"/>
              </w:rPr>
              <w:t xml:space="preserve"> der </w:t>
            </w:r>
            <w:proofErr w:type="spellStart"/>
            <w:r w:rsidRPr="00D07F79">
              <w:rPr>
                <w:color w:val="auto"/>
                <w:lang w:val="en-US"/>
              </w:rPr>
              <w:t>Senckenbergischen</w:t>
            </w:r>
            <w:proofErr w:type="spell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Naturforschenden</w:t>
            </w:r>
            <w:proofErr w:type="spellEnd"/>
            <w:r w:rsidRPr="00D07F79">
              <w:rPr>
                <w:color w:val="auto"/>
                <w:lang w:val="en-US"/>
              </w:rPr>
              <w:t xml:space="preserve"> </w:t>
            </w:r>
            <w:proofErr w:type="spellStart"/>
            <w:r w:rsidRPr="00D07F79">
              <w:rPr>
                <w:color w:val="auto"/>
                <w:lang w:val="en-US"/>
              </w:rPr>
              <w:t>Gesellschaft</w:t>
            </w:r>
            <w:proofErr w:type="spellEnd"/>
            <w:r w:rsidRPr="00D07F79">
              <w:rPr>
                <w:color w:val="auto"/>
                <w:lang w:val="en-US"/>
              </w:rPr>
              <w:t xml:space="preserve"> Frankfurt am </w:t>
            </w:r>
            <w:proofErr w:type="gramStart"/>
            <w:r w:rsidRPr="00D07F79">
              <w:rPr>
                <w:color w:val="auto"/>
                <w:lang w:val="en-US"/>
              </w:rPr>
              <w:t>Main ;</w:t>
            </w:r>
            <w:proofErr w:type="gramEnd"/>
            <w:r w:rsidRPr="00D07F79">
              <w:rPr>
                <w:color w:val="auto"/>
                <w:lang w:val="en-US"/>
              </w:rPr>
              <w:t xml:space="preserve"> 497). - </w:t>
            </w:r>
            <w:proofErr w:type="spellStart"/>
            <w:proofErr w:type="gramStart"/>
            <w:r w:rsidRPr="00D07F79">
              <w:rPr>
                <w:color w:val="auto"/>
              </w:rPr>
              <w:t>Библиогр</w:t>
            </w:r>
            <w:proofErr w:type="spellEnd"/>
            <w:r w:rsidRPr="00D07F79">
              <w:rPr>
                <w:color w:val="auto"/>
                <w:lang w:val="en-US"/>
              </w:rPr>
              <w:t>.:</w:t>
            </w:r>
            <w:proofErr w:type="gramEnd"/>
            <w:r w:rsidRPr="00D07F79">
              <w:rPr>
                <w:color w:val="auto"/>
                <w:lang w:val="en-US"/>
              </w:rPr>
              <w:t xml:space="preserve"> </w:t>
            </w:r>
            <w:r w:rsidRPr="00D07F79">
              <w:rPr>
                <w:color w:val="auto"/>
              </w:rPr>
              <w:t>с</w:t>
            </w:r>
            <w:r w:rsidRPr="00D07F79">
              <w:rPr>
                <w:color w:val="auto"/>
                <w:lang w:val="en-US"/>
              </w:rPr>
              <w:t>.</w:t>
            </w:r>
            <w:r>
              <w:rPr>
                <w:color w:val="auto"/>
                <w:lang w:val="en-US"/>
              </w:rPr>
              <w:t xml:space="preserve"> </w:t>
            </w:r>
            <w:r w:rsidRPr="00D07F79">
              <w:rPr>
                <w:color w:val="auto"/>
                <w:lang w:val="en-US"/>
              </w:rPr>
              <w:t>43-44.</w:t>
            </w:r>
          </w:p>
          <w:p w:rsidR="00195EA5" w:rsidRPr="00D07F7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D07F79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D07F79">
              <w:rPr>
                <w:color w:val="auto"/>
              </w:rPr>
              <w:t xml:space="preserve">Род </w:t>
            </w:r>
            <w:proofErr w:type="spellStart"/>
            <w:r w:rsidRPr="00D07F79">
              <w:rPr>
                <w:color w:val="auto"/>
              </w:rPr>
              <w:t>Macrodentina</w:t>
            </w:r>
            <w:proofErr w:type="spellEnd"/>
            <w:r w:rsidRPr="00D07F79">
              <w:rPr>
                <w:color w:val="auto"/>
              </w:rPr>
              <w:t xml:space="preserve"> и некоторые другие виды </w:t>
            </w:r>
            <w:proofErr w:type="spellStart"/>
            <w:r w:rsidRPr="00D07F79">
              <w:rPr>
                <w:color w:val="auto"/>
              </w:rPr>
              <w:t>остракод</w:t>
            </w:r>
            <w:proofErr w:type="spellEnd"/>
            <w:r w:rsidRPr="00D07F79">
              <w:rPr>
                <w:color w:val="auto"/>
              </w:rPr>
              <w:t xml:space="preserve"> из верхней юры северо-западной Германии, Англии и Франции.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9547A9" w:rsidRDefault="00195EA5" w:rsidP="008E0C2F">
            <w:pPr>
              <w:jc w:val="center"/>
              <w:rPr>
                <w:color w:val="auto"/>
              </w:rPr>
            </w:pPr>
            <w:r w:rsidRPr="009547A9">
              <w:rPr>
                <w:color w:val="auto"/>
              </w:rPr>
              <w:t>-1536</w:t>
            </w:r>
          </w:p>
        </w:tc>
        <w:tc>
          <w:tcPr>
            <w:tcW w:w="4365" w:type="pct"/>
          </w:tcPr>
          <w:p w:rsidR="00195EA5" w:rsidRPr="009547A9" w:rsidRDefault="00195EA5" w:rsidP="000E057B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9547A9">
              <w:rPr>
                <w:b/>
                <w:bCs/>
                <w:color w:val="auto"/>
                <w:lang w:val="en-US"/>
              </w:rPr>
              <w:t>Newell, N.D.</w:t>
            </w:r>
          </w:p>
          <w:p w:rsidR="00195EA5" w:rsidRPr="009547A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r w:rsidRPr="009547A9">
              <w:rPr>
                <w:color w:val="auto"/>
                <w:lang w:val="en-US"/>
              </w:rPr>
              <w:t xml:space="preserve">Iteration of ligament structures in </w:t>
            </w:r>
            <w:proofErr w:type="spellStart"/>
            <w:r w:rsidRPr="009547A9">
              <w:rPr>
                <w:color w:val="auto"/>
                <w:lang w:val="en-US"/>
              </w:rPr>
              <w:t>pteriomorphian</w:t>
            </w:r>
            <w:proofErr w:type="spellEnd"/>
            <w:r w:rsidRPr="009547A9">
              <w:rPr>
                <w:color w:val="auto"/>
                <w:lang w:val="en-US"/>
              </w:rPr>
              <w:t xml:space="preserve"> bivalves / N. D. Newell, D. W. Boyd. - New York, 1987. - 11 p</w:t>
            </w:r>
            <w:proofErr w:type="gramStart"/>
            <w:r w:rsidRPr="009547A9">
              <w:rPr>
                <w:color w:val="auto"/>
                <w:lang w:val="en-US"/>
              </w:rPr>
              <w:t>. :</w:t>
            </w:r>
            <w:proofErr w:type="gramEnd"/>
            <w:r w:rsidRPr="009547A9">
              <w:rPr>
                <w:color w:val="auto"/>
                <w:lang w:val="en-US"/>
              </w:rPr>
              <w:t xml:space="preserve"> ill. - (American Museum </w:t>
            </w:r>
            <w:proofErr w:type="spellStart"/>
            <w:r w:rsidRPr="009547A9">
              <w:rPr>
                <w:color w:val="auto"/>
                <w:lang w:val="en-US"/>
              </w:rPr>
              <w:t>Novitates</w:t>
            </w:r>
            <w:proofErr w:type="spellEnd"/>
            <w:r w:rsidRPr="009547A9">
              <w:rPr>
                <w:color w:val="auto"/>
                <w:lang w:val="en-US"/>
              </w:rPr>
              <w:t>, ISSN 0003-</w:t>
            </w:r>
            <w:proofErr w:type="gramStart"/>
            <w:r w:rsidRPr="009547A9">
              <w:rPr>
                <w:color w:val="auto"/>
                <w:lang w:val="en-US"/>
              </w:rPr>
              <w:t>0082 ;</w:t>
            </w:r>
            <w:proofErr w:type="gramEnd"/>
            <w:r w:rsidRPr="009547A9">
              <w:rPr>
                <w:color w:val="auto"/>
                <w:lang w:val="en-US"/>
              </w:rPr>
              <w:t xml:space="preserve"> N 2875). - </w:t>
            </w:r>
            <w:proofErr w:type="spellStart"/>
            <w:proofErr w:type="gramStart"/>
            <w:r w:rsidRPr="009547A9">
              <w:rPr>
                <w:color w:val="auto"/>
              </w:rPr>
              <w:t>Библиогр</w:t>
            </w:r>
            <w:proofErr w:type="spellEnd"/>
            <w:r w:rsidRPr="009547A9">
              <w:rPr>
                <w:color w:val="auto"/>
                <w:lang w:val="en-US"/>
              </w:rPr>
              <w:t>.:</w:t>
            </w:r>
            <w:proofErr w:type="gramEnd"/>
            <w:r w:rsidRPr="009547A9">
              <w:rPr>
                <w:color w:val="auto"/>
                <w:lang w:val="en-US"/>
              </w:rPr>
              <w:t xml:space="preserve"> </w:t>
            </w:r>
            <w:r w:rsidRPr="009547A9">
              <w:rPr>
                <w:color w:val="auto"/>
              </w:rPr>
              <w:t>с</w:t>
            </w:r>
            <w:r w:rsidRPr="009547A9">
              <w:rPr>
                <w:color w:val="auto"/>
                <w:lang w:val="en-US"/>
              </w:rPr>
              <w:t>. 10-11.</w:t>
            </w:r>
          </w:p>
          <w:p w:rsidR="00195EA5" w:rsidRPr="009547A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9547A9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9547A9">
              <w:rPr>
                <w:color w:val="auto"/>
              </w:rPr>
              <w:t xml:space="preserve">Повторение связанных структур в </w:t>
            </w:r>
            <w:proofErr w:type="spellStart"/>
            <w:r w:rsidRPr="009547A9">
              <w:rPr>
                <w:color w:val="auto"/>
              </w:rPr>
              <w:t>птериоморфных</w:t>
            </w:r>
            <w:proofErr w:type="spellEnd"/>
            <w:r w:rsidRPr="009547A9">
              <w:rPr>
                <w:color w:val="auto"/>
              </w:rPr>
              <w:t xml:space="preserve"> </w:t>
            </w:r>
            <w:proofErr w:type="spellStart"/>
            <w:r w:rsidRPr="009547A9">
              <w:rPr>
                <w:color w:val="auto"/>
              </w:rPr>
              <w:t>двустворках</w:t>
            </w:r>
            <w:proofErr w:type="spellEnd"/>
            <w:r w:rsidRPr="009547A9">
              <w:rPr>
                <w:color w:val="auto"/>
              </w:rPr>
              <w:t>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CC2FDF" w:rsidRDefault="00195EA5" w:rsidP="008E0C2F">
            <w:pPr>
              <w:jc w:val="center"/>
              <w:rPr>
                <w:color w:val="auto"/>
              </w:rPr>
            </w:pPr>
            <w:r w:rsidRPr="00CC2FDF">
              <w:rPr>
                <w:color w:val="auto"/>
              </w:rPr>
              <w:t>-1275</w:t>
            </w:r>
          </w:p>
        </w:tc>
        <w:tc>
          <w:tcPr>
            <w:tcW w:w="4365" w:type="pct"/>
          </w:tcPr>
          <w:p w:rsidR="00195EA5" w:rsidRPr="00195EA5" w:rsidRDefault="00195EA5" w:rsidP="000E057B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CC2FDF">
              <w:rPr>
                <w:b/>
                <w:bCs/>
                <w:color w:val="auto"/>
                <w:lang w:val="en-US"/>
              </w:rPr>
              <w:t>Passendorfer</w:t>
            </w:r>
            <w:proofErr w:type="spellEnd"/>
            <w:r w:rsidRPr="00CC2FDF">
              <w:rPr>
                <w:b/>
                <w:bCs/>
                <w:color w:val="auto"/>
                <w:lang w:val="en-US"/>
              </w:rPr>
              <w:t>, E.</w:t>
            </w:r>
          </w:p>
          <w:p w:rsidR="00195EA5" w:rsidRPr="00CC2FDF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proofErr w:type="spellStart"/>
            <w:r w:rsidRPr="00CC2FDF">
              <w:rPr>
                <w:color w:val="auto"/>
                <w:lang w:val="en-US"/>
              </w:rPr>
              <w:t>Studjum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stratygraficzne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i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paleontologiczne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nad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kredą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serji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wierchowej</w:t>
            </w:r>
            <w:proofErr w:type="spellEnd"/>
            <w:r w:rsidRPr="00CC2FDF">
              <w:rPr>
                <w:color w:val="auto"/>
                <w:lang w:val="en-US"/>
              </w:rPr>
              <w:t xml:space="preserve"> w </w:t>
            </w:r>
            <w:proofErr w:type="spellStart"/>
            <w:r w:rsidRPr="00CC2FDF">
              <w:rPr>
                <w:color w:val="auto"/>
                <w:lang w:val="en-US"/>
              </w:rPr>
              <w:t>Tatrach</w:t>
            </w:r>
            <w:proofErr w:type="spellEnd"/>
            <w:r w:rsidRPr="00CC2FDF">
              <w:rPr>
                <w:color w:val="auto"/>
                <w:lang w:val="en-US"/>
              </w:rPr>
              <w:t xml:space="preserve"> = </w:t>
            </w:r>
            <w:proofErr w:type="spellStart"/>
            <w:r w:rsidRPr="00CC2FDF">
              <w:rPr>
                <w:color w:val="auto"/>
                <w:lang w:val="en-US"/>
              </w:rPr>
              <w:t>Étude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stratigraphique</w:t>
            </w:r>
            <w:proofErr w:type="spellEnd"/>
            <w:r w:rsidRPr="00CC2FDF">
              <w:rPr>
                <w:color w:val="auto"/>
                <w:lang w:val="en-US"/>
              </w:rPr>
              <w:t xml:space="preserve"> et </w:t>
            </w:r>
            <w:proofErr w:type="spellStart"/>
            <w:r w:rsidRPr="00CC2FDF">
              <w:rPr>
                <w:color w:val="auto"/>
                <w:lang w:val="en-US"/>
              </w:rPr>
              <w:t>paléontologique</w:t>
            </w:r>
            <w:proofErr w:type="spellEnd"/>
            <w:r w:rsidRPr="00CC2FDF">
              <w:rPr>
                <w:color w:val="auto"/>
                <w:lang w:val="en-US"/>
              </w:rPr>
              <w:t xml:space="preserve"> du </w:t>
            </w:r>
            <w:proofErr w:type="spellStart"/>
            <w:r w:rsidRPr="00CC2FDF">
              <w:rPr>
                <w:color w:val="auto"/>
                <w:lang w:val="en-US"/>
              </w:rPr>
              <w:t>Crétacé</w:t>
            </w:r>
            <w:proofErr w:type="spellEnd"/>
            <w:r w:rsidRPr="00CC2FDF">
              <w:rPr>
                <w:color w:val="auto"/>
                <w:lang w:val="en-US"/>
              </w:rPr>
              <w:t xml:space="preserve"> de la </w:t>
            </w:r>
            <w:proofErr w:type="spellStart"/>
            <w:r w:rsidRPr="00CC2FDF">
              <w:rPr>
                <w:color w:val="auto"/>
                <w:lang w:val="en-US"/>
              </w:rPr>
              <w:t>serie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hauttatrique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dans</w:t>
            </w:r>
            <w:proofErr w:type="spellEnd"/>
            <w:r w:rsidRPr="00CC2FDF">
              <w:rPr>
                <w:color w:val="auto"/>
                <w:lang w:val="en-US"/>
              </w:rPr>
              <w:t xml:space="preserve"> les </w:t>
            </w:r>
            <w:proofErr w:type="spellStart"/>
            <w:r w:rsidRPr="00CC2FDF">
              <w:rPr>
                <w:color w:val="auto"/>
                <w:lang w:val="en-US"/>
              </w:rPr>
              <w:t>Tatras</w:t>
            </w:r>
            <w:proofErr w:type="spellEnd"/>
            <w:r w:rsidRPr="00CC2FDF">
              <w:rPr>
                <w:color w:val="auto"/>
                <w:lang w:val="en-US"/>
              </w:rPr>
              <w:t xml:space="preserve"> / E. </w:t>
            </w:r>
            <w:proofErr w:type="spellStart"/>
            <w:r w:rsidRPr="00CC2FDF">
              <w:rPr>
                <w:color w:val="auto"/>
                <w:lang w:val="en-US"/>
              </w:rPr>
              <w:t>Passendorfer</w:t>
            </w:r>
            <w:proofErr w:type="spellEnd"/>
            <w:r w:rsidRPr="00CC2FDF">
              <w:rPr>
                <w:color w:val="auto"/>
                <w:lang w:val="en-US"/>
              </w:rPr>
              <w:t xml:space="preserve">. - </w:t>
            </w:r>
            <w:proofErr w:type="gramStart"/>
            <w:r w:rsidRPr="00CC2FDF">
              <w:rPr>
                <w:color w:val="auto"/>
                <w:lang w:val="en-US"/>
              </w:rPr>
              <w:t>Warszawa :</w:t>
            </w:r>
            <w:proofErr w:type="gram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Druk</w:t>
            </w:r>
            <w:proofErr w:type="spellEnd"/>
            <w:r w:rsidRPr="00CC2FDF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CC2FDF">
              <w:rPr>
                <w:color w:val="auto"/>
                <w:lang w:val="en-US"/>
              </w:rPr>
              <w:t>i</w:t>
            </w:r>
            <w:proofErr w:type="spellEnd"/>
            <w:proofErr w:type="gram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litogr</w:t>
            </w:r>
            <w:proofErr w:type="spellEnd"/>
            <w:r w:rsidRPr="00CC2FDF">
              <w:rPr>
                <w:color w:val="auto"/>
                <w:lang w:val="en-US"/>
              </w:rPr>
              <w:t>. "</w:t>
            </w:r>
            <w:proofErr w:type="spellStart"/>
            <w:r w:rsidRPr="00CC2FDF">
              <w:rPr>
                <w:color w:val="auto"/>
                <w:lang w:val="en-US"/>
              </w:rPr>
              <w:t>J.Cotty</w:t>
            </w:r>
            <w:proofErr w:type="spellEnd"/>
            <w:r w:rsidRPr="00CC2FDF">
              <w:rPr>
                <w:color w:val="auto"/>
                <w:lang w:val="en-US"/>
              </w:rPr>
              <w:t xml:space="preserve">", 1930. - 351-677 s., </w:t>
            </w:r>
            <w:r>
              <w:rPr>
                <w:color w:val="auto"/>
                <w:lang w:val="en-US"/>
              </w:rPr>
              <w:t>[</w:t>
            </w:r>
            <w:r w:rsidRPr="00CC2FDF">
              <w:rPr>
                <w:color w:val="auto"/>
                <w:lang w:val="en-US"/>
              </w:rPr>
              <w:t>1</w:t>
            </w:r>
            <w:r>
              <w:rPr>
                <w:color w:val="auto"/>
                <w:lang w:val="en-US"/>
              </w:rPr>
              <w:t>]</w:t>
            </w:r>
            <w:r w:rsidRPr="00CC2FDF">
              <w:rPr>
                <w:color w:val="auto"/>
                <w:lang w:val="en-US"/>
              </w:rPr>
              <w:t xml:space="preserve"> tab</w:t>
            </w:r>
            <w:proofErr w:type="gramStart"/>
            <w:r w:rsidRPr="00CC2FDF">
              <w:rPr>
                <w:color w:val="auto"/>
                <w:lang w:val="en-US"/>
              </w:rPr>
              <w:t>. :</w:t>
            </w:r>
            <w:proofErr w:type="gram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il</w:t>
            </w:r>
            <w:proofErr w:type="spellEnd"/>
            <w:r w:rsidRPr="00CC2FDF">
              <w:rPr>
                <w:color w:val="auto"/>
                <w:lang w:val="en-US"/>
              </w:rPr>
              <w:t>., tab. - (</w:t>
            </w:r>
            <w:proofErr w:type="spellStart"/>
            <w:r w:rsidRPr="00CC2FDF">
              <w:rPr>
                <w:color w:val="auto"/>
                <w:lang w:val="en-US"/>
              </w:rPr>
              <w:t>Prace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Polskiego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Instytutu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Geologicznego</w:t>
            </w:r>
            <w:proofErr w:type="spellEnd"/>
            <w:r w:rsidRPr="00CC2FDF">
              <w:rPr>
                <w:color w:val="auto"/>
                <w:lang w:val="en-US"/>
              </w:rPr>
              <w:t xml:space="preserve"> ; 1929 </w:t>
            </w:r>
            <w:r w:rsidRPr="00CC2FDF">
              <w:rPr>
                <w:color w:val="auto"/>
              </w:rPr>
              <w:t>Т</w:t>
            </w:r>
            <w:r w:rsidRPr="00CC2FDF">
              <w:rPr>
                <w:color w:val="auto"/>
                <w:lang w:val="en-US"/>
              </w:rPr>
              <w:t>.</w:t>
            </w:r>
            <w:r>
              <w:rPr>
                <w:color w:val="auto"/>
                <w:lang w:val="en-US"/>
              </w:rPr>
              <w:t xml:space="preserve"> </w:t>
            </w:r>
            <w:r w:rsidRPr="00CC2FDF">
              <w:rPr>
                <w:color w:val="auto"/>
                <w:lang w:val="en-US"/>
              </w:rPr>
              <w:t>2, z.</w:t>
            </w:r>
            <w:r>
              <w:rPr>
                <w:color w:val="auto"/>
                <w:lang w:val="en-US"/>
              </w:rPr>
              <w:t xml:space="preserve"> </w:t>
            </w:r>
            <w:r w:rsidRPr="00CC2FDF">
              <w:rPr>
                <w:color w:val="auto"/>
                <w:lang w:val="en-US"/>
              </w:rPr>
              <w:t xml:space="preserve">4). - </w:t>
            </w:r>
            <w:proofErr w:type="spellStart"/>
            <w:proofErr w:type="gramStart"/>
            <w:r w:rsidRPr="00CC2FDF">
              <w:rPr>
                <w:color w:val="auto"/>
              </w:rPr>
              <w:t>Обл</w:t>
            </w:r>
            <w:proofErr w:type="spellEnd"/>
            <w:r w:rsidRPr="00CC2FDF">
              <w:rPr>
                <w:color w:val="auto"/>
                <w:lang w:val="en-US"/>
              </w:rPr>
              <w:t>.,</w:t>
            </w:r>
            <w:proofErr w:type="gramEnd"/>
            <w:r w:rsidRPr="00CC2FDF">
              <w:rPr>
                <w:color w:val="auto"/>
                <w:lang w:val="en-US"/>
              </w:rPr>
              <w:t xml:space="preserve"> </w:t>
            </w:r>
            <w:r w:rsidRPr="00CC2FDF">
              <w:rPr>
                <w:color w:val="auto"/>
              </w:rPr>
              <w:t>текст</w:t>
            </w:r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парал</w:t>
            </w:r>
            <w:proofErr w:type="spellEnd"/>
            <w:r w:rsidRPr="00CC2FDF">
              <w:rPr>
                <w:color w:val="auto"/>
                <w:lang w:val="en-US"/>
              </w:rPr>
              <w:t xml:space="preserve">. </w:t>
            </w:r>
            <w:r w:rsidRPr="00CC2FDF">
              <w:rPr>
                <w:color w:val="auto"/>
              </w:rPr>
              <w:t>пол</w:t>
            </w:r>
            <w:proofErr w:type="gramStart"/>
            <w:r w:rsidRPr="00CC2FDF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CC2FDF">
              <w:rPr>
                <w:color w:val="auto"/>
              </w:rPr>
              <w:t>фр</w:t>
            </w:r>
            <w:proofErr w:type="spellEnd"/>
            <w:r w:rsidRPr="00CC2FDF">
              <w:rPr>
                <w:color w:val="auto"/>
                <w:lang w:val="en-US"/>
              </w:rPr>
              <w:t xml:space="preserve">. - </w:t>
            </w:r>
            <w:proofErr w:type="spellStart"/>
            <w:r w:rsidRPr="00CC2FDF">
              <w:rPr>
                <w:color w:val="auto"/>
              </w:rPr>
              <w:t>Библиогр</w:t>
            </w:r>
            <w:proofErr w:type="spellEnd"/>
            <w:r w:rsidRPr="00CC2FDF">
              <w:rPr>
                <w:color w:val="auto"/>
                <w:lang w:val="en-US"/>
              </w:rPr>
              <w:t xml:space="preserve">.: </w:t>
            </w:r>
            <w:r w:rsidRPr="00CC2FDF">
              <w:rPr>
                <w:color w:val="auto"/>
              </w:rPr>
              <w:t>с</w:t>
            </w:r>
            <w:r w:rsidRPr="00CC2FDF">
              <w:rPr>
                <w:color w:val="auto"/>
                <w:lang w:val="en-US"/>
              </w:rPr>
              <w:t>.511-514.</w:t>
            </w:r>
          </w:p>
          <w:p w:rsidR="00195EA5" w:rsidRPr="00CC2FDF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CC2FDF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CC2FDF">
              <w:rPr>
                <w:color w:val="auto"/>
              </w:rPr>
              <w:t xml:space="preserve">Стратиграфическое и палеонтологическое изучение </w:t>
            </w:r>
            <w:proofErr w:type="spellStart"/>
            <w:r w:rsidRPr="00CC2FDF">
              <w:rPr>
                <w:color w:val="auto"/>
              </w:rPr>
              <w:t>верхнетатрской</w:t>
            </w:r>
            <w:proofErr w:type="spellEnd"/>
            <w:r w:rsidRPr="00CC2FDF">
              <w:rPr>
                <w:color w:val="auto"/>
              </w:rPr>
              <w:t xml:space="preserve"> серии мела в Татрах.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2E3B11" w:rsidRDefault="00195EA5" w:rsidP="008E0C2F">
            <w:pPr>
              <w:jc w:val="center"/>
              <w:rPr>
                <w:color w:val="auto"/>
              </w:rPr>
            </w:pPr>
            <w:r w:rsidRPr="002E3B11">
              <w:rPr>
                <w:color w:val="auto"/>
              </w:rPr>
              <w:t>-333</w:t>
            </w:r>
          </w:p>
        </w:tc>
        <w:tc>
          <w:tcPr>
            <w:tcW w:w="4365" w:type="pct"/>
          </w:tcPr>
          <w:p w:rsidR="00195EA5" w:rsidRPr="002E3B11" w:rsidRDefault="00195EA5" w:rsidP="000E057B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2E3B11">
              <w:rPr>
                <w:b/>
                <w:bCs/>
                <w:color w:val="auto"/>
                <w:lang w:val="en-US"/>
              </w:rPr>
              <w:t>Petrunkevitch</w:t>
            </w:r>
            <w:proofErr w:type="spellEnd"/>
            <w:r w:rsidRPr="002E3B11">
              <w:rPr>
                <w:b/>
                <w:bCs/>
                <w:color w:val="auto"/>
                <w:lang w:val="en-US"/>
              </w:rPr>
              <w:t>, A.</w:t>
            </w:r>
          </w:p>
          <w:p w:rsidR="00195EA5" w:rsidRPr="002E3B11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r w:rsidRPr="002E3B11">
              <w:rPr>
                <w:color w:val="auto"/>
                <w:lang w:val="en-US"/>
              </w:rPr>
              <w:t xml:space="preserve">An inquiry into the natural classification of spiders, based on a study of their internal anatomy / A. </w:t>
            </w:r>
            <w:proofErr w:type="spellStart"/>
            <w:r w:rsidRPr="002E3B11">
              <w:rPr>
                <w:color w:val="auto"/>
                <w:lang w:val="en-US"/>
              </w:rPr>
              <w:t>Petrunkevitch</w:t>
            </w:r>
            <w:proofErr w:type="spellEnd"/>
            <w:r w:rsidRPr="002E3B11">
              <w:rPr>
                <w:color w:val="auto"/>
                <w:lang w:val="en-US"/>
              </w:rPr>
              <w:t xml:space="preserve">. - New </w:t>
            </w:r>
            <w:proofErr w:type="gramStart"/>
            <w:r w:rsidRPr="002E3B11">
              <w:rPr>
                <w:color w:val="auto"/>
                <w:lang w:val="en-US"/>
              </w:rPr>
              <w:t>Haven :</w:t>
            </w:r>
            <w:proofErr w:type="gramEnd"/>
            <w:r w:rsidRPr="002E3B11">
              <w:rPr>
                <w:color w:val="auto"/>
                <w:lang w:val="en-US"/>
              </w:rPr>
              <w:t xml:space="preserve"> Connecticut acad. of arts a. sciences a. Yale </w:t>
            </w:r>
            <w:proofErr w:type="spellStart"/>
            <w:r w:rsidRPr="002E3B11">
              <w:rPr>
                <w:color w:val="auto"/>
                <w:lang w:val="en-US"/>
              </w:rPr>
              <w:t>univ.</w:t>
            </w:r>
            <w:proofErr w:type="spellEnd"/>
            <w:r w:rsidRPr="002E3B11">
              <w:rPr>
                <w:color w:val="auto"/>
                <w:lang w:val="en-US"/>
              </w:rPr>
              <w:t xml:space="preserve"> press, 1933. - 303-389 p., [16] pl. - (Transactions of the Connecticut academy of arts and </w:t>
            </w:r>
            <w:proofErr w:type="gramStart"/>
            <w:r w:rsidRPr="002E3B11">
              <w:rPr>
                <w:color w:val="auto"/>
                <w:lang w:val="en-US"/>
              </w:rPr>
              <w:t>sc</w:t>
            </w:r>
            <w:r w:rsidRPr="002E3B11">
              <w:rPr>
                <w:color w:val="auto"/>
                <w:lang w:val="en-US"/>
              </w:rPr>
              <w:t>i</w:t>
            </w:r>
            <w:r w:rsidRPr="002E3B11">
              <w:rPr>
                <w:color w:val="auto"/>
                <w:lang w:val="en-US"/>
              </w:rPr>
              <w:t>ences ;</w:t>
            </w:r>
            <w:proofErr w:type="gramEnd"/>
            <w:r w:rsidRPr="002E3B11">
              <w:rPr>
                <w:color w:val="auto"/>
                <w:lang w:val="en-US"/>
              </w:rPr>
              <w:t xml:space="preserve"> vol. 31, p. 299-389). - </w:t>
            </w:r>
            <w:proofErr w:type="spellStart"/>
            <w:proofErr w:type="gramStart"/>
            <w:r w:rsidRPr="002E3B11">
              <w:rPr>
                <w:color w:val="auto"/>
              </w:rPr>
              <w:t>Библиогр</w:t>
            </w:r>
            <w:proofErr w:type="spellEnd"/>
            <w:r w:rsidRPr="002E3B11">
              <w:rPr>
                <w:color w:val="auto"/>
                <w:lang w:val="en-US"/>
              </w:rPr>
              <w:t>.:</w:t>
            </w:r>
            <w:proofErr w:type="gramEnd"/>
            <w:r w:rsidRPr="002E3B11">
              <w:rPr>
                <w:color w:val="auto"/>
                <w:lang w:val="en-US"/>
              </w:rPr>
              <w:t xml:space="preserve"> c. 382-385.</w:t>
            </w:r>
          </w:p>
          <w:p w:rsidR="00195EA5" w:rsidRPr="002E3B11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2E3B11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2E3B11">
              <w:rPr>
                <w:color w:val="auto"/>
              </w:rPr>
              <w:lastRenderedPageBreak/>
              <w:t>Исследование природной классификации пауков, основанное на изучении их вну</w:t>
            </w:r>
            <w:r w:rsidRPr="002E3B11">
              <w:rPr>
                <w:color w:val="auto"/>
              </w:rPr>
              <w:t>т</w:t>
            </w:r>
            <w:r w:rsidRPr="002E3B11">
              <w:rPr>
                <w:color w:val="auto"/>
              </w:rPr>
              <w:t>ренней анатомии.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1D30AF" w:rsidRDefault="00195EA5" w:rsidP="008E0C2F">
            <w:pPr>
              <w:jc w:val="center"/>
              <w:rPr>
                <w:color w:val="auto"/>
              </w:rPr>
            </w:pPr>
            <w:r w:rsidRPr="001D30AF">
              <w:rPr>
                <w:color w:val="auto"/>
              </w:rPr>
              <w:t>В54657</w:t>
            </w:r>
          </w:p>
        </w:tc>
        <w:tc>
          <w:tcPr>
            <w:tcW w:w="4365" w:type="pct"/>
          </w:tcPr>
          <w:p w:rsidR="00195EA5" w:rsidRPr="00195EA5" w:rsidRDefault="00195EA5" w:rsidP="000E057B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1D30AF">
              <w:rPr>
                <w:b/>
                <w:bCs/>
                <w:color w:val="auto"/>
                <w:lang w:val="en-US"/>
              </w:rPr>
              <w:t>Pia</w:t>
            </w:r>
            <w:r w:rsidRPr="00195EA5">
              <w:rPr>
                <w:b/>
                <w:bCs/>
                <w:color w:val="auto"/>
                <w:lang w:val="en-US"/>
              </w:rPr>
              <w:t xml:space="preserve">, </w:t>
            </w:r>
            <w:r w:rsidRPr="001D30AF">
              <w:rPr>
                <w:b/>
                <w:bCs/>
                <w:color w:val="auto"/>
                <w:lang w:val="en-US"/>
              </w:rPr>
              <w:t>J</w:t>
            </w:r>
            <w:r w:rsidRPr="00195EA5">
              <w:rPr>
                <w:b/>
                <w:bCs/>
                <w:color w:val="auto"/>
                <w:lang w:val="en-US"/>
              </w:rPr>
              <w:t>.</w:t>
            </w:r>
          </w:p>
          <w:p w:rsidR="00195EA5" w:rsidRPr="001D30AF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r w:rsidRPr="001D30AF">
              <w:rPr>
                <w:color w:val="auto"/>
                <w:lang w:val="en-US"/>
              </w:rPr>
              <w:t>Die</w:t>
            </w:r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gesteinbildenden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Algen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r w:rsidRPr="001D30AF">
              <w:rPr>
                <w:color w:val="auto"/>
                <w:lang w:val="en-US"/>
              </w:rPr>
              <w:t>des</w:t>
            </w:r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H</w:t>
            </w:r>
            <w:r w:rsidRPr="00195EA5">
              <w:rPr>
                <w:color w:val="auto"/>
                <w:lang w:val="en-US"/>
              </w:rPr>
              <w:t>ö</w:t>
            </w:r>
            <w:r w:rsidRPr="001D30AF">
              <w:rPr>
                <w:color w:val="auto"/>
                <w:lang w:val="en-US"/>
              </w:rPr>
              <w:t>llengebirges</w:t>
            </w:r>
            <w:proofErr w:type="spellEnd"/>
            <w:r w:rsidRPr="00195EA5">
              <w:rPr>
                <w:color w:val="auto"/>
                <w:lang w:val="en-US"/>
              </w:rPr>
              <w:t xml:space="preserve"> / </w:t>
            </w:r>
            <w:r w:rsidRPr="001D30AF">
              <w:rPr>
                <w:color w:val="auto"/>
                <w:lang w:val="en-US"/>
              </w:rPr>
              <w:t>J</w:t>
            </w:r>
            <w:r w:rsidRPr="00195EA5">
              <w:rPr>
                <w:color w:val="auto"/>
                <w:lang w:val="en-US"/>
              </w:rPr>
              <w:t xml:space="preserve">. </w:t>
            </w:r>
            <w:r w:rsidRPr="001D30AF">
              <w:rPr>
                <w:color w:val="auto"/>
                <w:lang w:val="en-US"/>
              </w:rPr>
              <w:t>Pia</w:t>
            </w:r>
            <w:r w:rsidRPr="00195EA5">
              <w:rPr>
                <w:color w:val="auto"/>
                <w:lang w:val="en-US"/>
              </w:rPr>
              <w:t xml:space="preserve">. - </w:t>
            </w:r>
            <w:proofErr w:type="gramStart"/>
            <w:r w:rsidRPr="001D30AF">
              <w:rPr>
                <w:color w:val="auto"/>
                <w:lang w:val="en-US"/>
              </w:rPr>
              <w:t>Linz</w:t>
            </w:r>
            <w:r w:rsidRPr="00195EA5">
              <w:rPr>
                <w:color w:val="auto"/>
                <w:lang w:val="en-US"/>
              </w:rPr>
              <w:t xml:space="preserve"> :</w:t>
            </w:r>
            <w:proofErr w:type="gramEnd"/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Druck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r w:rsidRPr="001D30AF">
              <w:rPr>
                <w:color w:val="auto"/>
                <w:lang w:val="en-US"/>
              </w:rPr>
              <w:t xml:space="preserve">der </w:t>
            </w:r>
            <w:proofErr w:type="spellStart"/>
            <w:r w:rsidRPr="001D30AF">
              <w:rPr>
                <w:color w:val="auto"/>
                <w:lang w:val="en-US"/>
              </w:rPr>
              <w:t>Buch</w:t>
            </w:r>
            <w:proofErr w:type="spellEnd"/>
            <w:r w:rsidRPr="001D30AF">
              <w:rPr>
                <w:color w:val="auto"/>
                <w:lang w:val="en-US"/>
              </w:rPr>
              <w:t xml:space="preserve">- u. </w:t>
            </w:r>
            <w:proofErr w:type="spellStart"/>
            <w:r w:rsidRPr="001D30AF">
              <w:rPr>
                <w:color w:val="auto"/>
                <w:lang w:val="en-US"/>
              </w:rPr>
              <w:t>Steindruck</w:t>
            </w:r>
            <w:proofErr w:type="spellEnd"/>
            <w:r w:rsidRPr="001D30AF">
              <w:rPr>
                <w:color w:val="auto"/>
                <w:lang w:val="en-US"/>
              </w:rPr>
              <w:t xml:space="preserve">. </w:t>
            </w:r>
            <w:proofErr w:type="spellStart"/>
            <w:r w:rsidRPr="001D30AF">
              <w:rPr>
                <w:color w:val="auto"/>
                <w:lang w:val="en-US"/>
              </w:rPr>
              <w:t>J.Wimmer</w:t>
            </w:r>
            <w:proofErr w:type="spellEnd"/>
            <w:r w:rsidRPr="001D30AF">
              <w:rPr>
                <w:color w:val="auto"/>
                <w:lang w:val="en-US"/>
              </w:rPr>
              <w:t xml:space="preserve">, 1940. - S. 241-266, </w:t>
            </w:r>
            <w:r>
              <w:rPr>
                <w:color w:val="auto"/>
                <w:lang w:val="en-US"/>
              </w:rPr>
              <w:t>[</w:t>
            </w:r>
            <w:r w:rsidRPr="001D30AF">
              <w:rPr>
                <w:color w:val="auto"/>
                <w:lang w:val="en-US"/>
              </w:rPr>
              <w:t>3</w:t>
            </w:r>
            <w:r>
              <w:rPr>
                <w:color w:val="auto"/>
                <w:lang w:val="en-US"/>
              </w:rPr>
              <w:t>]</w:t>
            </w:r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Taf</w:t>
            </w:r>
            <w:proofErr w:type="spellEnd"/>
            <w:r w:rsidRPr="001D30AF">
              <w:rPr>
                <w:color w:val="auto"/>
                <w:lang w:val="en-US"/>
              </w:rPr>
              <w:t>. : Ill. - S.-</w:t>
            </w:r>
            <w:proofErr w:type="spellStart"/>
            <w:r w:rsidRPr="001D30AF">
              <w:rPr>
                <w:color w:val="auto"/>
                <w:lang w:val="en-US"/>
              </w:rPr>
              <w:t>Abdr</w:t>
            </w:r>
            <w:proofErr w:type="spellEnd"/>
            <w:r w:rsidRPr="001D30AF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1D30AF">
              <w:rPr>
                <w:color w:val="auto"/>
                <w:lang w:val="en-US"/>
              </w:rPr>
              <w:t>aus</w:t>
            </w:r>
            <w:proofErr w:type="spellEnd"/>
            <w:proofErr w:type="gram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dem</w:t>
            </w:r>
            <w:proofErr w:type="spellEnd"/>
            <w:r w:rsidRPr="001D30AF">
              <w:rPr>
                <w:color w:val="auto"/>
                <w:lang w:val="en-US"/>
              </w:rPr>
              <w:t xml:space="preserve"> Jb. des </w:t>
            </w:r>
            <w:proofErr w:type="spellStart"/>
            <w:r w:rsidRPr="001D30AF">
              <w:rPr>
                <w:color w:val="auto"/>
                <w:lang w:val="en-US"/>
              </w:rPr>
              <w:t>Vereines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für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Landeskunde</w:t>
            </w:r>
            <w:proofErr w:type="spellEnd"/>
            <w:r w:rsidRPr="001D30AF">
              <w:rPr>
                <w:color w:val="auto"/>
                <w:lang w:val="en-US"/>
              </w:rPr>
              <w:t xml:space="preserve"> u. </w:t>
            </w:r>
            <w:proofErr w:type="spellStart"/>
            <w:r w:rsidRPr="001D30AF">
              <w:rPr>
                <w:color w:val="auto"/>
                <w:lang w:val="en-US"/>
              </w:rPr>
              <w:t>Heimatpflege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im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Gau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Oberdonau</w:t>
            </w:r>
            <w:proofErr w:type="spellEnd"/>
            <w:r w:rsidRPr="001D30AF">
              <w:rPr>
                <w:color w:val="auto"/>
                <w:lang w:val="en-US"/>
              </w:rPr>
              <w:t xml:space="preserve">, Bd. 89. - </w:t>
            </w:r>
            <w:proofErr w:type="spellStart"/>
            <w:proofErr w:type="gramStart"/>
            <w:r w:rsidRPr="001D30AF">
              <w:rPr>
                <w:color w:val="auto"/>
              </w:rPr>
              <w:t>Библиогр</w:t>
            </w:r>
            <w:proofErr w:type="spellEnd"/>
            <w:r w:rsidRPr="001D30AF">
              <w:rPr>
                <w:color w:val="auto"/>
                <w:lang w:val="en-US"/>
              </w:rPr>
              <w:t>.:</w:t>
            </w:r>
            <w:proofErr w:type="gramEnd"/>
            <w:r w:rsidRPr="001D30AF">
              <w:rPr>
                <w:color w:val="auto"/>
                <w:lang w:val="en-US"/>
              </w:rPr>
              <w:t xml:space="preserve"> </w:t>
            </w:r>
            <w:r w:rsidRPr="001D30AF">
              <w:rPr>
                <w:color w:val="auto"/>
              </w:rPr>
              <w:t>с</w:t>
            </w:r>
            <w:r w:rsidRPr="001D30AF">
              <w:rPr>
                <w:color w:val="auto"/>
                <w:lang w:val="en-US"/>
              </w:rPr>
              <w:t>. 263-264.</w:t>
            </w:r>
          </w:p>
          <w:p w:rsidR="00195EA5" w:rsidRPr="001D30AF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1D30AF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r w:rsidRPr="001D30AF">
              <w:rPr>
                <w:color w:val="auto"/>
              </w:rPr>
              <w:t>Породообразующие</w:t>
            </w:r>
            <w:r w:rsidRPr="001D30AF">
              <w:rPr>
                <w:color w:val="auto"/>
                <w:lang w:val="en-US"/>
              </w:rPr>
              <w:t xml:space="preserve"> </w:t>
            </w:r>
            <w:r w:rsidRPr="001D30AF">
              <w:rPr>
                <w:color w:val="auto"/>
              </w:rPr>
              <w:t>водоросли</w:t>
            </w:r>
            <w:r w:rsidRPr="001D30AF">
              <w:rPr>
                <w:color w:val="auto"/>
                <w:lang w:val="en-US"/>
              </w:rPr>
              <w:t xml:space="preserve"> </w:t>
            </w:r>
            <w:r w:rsidRPr="001D30AF">
              <w:rPr>
                <w:color w:val="auto"/>
              </w:rPr>
              <w:t>Адских</w:t>
            </w:r>
            <w:r w:rsidRPr="001D30AF">
              <w:rPr>
                <w:color w:val="auto"/>
                <w:lang w:val="en-US"/>
              </w:rPr>
              <w:t xml:space="preserve"> </w:t>
            </w:r>
            <w:r w:rsidRPr="001D30AF">
              <w:rPr>
                <w:color w:val="auto"/>
              </w:rPr>
              <w:t>гор</w:t>
            </w:r>
            <w:r w:rsidRPr="001D30AF">
              <w:rPr>
                <w:color w:val="auto"/>
                <w:lang w:val="en-US"/>
              </w:rPr>
              <w:t>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1D30AF" w:rsidRDefault="00195EA5" w:rsidP="008E0C2F">
            <w:pPr>
              <w:jc w:val="center"/>
              <w:rPr>
                <w:color w:val="auto"/>
                <w:lang w:val="en-US"/>
              </w:rPr>
            </w:pPr>
            <w:r w:rsidRPr="001D30AF">
              <w:rPr>
                <w:color w:val="auto"/>
                <w:lang w:val="en-US"/>
              </w:rPr>
              <w:t>-7165A</w:t>
            </w:r>
          </w:p>
        </w:tc>
        <w:tc>
          <w:tcPr>
            <w:tcW w:w="4365" w:type="pct"/>
          </w:tcPr>
          <w:p w:rsidR="00195EA5" w:rsidRPr="001D30AF" w:rsidRDefault="00195EA5" w:rsidP="000E057B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1D30AF">
              <w:rPr>
                <w:b/>
                <w:bCs/>
                <w:color w:val="auto"/>
                <w:lang w:val="en-US"/>
              </w:rPr>
              <w:t>Pokorný</w:t>
            </w:r>
            <w:proofErr w:type="spellEnd"/>
            <w:r w:rsidRPr="001D30AF">
              <w:rPr>
                <w:b/>
                <w:bCs/>
                <w:color w:val="auto"/>
                <w:lang w:val="en-US"/>
              </w:rPr>
              <w:t>, V.</w:t>
            </w:r>
          </w:p>
          <w:p w:rsidR="00195EA5" w:rsidRPr="00195EA5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r w:rsidRPr="001D30AF">
              <w:rPr>
                <w:color w:val="auto"/>
                <w:lang w:val="en-US"/>
              </w:rPr>
              <w:t xml:space="preserve">Contribution to the morphology and </w:t>
            </w:r>
            <w:proofErr w:type="spellStart"/>
            <w:r w:rsidRPr="001D30AF">
              <w:rPr>
                <w:color w:val="auto"/>
                <w:lang w:val="en-US"/>
              </w:rPr>
              <w:t>taxionomy</w:t>
            </w:r>
            <w:proofErr w:type="spellEnd"/>
            <w:r w:rsidRPr="001D30AF">
              <w:rPr>
                <w:color w:val="auto"/>
                <w:lang w:val="en-US"/>
              </w:rPr>
              <w:t xml:space="preserve"> of the subfamily </w:t>
            </w:r>
            <w:proofErr w:type="spellStart"/>
            <w:r w:rsidRPr="001D30AF">
              <w:rPr>
                <w:color w:val="auto"/>
                <w:lang w:val="en-US"/>
              </w:rPr>
              <w:t>Hemicytherinae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Puri</w:t>
            </w:r>
            <w:proofErr w:type="spellEnd"/>
            <w:r w:rsidRPr="001D30AF">
              <w:rPr>
                <w:color w:val="auto"/>
                <w:lang w:val="en-US"/>
              </w:rPr>
              <w:t xml:space="preserve"> / V. </w:t>
            </w:r>
            <w:proofErr w:type="spellStart"/>
            <w:r w:rsidRPr="001D30AF">
              <w:rPr>
                <w:color w:val="auto"/>
                <w:lang w:val="en-US"/>
              </w:rPr>
              <w:t>Pokorný</w:t>
            </w:r>
            <w:proofErr w:type="spellEnd"/>
            <w:r w:rsidRPr="001D30AF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1D30AF">
              <w:rPr>
                <w:color w:val="auto"/>
                <w:lang w:val="en-US"/>
              </w:rPr>
              <w:t>Praze</w:t>
            </w:r>
            <w:proofErr w:type="spellEnd"/>
            <w:r w:rsidRPr="001D30AF">
              <w:rPr>
                <w:color w:val="auto"/>
                <w:lang w:val="en-US"/>
              </w:rPr>
              <w:t xml:space="preserve"> :</w:t>
            </w:r>
            <w:proofErr w:type="gram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Nakl</w:t>
            </w:r>
            <w:proofErr w:type="spellEnd"/>
            <w:r w:rsidRPr="001D30AF">
              <w:rPr>
                <w:color w:val="auto"/>
                <w:lang w:val="en-US"/>
              </w:rPr>
              <w:t xml:space="preserve">. </w:t>
            </w:r>
            <w:proofErr w:type="spellStart"/>
            <w:r w:rsidRPr="001D30AF">
              <w:rPr>
                <w:color w:val="auto"/>
                <w:lang w:val="en-US"/>
              </w:rPr>
              <w:t>Karlove</w:t>
            </w:r>
            <w:proofErr w:type="spellEnd"/>
            <w:r w:rsidRPr="001D30AF">
              <w:rPr>
                <w:color w:val="auto"/>
                <w:lang w:val="en-US"/>
              </w:rPr>
              <w:t xml:space="preserve"> Univ., 1955. - 35 p</w:t>
            </w:r>
            <w:proofErr w:type="gramStart"/>
            <w:r w:rsidRPr="001D30AF">
              <w:rPr>
                <w:color w:val="auto"/>
                <w:lang w:val="en-US"/>
              </w:rPr>
              <w:t>. :</w:t>
            </w:r>
            <w:proofErr w:type="gram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il</w:t>
            </w:r>
            <w:proofErr w:type="spellEnd"/>
            <w:r w:rsidRPr="001D30AF">
              <w:rPr>
                <w:color w:val="auto"/>
                <w:lang w:val="en-US"/>
              </w:rPr>
              <w:t>. - (</w:t>
            </w:r>
            <w:proofErr w:type="spellStart"/>
            <w:r w:rsidRPr="001D30AF">
              <w:rPr>
                <w:color w:val="auto"/>
                <w:lang w:val="en-US"/>
              </w:rPr>
              <w:t>Acta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Universitatis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Carolinae</w:t>
            </w:r>
            <w:proofErr w:type="spellEnd"/>
            <w:r w:rsidRPr="001D30AF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1D30AF">
              <w:rPr>
                <w:color w:val="auto"/>
                <w:lang w:val="en-US"/>
              </w:rPr>
              <w:t>Geologica</w:t>
            </w:r>
            <w:proofErr w:type="spellEnd"/>
            <w:r w:rsidRPr="001D30AF">
              <w:rPr>
                <w:color w:val="auto"/>
                <w:lang w:val="en-US"/>
              </w:rPr>
              <w:t xml:space="preserve"> ;</w:t>
            </w:r>
            <w:proofErr w:type="gramEnd"/>
            <w:r w:rsidRPr="001D30AF">
              <w:rPr>
                <w:color w:val="auto"/>
                <w:lang w:val="en-US"/>
              </w:rPr>
              <w:t xml:space="preserve"> N 3). - </w:t>
            </w:r>
            <w:r w:rsidRPr="001D30AF">
              <w:rPr>
                <w:color w:val="auto"/>
              </w:rPr>
              <w:t>Рез</w:t>
            </w:r>
            <w:r w:rsidRPr="001D30AF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1D30AF">
              <w:rPr>
                <w:color w:val="auto"/>
              </w:rPr>
              <w:t>чеш</w:t>
            </w:r>
            <w:proofErr w:type="spellEnd"/>
            <w:r w:rsidRPr="001D30AF">
              <w:rPr>
                <w:color w:val="auto"/>
                <w:lang w:val="en-US"/>
              </w:rPr>
              <w:t>.,</w:t>
            </w:r>
            <w:proofErr w:type="gramEnd"/>
            <w:r w:rsidRPr="001D30AF">
              <w:rPr>
                <w:color w:val="auto"/>
                <w:lang w:val="en-US"/>
              </w:rPr>
              <w:t xml:space="preserve"> </w:t>
            </w:r>
            <w:r w:rsidRPr="001D30AF">
              <w:rPr>
                <w:color w:val="auto"/>
              </w:rPr>
              <w:t>рус</w:t>
            </w:r>
            <w:r w:rsidRPr="001D30AF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1D30AF">
              <w:rPr>
                <w:color w:val="auto"/>
              </w:rPr>
              <w:t>Библиогр</w:t>
            </w:r>
            <w:proofErr w:type="spellEnd"/>
            <w:r w:rsidRPr="001D30AF">
              <w:rPr>
                <w:color w:val="auto"/>
                <w:lang w:val="en-US"/>
              </w:rPr>
              <w:t>.:</w:t>
            </w:r>
            <w:proofErr w:type="gramEnd"/>
            <w:r w:rsidRPr="001D30AF">
              <w:rPr>
                <w:color w:val="auto"/>
                <w:lang w:val="en-US"/>
              </w:rPr>
              <w:t xml:space="preserve"> </w:t>
            </w:r>
            <w:r w:rsidRPr="001D30AF">
              <w:rPr>
                <w:color w:val="auto"/>
              </w:rPr>
              <w:t>с</w:t>
            </w:r>
            <w:r w:rsidRPr="001D30AF">
              <w:rPr>
                <w:color w:val="auto"/>
                <w:lang w:val="en-US"/>
              </w:rPr>
              <w:t>.</w:t>
            </w:r>
            <w:r>
              <w:rPr>
                <w:color w:val="auto"/>
                <w:lang w:val="en-US"/>
              </w:rPr>
              <w:t xml:space="preserve"> </w:t>
            </w:r>
            <w:r w:rsidRPr="001D30AF">
              <w:rPr>
                <w:color w:val="auto"/>
                <w:lang w:val="en-US"/>
              </w:rPr>
              <w:t>33-34.</w:t>
            </w:r>
          </w:p>
          <w:p w:rsidR="00195EA5" w:rsidRPr="00195EA5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1D30AF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1D30AF">
              <w:rPr>
                <w:color w:val="auto"/>
              </w:rPr>
              <w:t xml:space="preserve">К морфологии и </w:t>
            </w:r>
            <w:proofErr w:type="spellStart"/>
            <w:r w:rsidRPr="001D30AF">
              <w:rPr>
                <w:color w:val="auto"/>
              </w:rPr>
              <w:t>таксиономии</w:t>
            </w:r>
            <w:proofErr w:type="spellEnd"/>
            <w:r w:rsidRPr="001D30AF">
              <w:rPr>
                <w:color w:val="auto"/>
              </w:rPr>
              <w:t xml:space="preserve"> подсемейства </w:t>
            </w:r>
            <w:proofErr w:type="spellStart"/>
            <w:r w:rsidRPr="001D30AF">
              <w:rPr>
                <w:color w:val="auto"/>
              </w:rPr>
              <w:t>Hemicytherinae</w:t>
            </w:r>
            <w:proofErr w:type="spellEnd"/>
            <w:r w:rsidRPr="001D30AF">
              <w:rPr>
                <w:color w:val="auto"/>
              </w:rPr>
              <w:t xml:space="preserve"> </w:t>
            </w:r>
            <w:proofErr w:type="spellStart"/>
            <w:r w:rsidRPr="001D30AF">
              <w:rPr>
                <w:color w:val="auto"/>
              </w:rPr>
              <w:t>Puri</w:t>
            </w:r>
            <w:proofErr w:type="spellEnd"/>
            <w:r w:rsidRPr="001D30AF">
              <w:rPr>
                <w:color w:val="auto"/>
              </w:rPr>
              <w:t>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1D30AF" w:rsidRDefault="00195EA5" w:rsidP="008E0C2F">
            <w:pPr>
              <w:jc w:val="center"/>
              <w:rPr>
                <w:color w:val="auto"/>
              </w:rPr>
            </w:pPr>
            <w:r w:rsidRPr="001D30AF">
              <w:rPr>
                <w:color w:val="auto"/>
              </w:rPr>
              <w:t>-7165A</w:t>
            </w:r>
          </w:p>
        </w:tc>
        <w:tc>
          <w:tcPr>
            <w:tcW w:w="4365" w:type="pct"/>
          </w:tcPr>
          <w:p w:rsidR="00195EA5" w:rsidRPr="00195EA5" w:rsidRDefault="00195EA5" w:rsidP="000E057B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1D30AF">
              <w:rPr>
                <w:b/>
                <w:bCs/>
                <w:color w:val="auto"/>
                <w:lang w:val="en-US"/>
              </w:rPr>
              <w:t>Pokorný</w:t>
            </w:r>
            <w:proofErr w:type="spellEnd"/>
            <w:r w:rsidRPr="001D30AF">
              <w:rPr>
                <w:b/>
                <w:bCs/>
                <w:color w:val="auto"/>
                <w:lang w:val="en-US"/>
              </w:rPr>
              <w:t>, V.</w:t>
            </w:r>
          </w:p>
          <w:p w:rsidR="00195EA5" w:rsidRPr="001D30AF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1D30AF">
              <w:rPr>
                <w:color w:val="auto"/>
                <w:lang w:val="en-US"/>
              </w:rPr>
              <w:t xml:space="preserve">The </w:t>
            </w:r>
            <w:proofErr w:type="spellStart"/>
            <w:r w:rsidRPr="001D30AF">
              <w:rPr>
                <w:color w:val="auto"/>
                <w:lang w:val="en-US"/>
              </w:rPr>
              <w:t>phylomorphogeny</w:t>
            </w:r>
            <w:proofErr w:type="spellEnd"/>
            <w:r w:rsidRPr="001D30AF">
              <w:rPr>
                <w:color w:val="auto"/>
                <w:lang w:val="en-US"/>
              </w:rPr>
              <w:t xml:space="preserve"> of the hinge in </w:t>
            </w:r>
            <w:proofErr w:type="spellStart"/>
            <w:r w:rsidRPr="001D30AF">
              <w:rPr>
                <w:color w:val="auto"/>
                <w:lang w:val="en-US"/>
              </w:rPr>
              <w:t>Podocopida</w:t>
            </w:r>
            <w:proofErr w:type="spellEnd"/>
            <w:r w:rsidRPr="001D30AF">
              <w:rPr>
                <w:color w:val="auto"/>
                <w:lang w:val="en-US"/>
              </w:rPr>
              <w:t xml:space="preserve"> (</w:t>
            </w:r>
            <w:proofErr w:type="spellStart"/>
            <w:r w:rsidRPr="001D30AF">
              <w:rPr>
                <w:color w:val="auto"/>
                <w:lang w:val="en-US"/>
              </w:rPr>
              <w:t>ostracoda</w:t>
            </w:r>
            <w:proofErr w:type="spellEnd"/>
            <w:r w:rsidRPr="001D30AF">
              <w:rPr>
                <w:color w:val="auto"/>
                <w:lang w:val="en-US"/>
              </w:rPr>
              <w:t xml:space="preserve">, </w:t>
            </w:r>
            <w:proofErr w:type="spellStart"/>
            <w:r w:rsidRPr="001D30AF">
              <w:rPr>
                <w:color w:val="auto"/>
                <w:lang w:val="en-US"/>
              </w:rPr>
              <w:t>crustacea</w:t>
            </w:r>
            <w:proofErr w:type="spellEnd"/>
            <w:r w:rsidRPr="001D30AF">
              <w:rPr>
                <w:color w:val="auto"/>
                <w:lang w:val="en-US"/>
              </w:rPr>
              <w:t xml:space="preserve">) and its bearing on the </w:t>
            </w:r>
            <w:proofErr w:type="spellStart"/>
            <w:r w:rsidRPr="001D30AF">
              <w:rPr>
                <w:color w:val="auto"/>
                <w:lang w:val="en-US"/>
              </w:rPr>
              <w:t>taxionomy</w:t>
            </w:r>
            <w:proofErr w:type="spellEnd"/>
            <w:r w:rsidRPr="001D30AF">
              <w:rPr>
                <w:color w:val="auto"/>
                <w:lang w:val="en-US"/>
              </w:rPr>
              <w:t xml:space="preserve"> / V. </w:t>
            </w:r>
            <w:proofErr w:type="spellStart"/>
            <w:r w:rsidRPr="001D30AF">
              <w:rPr>
                <w:color w:val="auto"/>
                <w:lang w:val="en-US"/>
              </w:rPr>
              <w:t>Pokorný</w:t>
            </w:r>
            <w:proofErr w:type="spellEnd"/>
            <w:r w:rsidRPr="001D30AF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1D30AF">
              <w:rPr>
                <w:color w:val="auto"/>
                <w:lang w:val="en-US"/>
              </w:rPr>
              <w:t>Praze</w:t>
            </w:r>
            <w:proofErr w:type="spellEnd"/>
            <w:r w:rsidRPr="001D30AF">
              <w:rPr>
                <w:color w:val="auto"/>
                <w:lang w:val="en-US"/>
              </w:rPr>
              <w:t xml:space="preserve"> :</w:t>
            </w:r>
            <w:proofErr w:type="gram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Vydala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Karlova</w:t>
            </w:r>
            <w:proofErr w:type="spellEnd"/>
            <w:r w:rsidRPr="001D30AF">
              <w:rPr>
                <w:color w:val="auto"/>
                <w:lang w:val="en-US"/>
              </w:rPr>
              <w:t xml:space="preserve"> Univ., 1957. - 22 p</w:t>
            </w:r>
            <w:proofErr w:type="gramStart"/>
            <w:r w:rsidRPr="001D30AF">
              <w:rPr>
                <w:color w:val="auto"/>
                <w:lang w:val="en-US"/>
              </w:rPr>
              <w:t>. :</w:t>
            </w:r>
            <w:proofErr w:type="gram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il</w:t>
            </w:r>
            <w:proofErr w:type="spellEnd"/>
            <w:r w:rsidRPr="001D30AF">
              <w:rPr>
                <w:color w:val="auto"/>
                <w:lang w:val="en-US"/>
              </w:rPr>
              <w:t>. - (</w:t>
            </w:r>
            <w:proofErr w:type="spellStart"/>
            <w:r w:rsidRPr="001D30AF">
              <w:rPr>
                <w:color w:val="auto"/>
                <w:lang w:val="en-US"/>
              </w:rPr>
              <w:t>Acta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Universitatis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Carolinae</w:t>
            </w:r>
            <w:proofErr w:type="spellEnd"/>
            <w:r w:rsidRPr="001D30AF">
              <w:rPr>
                <w:color w:val="auto"/>
                <w:lang w:val="en-US"/>
              </w:rPr>
              <w:t xml:space="preserve">. </w:t>
            </w:r>
            <w:proofErr w:type="spellStart"/>
            <w:r w:rsidRPr="001D30AF">
              <w:rPr>
                <w:color w:val="auto"/>
              </w:rPr>
              <w:t>Geologica</w:t>
            </w:r>
            <w:proofErr w:type="spellEnd"/>
            <w:proofErr w:type="gramStart"/>
            <w:r w:rsidRPr="001D30AF">
              <w:rPr>
                <w:color w:val="auto"/>
              </w:rPr>
              <w:t xml:space="preserve"> ;</w:t>
            </w:r>
            <w:proofErr w:type="gramEnd"/>
            <w:r w:rsidRPr="001D30AF">
              <w:rPr>
                <w:color w:val="auto"/>
              </w:rPr>
              <w:t xml:space="preserve"> N 3). - Рез</w:t>
            </w:r>
            <w:proofErr w:type="gramStart"/>
            <w:r w:rsidRPr="001D30AF">
              <w:rPr>
                <w:color w:val="auto"/>
              </w:rPr>
              <w:t>.</w:t>
            </w:r>
            <w:proofErr w:type="gramEnd"/>
            <w:r w:rsidRPr="001D30AF">
              <w:rPr>
                <w:color w:val="auto"/>
              </w:rPr>
              <w:t xml:space="preserve"> </w:t>
            </w:r>
            <w:proofErr w:type="spellStart"/>
            <w:proofErr w:type="gramStart"/>
            <w:r w:rsidRPr="001D30AF">
              <w:rPr>
                <w:color w:val="auto"/>
              </w:rPr>
              <w:t>ч</w:t>
            </w:r>
            <w:proofErr w:type="gramEnd"/>
            <w:r w:rsidRPr="001D30AF">
              <w:rPr>
                <w:color w:val="auto"/>
              </w:rPr>
              <w:t>еш</w:t>
            </w:r>
            <w:proofErr w:type="spellEnd"/>
            <w:r w:rsidRPr="001D30AF">
              <w:rPr>
                <w:color w:val="auto"/>
              </w:rPr>
              <w:t xml:space="preserve">., рус. - </w:t>
            </w:r>
            <w:proofErr w:type="spellStart"/>
            <w:r w:rsidRPr="001D30AF">
              <w:rPr>
                <w:color w:val="auto"/>
              </w:rPr>
              <w:t>Библиогр</w:t>
            </w:r>
            <w:proofErr w:type="spellEnd"/>
            <w:r w:rsidRPr="001D30AF">
              <w:rPr>
                <w:color w:val="auto"/>
              </w:rPr>
              <w:t>.: с. 21-22.</w:t>
            </w:r>
          </w:p>
          <w:p w:rsidR="00195EA5" w:rsidRPr="001D30AF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1D30AF" w:rsidRDefault="00195EA5" w:rsidP="000E057B">
            <w:pPr>
              <w:ind w:firstLine="429"/>
              <w:jc w:val="both"/>
              <w:rPr>
                <w:color w:val="auto"/>
              </w:rPr>
            </w:pPr>
            <w:proofErr w:type="spellStart"/>
            <w:proofErr w:type="gramStart"/>
            <w:r w:rsidRPr="001D30AF">
              <w:rPr>
                <w:color w:val="auto"/>
              </w:rPr>
              <w:t>Филоморфогенез</w:t>
            </w:r>
            <w:proofErr w:type="spellEnd"/>
            <w:r w:rsidRPr="001D30AF">
              <w:rPr>
                <w:color w:val="auto"/>
              </w:rPr>
              <w:t xml:space="preserve"> замка у </w:t>
            </w:r>
            <w:proofErr w:type="spellStart"/>
            <w:r w:rsidRPr="001D30AF">
              <w:rPr>
                <w:color w:val="auto"/>
              </w:rPr>
              <w:t>Podocopida</w:t>
            </w:r>
            <w:proofErr w:type="spellEnd"/>
            <w:r w:rsidRPr="001D30AF">
              <w:rPr>
                <w:color w:val="auto"/>
              </w:rPr>
              <w:t xml:space="preserve"> (</w:t>
            </w:r>
            <w:proofErr w:type="spellStart"/>
            <w:r w:rsidRPr="001D30AF">
              <w:rPr>
                <w:color w:val="auto"/>
              </w:rPr>
              <w:t>остракоды</w:t>
            </w:r>
            <w:proofErr w:type="spellEnd"/>
            <w:r w:rsidRPr="001D30AF">
              <w:rPr>
                <w:color w:val="auto"/>
              </w:rPr>
              <w:t>, ракооб</w:t>
            </w:r>
            <w:r>
              <w:rPr>
                <w:color w:val="auto"/>
              </w:rPr>
              <w:t>разные) и его значение для такс</w:t>
            </w:r>
            <w:r w:rsidRPr="001D30AF">
              <w:rPr>
                <w:color w:val="auto"/>
              </w:rPr>
              <w:t>ономии.</w:t>
            </w:r>
            <w:proofErr w:type="gramEnd"/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1D30AF" w:rsidRDefault="00195EA5" w:rsidP="008E0C2F">
            <w:pPr>
              <w:jc w:val="center"/>
              <w:rPr>
                <w:color w:val="auto"/>
              </w:rPr>
            </w:pPr>
            <w:r w:rsidRPr="001D30AF">
              <w:rPr>
                <w:color w:val="auto"/>
              </w:rPr>
              <w:t>-7165A</w:t>
            </w:r>
          </w:p>
        </w:tc>
        <w:tc>
          <w:tcPr>
            <w:tcW w:w="4365" w:type="pct"/>
          </w:tcPr>
          <w:p w:rsidR="00195EA5" w:rsidRPr="00195EA5" w:rsidRDefault="00195EA5" w:rsidP="000E057B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1D30AF">
              <w:rPr>
                <w:b/>
                <w:bCs/>
                <w:color w:val="auto"/>
                <w:lang w:val="en-US"/>
              </w:rPr>
              <w:t>Röhlich</w:t>
            </w:r>
            <w:proofErr w:type="spellEnd"/>
            <w:r w:rsidRPr="001D30AF">
              <w:rPr>
                <w:b/>
                <w:bCs/>
                <w:color w:val="auto"/>
                <w:lang w:val="en-US"/>
              </w:rPr>
              <w:t>, P.</w:t>
            </w:r>
          </w:p>
          <w:p w:rsidR="00195EA5" w:rsidRPr="00195EA5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proofErr w:type="spellStart"/>
            <w:r w:rsidRPr="001D30AF">
              <w:rPr>
                <w:color w:val="auto"/>
                <w:lang w:val="en-US"/>
              </w:rPr>
              <w:t>Příspĕvek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ke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stratigrafii</w:t>
            </w:r>
            <w:proofErr w:type="spellEnd"/>
            <w:r w:rsidRPr="001D30AF">
              <w:rPr>
                <w:color w:val="auto"/>
                <w:lang w:val="en-US"/>
              </w:rPr>
              <w:t xml:space="preserve"> a </w:t>
            </w:r>
            <w:proofErr w:type="spellStart"/>
            <w:r w:rsidRPr="001D30AF">
              <w:rPr>
                <w:color w:val="auto"/>
                <w:lang w:val="en-US"/>
              </w:rPr>
              <w:t>genesi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svrchnoordovických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železorudných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ložisek</w:t>
            </w:r>
            <w:proofErr w:type="spellEnd"/>
            <w:r w:rsidRPr="001D30AF">
              <w:rPr>
                <w:color w:val="auto"/>
                <w:lang w:val="en-US"/>
              </w:rPr>
              <w:t xml:space="preserve"> u </w:t>
            </w:r>
            <w:proofErr w:type="spellStart"/>
            <w:r w:rsidRPr="001D30AF">
              <w:rPr>
                <w:color w:val="auto"/>
                <w:lang w:val="en-US"/>
              </w:rPr>
              <w:t>Zdic</w:t>
            </w:r>
            <w:proofErr w:type="spellEnd"/>
            <w:r w:rsidRPr="001D30AF">
              <w:rPr>
                <w:color w:val="auto"/>
                <w:lang w:val="en-US"/>
              </w:rPr>
              <w:t xml:space="preserve"> = Contribution to the stratigraphy and genesis of the upper Ordovician iron ore deposits at </w:t>
            </w:r>
            <w:proofErr w:type="spellStart"/>
            <w:r w:rsidRPr="001D30AF">
              <w:rPr>
                <w:color w:val="auto"/>
                <w:lang w:val="en-US"/>
              </w:rPr>
              <w:t>Zdice</w:t>
            </w:r>
            <w:proofErr w:type="spellEnd"/>
            <w:r w:rsidRPr="001D30AF">
              <w:rPr>
                <w:color w:val="auto"/>
                <w:lang w:val="en-US"/>
              </w:rPr>
              <w:t xml:space="preserve"> (Central Bohemia) / P. </w:t>
            </w:r>
            <w:proofErr w:type="spellStart"/>
            <w:r w:rsidRPr="001D30AF">
              <w:rPr>
                <w:color w:val="auto"/>
                <w:lang w:val="en-US"/>
              </w:rPr>
              <w:t>Röhlich</w:t>
            </w:r>
            <w:proofErr w:type="spellEnd"/>
            <w:r w:rsidRPr="001D30AF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1D30AF">
              <w:rPr>
                <w:color w:val="auto"/>
                <w:lang w:val="en-US"/>
              </w:rPr>
              <w:t>Praze</w:t>
            </w:r>
            <w:proofErr w:type="spellEnd"/>
            <w:r w:rsidRPr="001D30AF">
              <w:rPr>
                <w:color w:val="auto"/>
                <w:lang w:val="en-US"/>
              </w:rPr>
              <w:t xml:space="preserve"> :</w:t>
            </w:r>
            <w:proofErr w:type="gram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Nakl</w:t>
            </w:r>
            <w:proofErr w:type="spellEnd"/>
            <w:r w:rsidRPr="001D30AF">
              <w:rPr>
                <w:color w:val="auto"/>
                <w:lang w:val="en-US"/>
              </w:rPr>
              <w:t xml:space="preserve">. </w:t>
            </w:r>
            <w:proofErr w:type="spellStart"/>
            <w:r w:rsidRPr="001D30AF">
              <w:rPr>
                <w:color w:val="auto"/>
                <w:lang w:val="en-US"/>
              </w:rPr>
              <w:t>Karlove</w:t>
            </w:r>
            <w:proofErr w:type="spellEnd"/>
            <w:r w:rsidRPr="001D30AF">
              <w:rPr>
                <w:color w:val="auto"/>
                <w:lang w:val="en-US"/>
              </w:rPr>
              <w:t xml:space="preserve"> Univ., 1955. - 22 p</w:t>
            </w:r>
            <w:proofErr w:type="gramStart"/>
            <w:r w:rsidRPr="001D30AF">
              <w:rPr>
                <w:color w:val="auto"/>
                <w:lang w:val="en-US"/>
              </w:rPr>
              <w:t>. :</w:t>
            </w:r>
            <w:proofErr w:type="gram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il</w:t>
            </w:r>
            <w:proofErr w:type="spellEnd"/>
            <w:r w:rsidRPr="001D30AF">
              <w:rPr>
                <w:color w:val="auto"/>
                <w:lang w:val="en-US"/>
              </w:rPr>
              <w:t>. - (</w:t>
            </w:r>
            <w:proofErr w:type="spellStart"/>
            <w:r w:rsidRPr="001D30AF">
              <w:rPr>
                <w:color w:val="auto"/>
                <w:lang w:val="en-US"/>
              </w:rPr>
              <w:t>Acta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Universitatis</w:t>
            </w:r>
            <w:proofErr w:type="spellEnd"/>
            <w:r w:rsidRPr="001D30AF">
              <w:rPr>
                <w:color w:val="auto"/>
                <w:lang w:val="en-US"/>
              </w:rPr>
              <w:t xml:space="preserve"> </w:t>
            </w:r>
            <w:proofErr w:type="spellStart"/>
            <w:r w:rsidRPr="001D30AF">
              <w:rPr>
                <w:color w:val="auto"/>
                <w:lang w:val="en-US"/>
              </w:rPr>
              <w:t>Carolinae</w:t>
            </w:r>
            <w:proofErr w:type="spellEnd"/>
            <w:r w:rsidRPr="001D30AF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1D30AF">
              <w:rPr>
                <w:color w:val="auto"/>
                <w:lang w:val="en-US"/>
              </w:rPr>
              <w:t>Geologica</w:t>
            </w:r>
            <w:proofErr w:type="spellEnd"/>
            <w:r w:rsidRPr="001D30AF">
              <w:rPr>
                <w:color w:val="auto"/>
                <w:lang w:val="en-US"/>
              </w:rPr>
              <w:t xml:space="preserve"> ;</w:t>
            </w:r>
            <w:proofErr w:type="gramEnd"/>
            <w:r w:rsidRPr="001D30AF">
              <w:rPr>
                <w:color w:val="auto"/>
                <w:lang w:val="en-US"/>
              </w:rPr>
              <w:t xml:space="preserve"> N 5). - </w:t>
            </w:r>
            <w:r w:rsidRPr="001D30AF">
              <w:rPr>
                <w:color w:val="auto"/>
              </w:rPr>
              <w:t>Рез</w:t>
            </w:r>
            <w:r w:rsidRPr="001D30AF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1D30AF">
              <w:rPr>
                <w:color w:val="auto"/>
              </w:rPr>
              <w:t>англ</w:t>
            </w:r>
            <w:proofErr w:type="spellEnd"/>
            <w:r w:rsidRPr="001D30AF">
              <w:rPr>
                <w:color w:val="auto"/>
                <w:lang w:val="en-US"/>
              </w:rPr>
              <w:t>.,</w:t>
            </w:r>
            <w:proofErr w:type="gramEnd"/>
            <w:r w:rsidRPr="001D30AF">
              <w:rPr>
                <w:color w:val="auto"/>
                <w:lang w:val="en-US"/>
              </w:rPr>
              <w:t xml:space="preserve"> </w:t>
            </w:r>
            <w:r w:rsidRPr="001D30AF">
              <w:rPr>
                <w:color w:val="auto"/>
              </w:rPr>
              <w:t>рус</w:t>
            </w:r>
            <w:r w:rsidRPr="001D30AF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1D30AF">
              <w:rPr>
                <w:color w:val="auto"/>
              </w:rPr>
              <w:t>Библиогр</w:t>
            </w:r>
            <w:proofErr w:type="spellEnd"/>
            <w:r w:rsidRPr="001D30AF">
              <w:rPr>
                <w:color w:val="auto"/>
                <w:lang w:val="en-US"/>
              </w:rPr>
              <w:t>.:</w:t>
            </w:r>
            <w:proofErr w:type="gramEnd"/>
            <w:r w:rsidRPr="001D30AF">
              <w:rPr>
                <w:color w:val="auto"/>
                <w:lang w:val="en-US"/>
              </w:rPr>
              <w:t xml:space="preserve"> </w:t>
            </w:r>
            <w:r w:rsidRPr="001D30AF">
              <w:rPr>
                <w:color w:val="auto"/>
              </w:rPr>
              <w:t>с</w:t>
            </w:r>
            <w:r w:rsidRPr="001D30AF">
              <w:rPr>
                <w:color w:val="auto"/>
                <w:lang w:val="en-US"/>
              </w:rPr>
              <w:t>.</w:t>
            </w:r>
            <w:r w:rsidRPr="00195EA5">
              <w:rPr>
                <w:color w:val="auto"/>
                <w:lang w:val="en-US"/>
              </w:rPr>
              <w:t xml:space="preserve"> </w:t>
            </w:r>
            <w:r w:rsidRPr="001D30AF">
              <w:rPr>
                <w:color w:val="auto"/>
                <w:lang w:val="en-US"/>
              </w:rPr>
              <w:t>22.</w:t>
            </w:r>
          </w:p>
          <w:p w:rsidR="00195EA5" w:rsidRPr="00195EA5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1D30AF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1D30AF">
              <w:rPr>
                <w:color w:val="auto"/>
              </w:rPr>
              <w:t xml:space="preserve">К вопросам о стратиграфии и возникновении </w:t>
            </w:r>
            <w:proofErr w:type="spellStart"/>
            <w:r w:rsidRPr="001D30AF">
              <w:rPr>
                <w:color w:val="auto"/>
              </w:rPr>
              <w:t>верхнеордвицких</w:t>
            </w:r>
            <w:proofErr w:type="spellEnd"/>
            <w:r w:rsidRPr="001D30AF">
              <w:rPr>
                <w:color w:val="auto"/>
              </w:rPr>
              <w:t xml:space="preserve"> </w:t>
            </w:r>
            <w:proofErr w:type="spellStart"/>
            <w:r w:rsidRPr="001D30AF">
              <w:rPr>
                <w:color w:val="auto"/>
              </w:rPr>
              <w:t>железнорудных</w:t>
            </w:r>
            <w:proofErr w:type="spellEnd"/>
            <w:r w:rsidRPr="001D30AF">
              <w:rPr>
                <w:color w:val="auto"/>
              </w:rPr>
              <w:t xml:space="preserve"> месторождений у города </w:t>
            </w:r>
            <w:proofErr w:type="spellStart"/>
            <w:r w:rsidRPr="001D30AF">
              <w:rPr>
                <w:color w:val="auto"/>
              </w:rPr>
              <w:t>Здице</w:t>
            </w:r>
            <w:proofErr w:type="spellEnd"/>
            <w:r w:rsidRPr="001D30AF">
              <w:rPr>
                <w:color w:val="auto"/>
              </w:rPr>
              <w:t xml:space="preserve"> (Средняя Чехия).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AF7AF7" w:rsidRDefault="00195EA5" w:rsidP="008E0C2F">
            <w:pPr>
              <w:jc w:val="center"/>
              <w:rPr>
                <w:color w:val="auto"/>
              </w:rPr>
            </w:pPr>
            <w:r w:rsidRPr="00AF7AF7">
              <w:rPr>
                <w:color w:val="auto"/>
              </w:rPr>
              <w:t>-3668</w:t>
            </w:r>
          </w:p>
        </w:tc>
        <w:tc>
          <w:tcPr>
            <w:tcW w:w="4365" w:type="pct"/>
          </w:tcPr>
          <w:p w:rsidR="00195EA5" w:rsidRPr="00195EA5" w:rsidRDefault="00195EA5" w:rsidP="000E057B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AF7AF7">
              <w:rPr>
                <w:b/>
                <w:bCs/>
                <w:color w:val="auto"/>
                <w:lang w:val="en-US"/>
              </w:rPr>
              <w:t>Simionescu</w:t>
            </w:r>
            <w:proofErr w:type="spellEnd"/>
            <w:r w:rsidRPr="00195EA5">
              <w:rPr>
                <w:b/>
                <w:bCs/>
                <w:color w:val="auto"/>
                <w:lang w:val="en-US"/>
              </w:rPr>
              <w:t xml:space="preserve">, </w:t>
            </w:r>
            <w:r w:rsidRPr="00AF7AF7">
              <w:rPr>
                <w:b/>
                <w:bCs/>
                <w:color w:val="auto"/>
                <w:lang w:val="en-US"/>
              </w:rPr>
              <w:t>I</w:t>
            </w:r>
            <w:r w:rsidRPr="00195EA5">
              <w:rPr>
                <w:b/>
                <w:bCs/>
                <w:color w:val="auto"/>
                <w:lang w:val="en-US"/>
              </w:rPr>
              <w:t>.</w:t>
            </w:r>
          </w:p>
          <w:p w:rsidR="00195EA5" w:rsidRPr="00195EA5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proofErr w:type="spellStart"/>
            <w:r w:rsidRPr="00AF7AF7">
              <w:rPr>
                <w:color w:val="auto"/>
                <w:lang w:val="en-US"/>
              </w:rPr>
              <w:t>Arctomys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AF7AF7">
              <w:rPr>
                <w:color w:val="auto"/>
                <w:lang w:val="en-US"/>
              </w:rPr>
              <w:t>Bobac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r w:rsidRPr="00AF7AF7">
              <w:rPr>
                <w:color w:val="auto"/>
                <w:lang w:val="en-US"/>
              </w:rPr>
              <w:t>in</w:t>
            </w:r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AF7AF7">
              <w:rPr>
                <w:color w:val="auto"/>
                <w:lang w:val="en-US"/>
              </w:rPr>
              <w:t>cvaternarul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r w:rsidRPr="00AF7AF7">
              <w:rPr>
                <w:color w:val="auto"/>
                <w:lang w:val="en-US"/>
              </w:rPr>
              <w:t>din</w:t>
            </w:r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AF7AF7">
              <w:rPr>
                <w:color w:val="auto"/>
                <w:lang w:val="en-US"/>
              </w:rPr>
              <w:t>Rom</w:t>
            </w:r>
            <w:r w:rsidRPr="00195EA5">
              <w:rPr>
                <w:color w:val="auto"/>
                <w:lang w:val="en-US"/>
              </w:rPr>
              <w:t>â</w:t>
            </w:r>
            <w:r w:rsidRPr="00AF7AF7">
              <w:rPr>
                <w:color w:val="auto"/>
                <w:lang w:val="en-US"/>
              </w:rPr>
              <w:t>nia</w:t>
            </w:r>
            <w:proofErr w:type="spellEnd"/>
            <w:r w:rsidRPr="00195EA5">
              <w:rPr>
                <w:color w:val="auto"/>
                <w:lang w:val="en-US"/>
              </w:rPr>
              <w:t xml:space="preserve"> / </w:t>
            </w:r>
            <w:r w:rsidRPr="00AF7AF7">
              <w:rPr>
                <w:color w:val="auto"/>
                <w:lang w:val="en-US"/>
              </w:rPr>
              <w:t>I</w:t>
            </w:r>
            <w:r w:rsidRPr="00195EA5">
              <w:rPr>
                <w:color w:val="auto"/>
                <w:lang w:val="en-US"/>
              </w:rPr>
              <w:t xml:space="preserve">. </w:t>
            </w:r>
            <w:proofErr w:type="spellStart"/>
            <w:r w:rsidRPr="00AF7AF7">
              <w:rPr>
                <w:color w:val="auto"/>
                <w:lang w:val="en-US"/>
              </w:rPr>
              <w:t>Simionescu</w:t>
            </w:r>
            <w:proofErr w:type="spellEnd"/>
            <w:r w:rsidRPr="00195EA5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AF7AF7">
              <w:rPr>
                <w:color w:val="auto"/>
                <w:lang w:val="en-US"/>
              </w:rPr>
              <w:t>Bucure</w:t>
            </w:r>
            <w:r w:rsidRPr="00195EA5">
              <w:rPr>
                <w:color w:val="auto"/>
                <w:lang w:val="en-US"/>
              </w:rPr>
              <w:t>ş</w:t>
            </w:r>
            <w:r w:rsidRPr="00AF7AF7">
              <w:rPr>
                <w:color w:val="auto"/>
                <w:lang w:val="en-US"/>
              </w:rPr>
              <w:t>ti</w:t>
            </w:r>
            <w:proofErr w:type="spellEnd"/>
            <w:r w:rsidRPr="00195EA5">
              <w:rPr>
                <w:color w:val="auto"/>
                <w:lang w:val="en-US"/>
              </w:rPr>
              <w:t xml:space="preserve"> :</w:t>
            </w:r>
            <w:proofErr w:type="gramEnd"/>
            <w:r w:rsidRPr="00195EA5">
              <w:rPr>
                <w:color w:val="auto"/>
                <w:lang w:val="en-US"/>
              </w:rPr>
              <w:t xml:space="preserve"> </w:t>
            </w:r>
            <w:r w:rsidRPr="00AF7AF7">
              <w:rPr>
                <w:color w:val="auto"/>
              </w:rPr>
              <w:t>С</w:t>
            </w:r>
            <w:proofErr w:type="spellStart"/>
            <w:r w:rsidRPr="00AF7AF7">
              <w:rPr>
                <w:color w:val="auto"/>
                <w:lang w:val="en-US"/>
              </w:rPr>
              <w:t>ul</w:t>
            </w:r>
            <w:r>
              <w:rPr>
                <w:color w:val="auto"/>
                <w:lang w:val="en-US"/>
              </w:rPr>
              <w:t>tura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>
              <w:rPr>
                <w:color w:val="auto"/>
                <w:lang w:val="en-US"/>
              </w:rPr>
              <w:t>na</w:t>
            </w:r>
            <w:r w:rsidRPr="00195EA5">
              <w:rPr>
                <w:color w:val="auto"/>
                <w:lang w:val="en-US"/>
              </w:rPr>
              <w:t>ţ</w:t>
            </w:r>
            <w:proofErr w:type="spellEnd"/>
            <w:r w:rsidRPr="00195EA5">
              <w:rPr>
                <w:color w:val="auto"/>
                <w:lang w:val="en-US"/>
              </w:rPr>
              <w:t xml:space="preserve">., 1930. - 6 </w:t>
            </w:r>
            <w:r w:rsidRPr="00AF7AF7">
              <w:rPr>
                <w:color w:val="auto"/>
                <w:lang w:val="en-US"/>
              </w:rPr>
              <w:t>p</w:t>
            </w:r>
            <w:proofErr w:type="gramStart"/>
            <w:r w:rsidRPr="00195EA5">
              <w:rPr>
                <w:color w:val="auto"/>
                <w:lang w:val="en-US"/>
              </w:rPr>
              <w:t>. :</w:t>
            </w:r>
            <w:proofErr w:type="gramEnd"/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AF7AF7">
              <w:rPr>
                <w:color w:val="auto"/>
                <w:lang w:val="en-US"/>
              </w:rPr>
              <w:t>il</w:t>
            </w:r>
            <w:proofErr w:type="spellEnd"/>
            <w:r w:rsidRPr="00195EA5">
              <w:rPr>
                <w:color w:val="auto"/>
                <w:lang w:val="en-US"/>
              </w:rPr>
              <w:t>. - (</w:t>
            </w:r>
            <w:proofErr w:type="spellStart"/>
            <w:r w:rsidRPr="00AF7AF7">
              <w:rPr>
                <w:color w:val="auto"/>
                <w:lang w:val="en-US"/>
              </w:rPr>
              <w:t>Memoriile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AF7AF7">
              <w:rPr>
                <w:color w:val="auto"/>
                <w:lang w:val="en-US"/>
              </w:rPr>
              <w:t>Sec</w:t>
            </w:r>
            <w:r w:rsidRPr="00195EA5">
              <w:rPr>
                <w:color w:val="auto"/>
                <w:lang w:val="en-US"/>
              </w:rPr>
              <w:t>ţ</w:t>
            </w:r>
            <w:r w:rsidRPr="00AF7AF7">
              <w:rPr>
                <w:color w:val="auto"/>
                <w:lang w:val="en-US"/>
              </w:rPr>
              <w:t>iunii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195EA5">
              <w:rPr>
                <w:color w:val="auto"/>
                <w:lang w:val="en-US"/>
              </w:rPr>
              <w:t>ş</w:t>
            </w:r>
            <w:r w:rsidRPr="00AF7AF7">
              <w:rPr>
                <w:color w:val="auto"/>
                <w:lang w:val="en-US"/>
              </w:rPr>
              <w:t>tiin</w:t>
            </w:r>
            <w:r w:rsidRPr="00195EA5">
              <w:rPr>
                <w:color w:val="auto"/>
                <w:lang w:val="en-US"/>
              </w:rPr>
              <w:t>ţ</w:t>
            </w:r>
            <w:r w:rsidRPr="00AF7AF7">
              <w:rPr>
                <w:color w:val="auto"/>
                <w:lang w:val="en-US"/>
              </w:rPr>
              <w:t>ifice</w:t>
            </w:r>
            <w:proofErr w:type="spellEnd"/>
            <w:r w:rsidRPr="00195EA5">
              <w:rPr>
                <w:color w:val="auto"/>
                <w:lang w:val="en-US"/>
              </w:rPr>
              <w:t xml:space="preserve">. </w:t>
            </w:r>
            <w:proofErr w:type="spellStart"/>
            <w:r w:rsidRPr="00AF7AF7">
              <w:rPr>
                <w:color w:val="auto"/>
                <w:lang w:val="en-US"/>
              </w:rPr>
              <w:t>Seria</w:t>
            </w:r>
            <w:proofErr w:type="spellEnd"/>
            <w:r w:rsidRPr="00195EA5">
              <w:rPr>
                <w:color w:val="auto"/>
                <w:lang w:val="en-US"/>
              </w:rPr>
              <w:t xml:space="preserve"> 3 / </w:t>
            </w:r>
            <w:r w:rsidRPr="00AF7AF7">
              <w:rPr>
                <w:color w:val="auto"/>
                <w:lang w:val="en-US"/>
              </w:rPr>
              <w:t>Acad</w:t>
            </w:r>
            <w:r w:rsidRPr="00195EA5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AF7AF7">
              <w:rPr>
                <w:color w:val="auto"/>
                <w:lang w:val="en-US"/>
              </w:rPr>
              <w:t>Rom</w:t>
            </w:r>
            <w:r w:rsidRPr="00195EA5">
              <w:rPr>
                <w:color w:val="auto"/>
                <w:lang w:val="en-US"/>
              </w:rPr>
              <w:t>â</w:t>
            </w:r>
            <w:r w:rsidRPr="00AF7AF7">
              <w:rPr>
                <w:color w:val="auto"/>
                <w:lang w:val="en-US"/>
              </w:rPr>
              <w:t>n</w:t>
            </w:r>
            <w:r w:rsidRPr="00195EA5">
              <w:rPr>
                <w:color w:val="auto"/>
                <w:lang w:val="en-US"/>
              </w:rPr>
              <w:t>ă</w:t>
            </w:r>
            <w:proofErr w:type="spellEnd"/>
            <w:r w:rsidRPr="00195EA5">
              <w:rPr>
                <w:color w:val="auto"/>
                <w:lang w:val="en-US"/>
              </w:rPr>
              <w:t xml:space="preserve"> ;</w:t>
            </w:r>
            <w:proofErr w:type="gramEnd"/>
            <w:r w:rsidRPr="00195EA5">
              <w:rPr>
                <w:color w:val="auto"/>
                <w:lang w:val="en-US"/>
              </w:rPr>
              <w:t xml:space="preserve"> </w:t>
            </w:r>
            <w:r w:rsidRPr="00AF7AF7">
              <w:rPr>
                <w:color w:val="auto"/>
                <w:lang w:val="en-US"/>
              </w:rPr>
              <w:t>t</w:t>
            </w:r>
            <w:r w:rsidRPr="00195EA5">
              <w:rPr>
                <w:color w:val="auto"/>
                <w:lang w:val="en-US"/>
              </w:rPr>
              <w:t xml:space="preserve">. 7, </w:t>
            </w:r>
            <w:proofErr w:type="spellStart"/>
            <w:r w:rsidRPr="00AF7AF7">
              <w:rPr>
                <w:color w:val="auto"/>
              </w:rPr>
              <w:t>мем</w:t>
            </w:r>
            <w:proofErr w:type="spellEnd"/>
            <w:r w:rsidRPr="00195EA5">
              <w:rPr>
                <w:color w:val="auto"/>
                <w:lang w:val="en-US"/>
              </w:rPr>
              <w:t xml:space="preserve">. 1). - </w:t>
            </w:r>
            <w:r w:rsidRPr="00AF7AF7">
              <w:rPr>
                <w:color w:val="auto"/>
              </w:rPr>
              <w:t>Рез</w:t>
            </w:r>
            <w:r w:rsidRPr="00195EA5">
              <w:rPr>
                <w:color w:val="auto"/>
                <w:lang w:val="en-US"/>
              </w:rPr>
              <w:t xml:space="preserve">. </w:t>
            </w:r>
            <w:proofErr w:type="spellStart"/>
            <w:r w:rsidRPr="00AF7AF7">
              <w:rPr>
                <w:color w:val="auto"/>
              </w:rPr>
              <w:t>фр</w:t>
            </w:r>
            <w:proofErr w:type="spellEnd"/>
            <w:r w:rsidRPr="00195EA5">
              <w:rPr>
                <w:color w:val="auto"/>
                <w:lang w:val="en-US"/>
              </w:rPr>
              <w:t xml:space="preserve">. - </w:t>
            </w:r>
            <w:proofErr w:type="spellStart"/>
            <w:r w:rsidRPr="00AF7AF7">
              <w:rPr>
                <w:color w:val="auto"/>
              </w:rPr>
              <w:t>Библиогр</w:t>
            </w:r>
            <w:proofErr w:type="spellEnd"/>
            <w:r w:rsidRPr="00195EA5">
              <w:rPr>
                <w:color w:val="auto"/>
                <w:lang w:val="en-US"/>
              </w:rPr>
              <w:t xml:space="preserve">. </w:t>
            </w:r>
            <w:r w:rsidRPr="00AF7AF7">
              <w:rPr>
                <w:color w:val="auto"/>
              </w:rPr>
              <w:t>в</w:t>
            </w:r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AF7AF7">
              <w:rPr>
                <w:color w:val="auto"/>
              </w:rPr>
              <w:t>подстроч</w:t>
            </w:r>
            <w:proofErr w:type="spellEnd"/>
            <w:r w:rsidRPr="00195EA5">
              <w:rPr>
                <w:color w:val="auto"/>
                <w:lang w:val="en-US"/>
              </w:rPr>
              <w:t xml:space="preserve">. </w:t>
            </w:r>
            <w:proofErr w:type="spellStart"/>
            <w:r w:rsidRPr="00AF7AF7">
              <w:rPr>
                <w:color w:val="auto"/>
              </w:rPr>
              <w:t>примеч</w:t>
            </w:r>
            <w:proofErr w:type="spellEnd"/>
            <w:r w:rsidRPr="00195EA5">
              <w:rPr>
                <w:color w:val="auto"/>
                <w:lang w:val="en-US"/>
              </w:rPr>
              <w:t>.</w:t>
            </w:r>
          </w:p>
          <w:p w:rsidR="00195EA5" w:rsidRPr="00195EA5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AF7AF7" w:rsidRDefault="00195EA5" w:rsidP="000E057B">
            <w:pPr>
              <w:ind w:firstLine="429"/>
              <w:jc w:val="both"/>
              <w:rPr>
                <w:color w:val="auto"/>
              </w:rPr>
            </w:pPr>
            <w:proofErr w:type="spellStart"/>
            <w:r w:rsidRPr="00AF7AF7">
              <w:rPr>
                <w:color w:val="auto"/>
              </w:rPr>
              <w:t>Arctomys</w:t>
            </w:r>
            <w:proofErr w:type="spellEnd"/>
            <w:r w:rsidRPr="00AF7AF7">
              <w:rPr>
                <w:color w:val="auto"/>
              </w:rPr>
              <w:t xml:space="preserve"> </w:t>
            </w:r>
            <w:proofErr w:type="spellStart"/>
            <w:r w:rsidRPr="00AF7AF7">
              <w:rPr>
                <w:color w:val="auto"/>
              </w:rPr>
              <w:t>Bobac</w:t>
            </w:r>
            <w:proofErr w:type="spellEnd"/>
            <w:r w:rsidRPr="00AF7AF7">
              <w:rPr>
                <w:color w:val="auto"/>
              </w:rPr>
              <w:t xml:space="preserve"> в четвертичном периоде в Румынии.</w:t>
            </w:r>
          </w:p>
        </w:tc>
      </w:tr>
      <w:tr w:rsidR="00195EA5" w:rsidRPr="00862F60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EE0394" w:rsidRDefault="00195EA5" w:rsidP="008E0C2F">
            <w:pPr>
              <w:jc w:val="center"/>
              <w:rPr>
                <w:color w:val="auto"/>
              </w:rPr>
            </w:pPr>
            <w:r w:rsidRPr="00EE0394">
              <w:rPr>
                <w:color w:val="auto"/>
              </w:rPr>
              <w:t>-3668</w:t>
            </w:r>
          </w:p>
        </w:tc>
        <w:tc>
          <w:tcPr>
            <w:tcW w:w="4365" w:type="pct"/>
          </w:tcPr>
          <w:p w:rsidR="00195EA5" w:rsidRPr="00EE0394" w:rsidRDefault="00195EA5" w:rsidP="000E057B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EE0394">
              <w:rPr>
                <w:b/>
                <w:bCs/>
                <w:color w:val="auto"/>
              </w:rPr>
              <w:t>Simionescu</w:t>
            </w:r>
            <w:proofErr w:type="spellEnd"/>
            <w:r w:rsidRPr="00EE0394">
              <w:rPr>
                <w:b/>
                <w:bCs/>
                <w:color w:val="auto"/>
              </w:rPr>
              <w:t>, I.</w:t>
            </w:r>
          </w:p>
          <w:p w:rsidR="00195EA5" w:rsidRPr="00EE0394" w:rsidRDefault="00195EA5" w:rsidP="000E057B">
            <w:pPr>
              <w:ind w:firstLine="429"/>
              <w:jc w:val="both"/>
              <w:rPr>
                <w:color w:val="auto"/>
              </w:rPr>
            </w:pPr>
            <w:proofErr w:type="spellStart"/>
            <w:r w:rsidRPr="00EE0394">
              <w:rPr>
                <w:color w:val="auto"/>
              </w:rPr>
              <w:t>Elephas</w:t>
            </w:r>
            <w:proofErr w:type="spellEnd"/>
            <w:r w:rsidRPr="00EE0394">
              <w:rPr>
                <w:color w:val="auto"/>
              </w:rPr>
              <w:t xml:space="preserve"> </w:t>
            </w:r>
            <w:proofErr w:type="spellStart"/>
            <w:r w:rsidRPr="00EE0394">
              <w:rPr>
                <w:color w:val="auto"/>
              </w:rPr>
              <w:t>trogontherii</w:t>
            </w:r>
            <w:proofErr w:type="spellEnd"/>
            <w:r w:rsidRPr="00EE0394">
              <w:rPr>
                <w:color w:val="auto"/>
              </w:rPr>
              <w:t xml:space="preserve"> </w:t>
            </w:r>
            <w:proofErr w:type="spellStart"/>
            <w:r w:rsidRPr="00EE0394">
              <w:rPr>
                <w:color w:val="auto"/>
              </w:rPr>
              <w:t>Pohl</w:t>
            </w:r>
            <w:proofErr w:type="spellEnd"/>
            <w:r w:rsidRPr="00EE0394">
              <w:rPr>
                <w:color w:val="auto"/>
              </w:rPr>
              <w:t xml:space="preserve">. </w:t>
            </w:r>
            <w:proofErr w:type="spellStart"/>
            <w:r w:rsidRPr="00EE0394">
              <w:rPr>
                <w:color w:val="auto"/>
              </w:rPr>
              <w:t>în</w:t>
            </w:r>
            <w:proofErr w:type="spellEnd"/>
            <w:r w:rsidRPr="00EE0394">
              <w:rPr>
                <w:color w:val="auto"/>
              </w:rPr>
              <w:t xml:space="preserve"> </w:t>
            </w:r>
            <w:proofErr w:type="spellStart"/>
            <w:r w:rsidRPr="00EE0394">
              <w:rPr>
                <w:color w:val="auto"/>
              </w:rPr>
              <w:t>România</w:t>
            </w:r>
            <w:proofErr w:type="spellEnd"/>
            <w:r w:rsidRPr="00EE0394">
              <w:rPr>
                <w:color w:val="auto"/>
              </w:rPr>
              <w:t xml:space="preserve"> / I. </w:t>
            </w:r>
            <w:proofErr w:type="spellStart"/>
            <w:r w:rsidRPr="00EE0394">
              <w:rPr>
                <w:color w:val="auto"/>
              </w:rPr>
              <w:t>Simionescu</w:t>
            </w:r>
            <w:proofErr w:type="spellEnd"/>
            <w:r w:rsidRPr="00EE0394">
              <w:rPr>
                <w:color w:val="auto"/>
              </w:rPr>
              <w:t xml:space="preserve">. - </w:t>
            </w:r>
            <w:proofErr w:type="spellStart"/>
            <w:r w:rsidRPr="00EE0394">
              <w:rPr>
                <w:color w:val="auto"/>
              </w:rPr>
              <w:t>Bucureşti</w:t>
            </w:r>
            <w:proofErr w:type="spellEnd"/>
            <w:proofErr w:type="gramStart"/>
            <w:r w:rsidRPr="00EE0394">
              <w:rPr>
                <w:color w:val="auto"/>
              </w:rPr>
              <w:t xml:space="preserve"> :</w:t>
            </w:r>
            <w:proofErr w:type="gramEnd"/>
            <w:r w:rsidRPr="00EE0394">
              <w:rPr>
                <w:color w:val="auto"/>
              </w:rPr>
              <w:t xml:space="preserve"> </w:t>
            </w:r>
            <w:proofErr w:type="spellStart"/>
            <w:r w:rsidRPr="00EE0394">
              <w:rPr>
                <w:color w:val="auto"/>
              </w:rPr>
              <w:t>Сultura</w:t>
            </w:r>
            <w:proofErr w:type="spellEnd"/>
            <w:r w:rsidRPr="00EE0394">
              <w:rPr>
                <w:color w:val="auto"/>
              </w:rPr>
              <w:t xml:space="preserve"> </w:t>
            </w:r>
            <w:proofErr w:type="spellStart"/>
            <w:r w:rsidRPr="00EE0394">
              <w:rPr>
                <w:color w:val="auto"/>
              </w:rPr>
              <w:t>naţ</w:t>
            </w:r>
            <w:proofErr w:type="spellEnd"/>
            <w:r w:rsidRPr="00EE0394">
              <w:rPr>
                <w:color w:val="auto"/>
              </w:rPr>
              <w:t xml:space="preserve">., 1930. - 7 p., </w:t>
            </w:r>
            <w:r w:rsidRPr="0059634A">
              <w:rPr>
                <w:color w:val="auto"/>
              </w:rPr>
              <w:t>[</w:t>
            </w:r>
            <w:r w:rsidRPr="00EE0394">
              <w:rPr>
                <w:color w:val="auto"/>
              </w:rPr>
              <w:t>1</w:t>
            </w:r>
            <w:r w:rsidRPr="0059634A">
              <w:rPr>
                <w:color w:val="auto"/>
              </w:rPr>
              <w:t>]</w:t>
            </w:r>
            <w:r w:rsidRPr="00EE0394">
              <w:rPr>
                <w:color w:val="auto"/>
              </w:rPr>
              <w:t xml:space="preserve"> </w:t>
            </w:r>
            <w:proofErr w:type="spellStart"/>
            <w:r w:rsidRPr="00EE0394">
              <w:rPr>
                <w:color w:val="auto"/>
              </w:rPr>
              <w:t>pl</w:t>
            </w:r>
            <w:proofErr w:type="spellEnd"/>
            <w:r w:rsidRPr="00EE0394">
              <w:rPr>
                <w:color w:val="auto"/>
              </w:rPr>
              <w:t>.</w:t>
            </w:r>
            <w:proofErr w:type="gramStart"/>
            <w:r w:rsidRPr="00EE0394">
              <w:rPr>
                <w:color w:val="auto"/>
              </w:rPr>
              <w:t xml:space="preserve"> :</w:t>
            </w:r>
            <w:proofErr w:type="gramEnd"/>
            <w:r w:rsidRPr="00EE0394">
              <w:rPr>
                <w:color w:val="auto"/>
              </w:rPr>
              <w:t xml:space="preserve"> </w:t>
            </w:r>
            <w:proofErr w:type="spellStart"/>
            <w:r w:rsidRPr="00EE0394">
              <w:rPr>
                <w:color w:val="auto"/>
              </w:rPr>
              <w:t>il</w:t>
            </w:r>
            <w:proofErr w:type="spellEnd"/>
            <w:r w:rsidRPr="00EE0394">
              <w:rPr>
                <w:color w:val="auto"/>
              </w:rPr>
              <w:t xml:space="preserve">. - </w:t>
            </w:r>
            <w:proofErr w:type="gramStart"/>
            <w:r w:rsidRPr="00EE0394">
              <w:rPr>
                <w:color w:val="auto"/>
              </w:rPr>
              <w:t>(</w:t>
            </w:r>
            <w:proofErr w:type="spellStart"/>
            <w:r w:rsidRPr="00EE0394">
              <w:rPr>
                <w:color w:val="auto"/>
              </w:rPr>
              <w:t>Memoriile</w:t>
            </w:r>
            <w:proofErr w:type="spellEnd"/>
            <w:r w:rsidRPr="00EE0394">
              <w:rPr>
                <w:color w:val="auto"/>
              </w:rPr>
              <w:t xml:space="preserve"> </w:t>
            </w:r>
            <w:proofErr w:type="spellStart"/>
            <w:r w:rsidRPr="00EE0394">
              <w:rPr>
                <w:color w:val="auto"/>
              </w:rPr>
              <w:t>Secţiunii</w:t>
            </w:r>
            <w:proofErr w:type="spellEnd"/>
            <w:r w:rsidRPr="00EE0394">
              <w:rPr>
                <w:color w:val="auto"/>
              </w:rPr>
              <w:t xml:space="preserve"> </w:t>
            </w:r>
            <w:proofErr w:type="spellStart"/>
            <w:r w:rsidRPr="00EE0394">
              <w:rPr>
                <w:color w:val="auto"/>
              </w:rPr>
              <w:t>ştiinţifice</w:t>
            </w:r>
            <w:proofErr w:type="spellEnd"/>
            <w:r w:rsidRPr="00EE0394">
              <w:rPr>
                <w:color w:val="auto"/>
              </w:rPr>
              <w:t>.</w:t>
            </w:r>
            <w:proofErr w:type="gramEnd"/>
            <w:r w:rsidRPr="00EE0394">
              <w:rPr>
                <w:color w:val="auto"/>
              </w:rPr>
              <w:t xml:space="preserve"> </w:t>
            </w:r>
            <w:proofErr w:type="spellStart"/>
            <w:r w:rsidRPr="00EE0394">
              <w:rPr>
                <w:color w:val="auto"/>
              </w:rPr>
              <w:t>Seria</w:t>
            </w:r>
            <w:proofErr w:type="spellEnd"/>
            <w:r w:rsidRPr="00EE0394">
              <w:rPr>
                <w:color w:val="auto"/>
              </w:rPr>
              <w:t xml:space="preserve"> 3 / </w:t>
            </w:r>
            <w:proofErr w:type="spellStart"/>
            <w:r w:rsidRPr="00EE0394">
              <w:rPr>
                <w:color w:val="auto"/>
              </w:rPr>
              <w:t>Acad</w:t>
            </w:r>
            <w:proofErr w:type="spellEnd"/>
            <w:r w:rsidRPr="00EE0394">
              <w:rPr>
                <w:color w:val="auto"/>
              </w:rPr>
              <w:t xml:space="preserve">. </w:t>
            </w:r>
            <w:proofErr w:type="spellStart"/>
            <w:r w:rsidRPr="00EE0394">
              <w:rPr>
                <w:color w:val="auto"/>
              </w:rPr>
              <w:t>Română</w:t>
            </w:r>
            <w:proofErr w:type="spellEnd"/>
            <w:proofErr w:type="gramStart"/>
            <w:r w:rsidRPr="00EE0394">
              <w:rPr>
                <w:color w:val="auto"/>
              </w:rPr>
              <w:t xml:space="preserve"> ;</w:t>
            </w:r>
            <w:proofErr w:type="gramEnd"/>
            <w:r w:rsidRPr="00EE0394">
              <w:rPr>
                <w:color w:val="auto"/>
              </w:rPr>
              <w:t xml:space="preserve"> t. 7, </w:t>
            </w:r>
            <w:proofErr w:type="spellStart"/>
            <w:r w:rsidRPr="00EE0394">
              <w:rPr>
                <w:color w:val="auto"/>
              </w:rPr>
              <w:t>мем</w:t>
            </w:r>
            <w:proofErr w:type="spellEnd"/>
            <w:r w:rsidRPr="00EE0394">
              <w:rPr>
                <w:color w:val="auto"/>
              </w:rPr>
              <w:t>. 3). - Рез</w:t>
            </w:r>
            <w:proofErr w:type="gramStart"/>
            <w:r w:rsidRPr="00EE0394">
              <w:rPr>
                <w:color w:val="auto"/>
              </w:rPr>
              <w:t>.</w:t>
            </w:r>
            <w:proofErr w:type="gramEnd"/>
            <w:r w:rsidRPr="00EE0394">
              <w:rPr>
                <w:color w:val="auto"/>
              </w:rPr>
              <w:t xml:space="preserve"> </w:t>
            </w:r>
            <w:proofErr w:type="gramStart"/>
            <w:r w:rsidRPr="00EE0394">
              <w:rPr>
                <w:color w:val="auto"/>
              </w:rPr>
              <w:t>ф</w:t>
            </w:r>
            <w:proofErr w:type="gramEnd"/>
            <w:r w:rsidRPr="00EE0394">
              <w:rPr>
                <w:color w:val="auto"/>
              </w:rPr>
              <w:t xml:space="preserve">р. - </w:t>
            </w:r>
            <w:proofErr w:type="spellStart"/>
            <w:r w:rsidRPr="00EE0394">
              <w:rPr>
                <w:color w:val="auto"/>
              </w:rPr>
              <w:t>Библиогр</w:t>
            </w:r>
            <w:proofErr w:type="spellEnd"/>
            <w:r w:rsidRPr="00EE0394">
              <w:rPr>
                <w:color w:val="auto"/>
              </w:rPr>
              <w:t xml:space="preserve">. в </w:t>
            </w:r>
            <w:proofErr w:type="spellStart"/>
            <w:r w:rsidRPr="00EE0394">
              <w:rPr>
                <w:color w:val="auto"/>
              </w:rPr>
              <w:t>подстроч</w:t>
            </w:r>
            <w:proofErr w:type="spellEnd"/>
            <w:r w:rsidRPr="00EE0394">
              <w:rPr>
                <w:color w:val="auto"/>
              </w:rPr>
              <w:t xml:space="preserve">. примеч. </w:t>
            </w:r>
          </w:p>
          <w:p w:rsidR="00195EA5" w:rsidRPr="00EE0394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195EA5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proofErr w:type="spellStart"/>
            <w:r w:rsidRPr="00EE0394">
              <w:rPr>
                <w:color w:val="auto"/>
                <w:lang w:val="en-US"/>
              </w:rPr>
              <w:t>Elephas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trogontherii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r w:rsidRPr="00EE0394">
              <w:rPr>
                <w:color w:val="auto"/>
                <w:lang w:val="en-US"/>
              </w:rPr>
              <w:t>Pohl</w:t>
            </w:r>
            <w:r w:rsidRPr="00195EA5">
              <w:rPr>
                <w:color w:val="auto"/>
                <w:lang w:val="en-US"/>
              </w:rPr>
              <w:t xml:space="preserve">. </w:t>
            </w:r>
            <w:r w:rsidRPr="00EE0394">
              <w:rPr>
                <w:color w:val="auto"/>
              </w:rPr>
              <w:t>в</w:t>
            </w:r>
            <w:r w:rsidRPr="00195EA5">
              <w:rPr>
                <w:color w:val="auto"/>
                <w:lang w:val="en-US"/>
              </w:rPr>
              <w:t xml:space="preserve"> </w:t>
            </w:r>
            <w:r w:rsidRPr="00EE0394">
              <w:rPr>
                <w:color w:val="auto"/>
              </w:rPr>
              <w:t>Румынии</w:t>
            </w:r>
            <w:r w:rsidRPr="00195EA5">
              <w:rPr>
                <w:color w:val="auto"/>
                <w:lang w:val="en-US"/>
              </w:rPr>
              <w:t>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Pr="00195EA5" w:rsidRDefault="00195EA5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10" w:type="pct"/>
          </w:tcPr>
          <w:p w:rsidR="00195EA5" w:rsidRPr="00EE0394" w:rsidRDefault="00195EA5" w:rsidP="008E0C2F">
            <w:pPr>
              <w:jc w:val="center"/>
              <w:rPr>
                <w:color w:val="auto"/>
              </w:rPr>
            </w:pPr>
            <w:r w:rsidRPr="00EE0394">
              <w:rPr>
                <w:color w:val="auto"/>
              </w:rPr>
              <w:t>-3668</w:t>
            </w:r>
          </w:p>
        </w:tc>
        <w:tc>
          <w:tcPr>
            <w:tcW w:w="4365" w:type="pct"/>
          </w:tcPr>
          <w:p w:rsidR="00195EA5" w:rsidRPr="00195EA5" w:rsidRDefault="00195EA5" w:rsidP="000E057B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EE0394">
              <w:rPr>
                <w:b/>
                <w:bCs/>
                <w:color w:val="auto"/>
                <w:lang w:val="en-US"/>
              </w:rPr>
              <w:t>Simionescu</w:t>
            </w:r>
            <w:proofErr w:type="spellEnd"/>
            <w:r w:rsidRPr="00195EA5">
              <w:rPr>
                <w:b/>
                <w:bCs/>
                <w:color w:val="auto"/>
                <w:lang w:val="en-US"/>
              </w:rPr>
              <w:t xml:space="preserve">, </w:t>
            </w:r>
            <w:r w:rsidRPr="00EE0394">
              <w:rPr>
                <w:b/>
                <w:bCs/>
                <w:color w:val="auto"/>
                <w:lang w:val="en-US"/>
              </w:rPr>
              <w:t>I</w:t>
            </w:r>
            <w:r w:rsidRPr="00195EA5">
              <w:rPr>
                <w:b/>
                <w:bCs/>
                <w:color w:val="auto"/>
                <w:lang w:val="en-US"/>
              </w:rPr>
              <w:t>.</w:t>
            </w:r>
          </w:p>
          <w:p w:rsidR="00195EA5" w:rsidRPr="00EE0394" w:rsidRDefault="00195EA5" w:rsidP="000E057B">
            <w:pPr>
              <w:ind w:firstLine="429"/>
              <w:jc w:val="both"/>
              <w:rPr>
                <w:color w:val="auto"/>
              </w:rPr>
            </w:pPr>
            <w:proofErr w:type="spellStart"/>
            <w:r w:rsidRPr="00EE0394">
              <w:rPr>
                <w:color w:val="auto"/>
                <w:lang w:val="en-US"/>
              </w:rPr>
              <w:t>Mamifere</w:t>
            </w:r>
            <w:proofErr w:type="spellEnd"/>
            <w:r w:rsidRPr="00EE0394">
              <w:rPr>
                <w:color w:val="auto"/>
                <w:lang w:val="en-US"/>
              </w:rPr>
              <w:t xml:space="preserve"> marine din </w:t>
            </w:r>
            <w:proofErr w:type="spellStart"/>
            <w:r w:rsidRPr="00EE0394">
              <w:rPr>
                <w:color w:val="auto"/>
                <w:lang w:val="en-US"/>
              </w:rPr>
              <w:t>sarmaticul</w:t>
            </w:r>
            <w:proofErr w:type="spellEnd"/>
            <w:r w:rsidRPr="00EE0394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dela</w:t>
            </w:r>
            <w:proofErr w:type="spellEnd"/>
            <w:r w:rsidRPr="00EE0394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Balcic</w:t>
            </w:r>
            <w:proofErr w:type="spellEnd"/>
            <w:r w:rsidRPr="00EE0394">
              <w:rPr>
                <w:color w:val="auto"/>
                <w:lang w:val="en-US"/>
              </w:rPr>
              <w:t xml:space="preserve"> / I. </w:t>
            </w:r>
            <w:proofErr w:type="spellStart"/>
            <w:r w:rsidRPr="00EE0394">
              <w:rPr>
                <w:color w:val="auto"/>
                <w:lang w:val="en-US"/>
              </w:rPr>
              <w:t>Simionescu</w:t>
            </w:r>
            <w:proofErr w:type="spellEnd"/>
            <w:r w:rsidRPr="00EE0394">
              <w:rPr>
                <w:color w:val="auto"/>
                <w:lang w:val="en-US"/>
              </w:rPr>
              <w:t>. - [</w:t>
            </w:r>
            <w:proofErr w:type="spellStart"/>
            <w:proofErr w:type="gramStart"/>
            <w:r w:rsidRPr="00EE0394">
              <w:rPr>
                <w:color w:val="auto"/>
                <w:lang w:val="en-US"/>
              </w:rPr>
              <w:t>Bucureşti</w:t>
            </w:r>
            <w:proofErr w:type="spellEnd"/>
            <w:r w:rsidRPr="00EE0394">
              <w:rPr>
                <w:color w:val="auto"/>
                <w:lang w:val="en-US"/>
              </w:rPr>
              <w:t xml:space="preserve"> :</w:t>
            </w:r>
            <w:proofErr w:type="gramEnd"/>
            <w:r w:rsidRPr="00EE0394">
              <w:rPr>
                <w:color w:val="auto"/>
                <w:lang w:val="en-US"/>
              </w:rPr>
              <w:t xml:space="preserve"> </w:t>
            </w:r>
            <w:r w:rsidRPr="00EE0394">
              <w:rPr>
                <w:color w:val="auto"/>
              </w:rPr>
              <w:t>С</w:t>
            </w:r>
            <w:proofErr w:type="spellStart"/>
            <w:r w:rsidRPr="00EE0394">
              <w:rPr>
                <w:color w:val="auto"/>
                <w:lang w:val="en-US"/>
              </w:rPr>
              <w:t>ultura</w:t>
            </w:r>
            <w:proofErr w:type="spellEnd"/>
            <w:r w:rsidRPr="00EE0394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naţ</w:t>
            </w:r>
            <w:proofErr w:type="spellEnd"/>
            <w:r w:rsidRPr="00EE0394">
              <w:rPr>
                <w:color w:val="auto"/>
                <w:lang w:val="en-US"/>
              </w:rPr>
              <w:t>., 1931]. - 13 p</w:t>
            </w:r>
            <w:proofErr w:type="gramStart"/>
            <w:r w:rsidRPr="00EE0394">
              <w:rPr>
                <w:color w:val="auto"/>
                <w:lang w:val="en-US"/>
              </w:rPr>
              <w:t>. :</w:t>
            </w:r>
            <w:proofErr w:type="gramEnd"/>
            <w:r w:rsidRPr="00EE0394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il</w:t>
            </w:r>
            <w:proofErr w:type="spellEnd"/>
            <w:r w:rsidRPr="00EE0394">
              <w:rPr>
                <w:color w:val="auto"/>
                <w:lang w:val="en-US"/>
              </w:rPr>
              <w:t>. - (</w:t>
            </w:r>
            <w:proofErr w:type="spellStart"/>
            <w:r w:rsidRPr="00EE0394">
              <w:rPr>
                <w:color w:val="auto"/>
                <w:lang w:val="en-US"/>
              </w:rPr>
              <w:t>Memoriile</w:t>
            </w:r>
            <w:proofErr w:type="spellEnd"/>
            <w:r w:rsidRPr="00EE0394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Secţiunii</w:t>
            </w:r>
            <w:proofErr w:type="spellEnd"/>
            <w:r w:rsidRPr="00EE0394">
              <w:rPr>
                <w:color w:val="auto"/>
                <w:lang w:val="en-US"/>
              </w:rPr>
              <w:t xml:space="preserve"> </w:t>
            </w:r>
            <w:proofErr w:type="spellStart"/>
            <w:r w:rsidRPr="00EE0394">
              <w:rPr>
                <w:color w:val="auto"/>
                <w:lang w:val="en-US"/>
              </w:rPr>
              <w:t>ştiinţifice</w:t>
            </w:r>
            <w:proofErr w:type="spellEnd"/>
            <w:r w:rsidRPr="00EE0394">
              <w:rPr>
                <w:color w:val="auto"/>
                <w:lang w:val="en-US"/>
              </w:rPr>
              <w:t xml:space="preserve">. </w:t>
            </w:r>
            <w:proofErr w:type="spellStart"/>
            <w:r w:rsidRPr="00EE0394">
              <w:rPr>
                <w:color w:val="auto"/>
              </w:rPr>
              <w:t>Seria</w:t>
            </w:r>
            <w:proofErr w:type="spellEnd"/>
            <w:r w:rsidRPr="00EE0394">
              <w:rPr>
                <w:color w:val="auto"/>
              </w:rPr>
              <w:t xml:space="preserve"> 3 / </w:t>
            </w:r>
            <w:proofErr w:type="spellStart"/>
            <w:r w:rsidRPr="00EE0394">
              <w:rPr>
                <w:color w:val="auto"/>
              </w:rPr>
              <w:t>Acad</w:t>
            </w:r>
            <w:proofErr w:type="spellEnd"/>
            <w:r w:rsidRPr="00EE0394">
              <w:rPr>
                <w:color w:val="auto"/>
              </w:rPr>
              <w:t xml:space="preserve">. </w:t>
            </w:r>
            <w:proofErr w:type="spellStart"/>
            <w:r w:rsidRPr="00EE0394">
              <w:rPr>
                <w:color w:val="auto"/>
              </w:rPr>
              <w:t>Română</w:t>
            </w:r>
            <w:proofErr w:type="spellEnd"/>
            <w:proofErr w:type="gramStart"/>
            <w:r w:rsidRPr="00EE0394">
              <w:rPr>
                <w:color w:val="auto"/>
              </w:rPr>
              <w:t xml:space="preserve"> ;</w:t>
            </w:r>
            <w:proofErr w:type="gramEnd"/>
            <w:r w:rsidRPr="00EE0394">
              <w:rPr>
                <w:color w:val="auto"/>
              </w:rPr>
              <w:t xml:space="preserve"> t. 8, </w:t>
            </w:r>
            <w:proofErr w:type="spellStart"/>
            <w:r>
              <w:rPr>
                <w:color w:val="auto"/>
              </w:rPr>
              <w:t>мем</w:t>
            </w:r>
            <w:proofErr w:type="spellEnd"/>
            <w:r>
              <w:rPr>
                <w:color w:val="auto"/>
              </w:rPr>
              <w:t xml:space="preserve">. 2). - Без </w:t>
            </w:r>
            <w:proofErr w:type="spellStart"/>
            <w:r>
              <w:rPr>
                <w:color w:val="auto"/>
              </w:rPr>
              <w:t>тит</w:t>
            </w:r>
            <w:proofErr w:type="spellEnd"/>
            <w:r>
              <w:rPr>
                <w:color w:val="auto"/>
              </w:rPr>
              <w:t>. л. и обл.; о</w:t>
            </w:r>
            <w:r w:rsidRPr="00EE0394">
              <w:rPr>
                <w:color w:val="auto"/>
              </w:rPr>
              <w:t xml:space="preserve">писано по 1-й с. текста. - </w:t>
            </w:r>
            <w:proofErr w:type="spellStart"/>
            <w:r w:rsidRPr="00EE0394">
              <w:rPr>
                <w:color w:val="auto"/>
              </w:rPr>
              <w:t>Парал</w:t>
            </w:r>
            <w:proofErr w:type="spellEnd"/>
            <w:r w:rsidRPr="00EE0394">
              <w:rPr>
                <w:color w:val="auto"/>
              </w:rPr>
              <w:t xml:space="preserve">. </w:t>
            </w:r>
            <w:proofErr w:type="spellStart"/>
            <w:r w:rsidRPr="00EE0394">
              <w:rPr>
                <w:color w:val="auto"/>
              </w:rPr>
              <w:t>загл</w:t>
            </w:r>
            <w:proofErr w:type="spellEnd"/>
            <w:r w:rsidRPr="00EE0394">
              <w:rPr>
                <w:color w:val="auto"/>
              </w:rPr>
              <w:t>. и рез</w:t>
            </w:r>
            <w:proofErr w:type="gramStart"/>
            <w:r w:rsidRPr="00EE0394">
              <w:rPr>
                <w:color w:val="auto"/>
              </w:rPr>
              <w:t>.</w:t>
            </w:r>
            <w:proofErr w:type="gramEnd"/>
            <w:r w:rsidRPr="00EE0394">
              <w:rPr>
                <w:color w:val="auto"/>
              </w:rPr>
              <w:t xml:space="preserve"> </w:t>
            </w:r>
            <w:proofErr w:type="gramStart"/>
            <w:r w:rsidRPr="00EE0394">
              <w:rPr>
                <w:color w:val="auto"/>
              </w:rPr>
              <w:t>ф</w:t>
            </w:r>
            <w:proofErr w:type="gramEnd"/>
            <w:r w:rsidRPr="00EE0394">
              <w:rPr>
                <w:color w:val="auto"/>
              </w:rPr>
              <w:t xml:space="preserve">р. - </w:t>
            </w:r>
            <w:proofErr w:type="spellStart"/>
            <w:r w:rsidRPr="00EE0394">
              <w:rPr>
                <w:color w:val="auto"/>
              </w:rPr>
              <w:t>Библиогр</w:t>
            </w:r>
            <w:proofErr w:type="spellEnd"/>
            <w:r w:rsidRPr="00EE0394">
              <w:rPr>
                <w:color w:val="auto"/>
              </w:rPr>
              <w:t xml:space="preserve">. в </w:t>
            </w:r>
            <w:proofErr w:type="spellStart"/>
            <w:r w:rsidRPr="00EE0394">
              <w:rPr>
                <w:color w:val="auto"/>
              </w:rPr>
              <w:t>по</w:t>
            </w:r>
            <w:r w:rsidRPr="00EE0394">
              <w:rPr>
                <w:color w:val="auto"/>
              </w:rPr>
              <w:t>д</w:t>
            </w:r>
            <w:r w:rsidRPr="00EE0394">
              <w:rPr>
                <w:color w:val="auto"/>
              </w:rPr>
              <w:t>строч</w:t>
            </w:r>
            <w:proofErr w:type="spellEnd"/>
            <w:r w:rsidRPr="00EE0394">
              <w:rPr>
                <w:color w:val="auto"/>
              </w:rPr>
              <w:t xml:space="preserve">. примеч. </w:t>
            </w:r>
          </w:p>
          <w:p w:rsidR="00195EA5" w:rsidRPr="00EE0394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EE0394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EE0394">
              <w:rPr>
                <w:color w:val="auto"/>
              </w:rPr>
              <w:t xml:space="preserve">Морские млекопитающие сарматского яруса в </w:t>
            </w:r>
            <w:proofErr w:type="spellStart"/>
            <w:r w:rsidRPr="00EE0394">
              <w:rPr>
                <w:color w:val="auto"/>
              </w:rPr>
              <w:t>Балчик</w:t>
            </w:r>
            <w:proofErr w:type="spellEnd"/>
            <w:r w:rsidRPr="00EE0394">
              <w:rPr>
                <w:color w:val="auto"/>
              </w:rPr>
              <w:t>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9547A9" w:rsidRDefault="00195EA5" w:rsidP="008E0C2F">
            <w:pPr>
              <w:jc w:val="center"/>
              <w:rPr>
                <w:color w:val="auto"/>
              </w:rPr>
            </w:pPr>
            <w:r w:rsidRPr="009547A9">
              <w:rPr>
                <w:color w:val="auto"/>
              </w:rPr>
              <w:t>-914</w:t>
            </w:r>
          </w:p>
        </w:tc>
        <w:tc>
          <w:tcPr>
            <w:tcW w:w="4365" w:type="pct"/>
          </w:tcPr>
          <w:p w:rsidR="00195EA5" w:rsidRPr="00195EA5" w:rsidRDefault="00195EA5" w:rsidP="000E057B">
            <w:pPr>
              <w:jc w:val="both"/>
              <w:rPr>
                <w:b/>
                <w:color w:val="auto"/>
                <w:lang w:val="en-US"/>
              </w:rPr>
            </w:pPr>
            <w:proofErr w:type="spellStart"/>
            <w:r w:rsidRPr="009547A9">
              <w:rPr>
                <w:b/>
                <w:color w:val="auto"/>
                <w:lang w:val="en-US"/>
              </w:rPr>
              <w:t>Simionescu</w:t>
            </w:r>
            <w:proofErr w:type="spellEnd"/>
            <w:r>
              <w:rPr>
                <w:b/>
                <w:color w:val="auto"/>
                <w:lang w:val="en-US"/>
              </w:rPr>
              <w:t>,</w:t>
            </w:r>
            <w:r w:rsidRPr="00195EA5">
              <w:rPr>
                <w:b/>
                <w:color w:val="auto"/>
                <w:lang w:val="en-US"/>
              </w:rPr>
              <w:t xml:space="preserve"> </w:t>
            </w:r>
            <w:r w:rsidRPr="009547A9">
              <w:rPr>
                <w:b/>
                <w:color w:val="auto"/>
                <w:lang w:val="en-US"/>
              </w:rPr>
              <w:t>I</w:t>
            </w:r>
            <w:r w:rsidRPr="00195EA5">
              <w:rPr>
                <w:b/>
                <w:color w:val="auto"/>
                <w:lang w:val="en-US"/>
              </w:rPr>
              <w:t>.</w:t>
            </w:r>
          </w:p>
          <w:p w:rsidR="00195EA5" w:rsidRPr="00195EA5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proofErr w:type="spellStart"/>
            <w:r w:rsidRPr="009547A9">
              <w:rPr>
                <w:color w:val="auto"/>
                <w:lang w:val="en-US"/>
              </w:rPr>
              <w:t>Mamiferele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pliocene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dela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Cimi</w:t>
            </w:r>
            <w:r w:rsidRPr="00195EA5">
              <w:rPr>
                <w:color w:val="auto"/>
                <w:lang w:val="en-US"/>
              </w:rPr>
              <w:t>ş</w:t>
            </w:r>
            <w:r w:rsidRPr="009547A9">
              <w:rPr>
                <w:color w:val="auto"/>
                <w:lang w:val="en-US"/>
              </w:rPr>
              <w:t>lia</w:t>
            </w:r>
            <w:proofErr w:type="spellEnd"/>
            <w:r w:rsidRPr="00195EA5">
              <w:rPr>
                <w:color w:val="auto"/>
                <w:lang w:val="en-US"/>
              </w:rPr>
              <w:t xml:space="preserve"> (</w:t>
            </w:r>
            <w:proofErr w:type="spellStart"/>
            <w:r w:rsidRPr="009547A9">
              <w:rPr>
                <w:color w:val="auto"/>
                <w:lang w:val="en-US"/>
              </w:rPr>
              <w:t>Rom</w:t>
            </w:r>
            <w:r w:rsidRPr="00195EA5">
              <w:rPr>
                <w:color w:val="auto"/>
                <w:lang w:val="en-US"/>
              </w:rPr>
              <w:t>â</w:t>
            </w:r>
            <w:r w:rsidRPr="009547A9">
              <w:rPr>
                <w:color w:val="auto"/>
                <w:lang w:val="en-US"/>
              </w:rPr>
              <w:t>nia</w:t>
            </w:r>
            <w:proofErr w:type="spellEnd"/>
            <w:r w:rsidRPr="00195EA5">
              <w:rPr>
                <w:color w:val="auto"/>
                <w:lang w:val="en-US"/>
              </w:rPr>
              <w:t xml:space="preserve">) = </w:t>
            </w:r>
            <w:r w:rsidRPr="009547A9">
              <w:rPr>
                <w:color w:val="auto"/>
                <w:lang w:val="en-US"/>
              </w:rPr>
              <w:t>Les</w:t>
            </w:r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mammif</w:t>
            </w:r>
            <w:r w:rsidRPr="00195EA5">
              <w:rPr>
                <w:color w:val="auto"/>
                <w:lang w:val="en-US"/>
              </w:rPr>
              <w:t>è</w:t>
            </w:r>
            <w:r w:rsidRPr="009547A9">
              <w:rPr>
                <w:color w:val="auto"/>
                <w:lang w:val="en-US"/>
              </w:rPr>
              <w:t>res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plioc</w:t>
            </w:r>
            <w:r w:rsidRPr="00195EA5">
              <w:rPr>
                <w:color w:val="auto"/>
                <w:lang w:val="en-US"/>
              </w:rPr>
              <w:t>è</w:t>
            </w:r>
            <w:r w:rsidRPr="009547A9">
              <w:rPr>
                <w:color w:val="auto"/>
                <w:lang w:val="en-US"/>
              </w:rPr>
              <w:t>nes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r w:rsidRPr="009547A9">
              <w:rPr>
                <w:color w:val="auto"/>
                <w:lang w:val="en-US"/>
              </w:rPr>
              <w:t>de</w:t>
            </w:r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Cimi</w:t>
            </w:r>
            <w:r w:rsidRPr="00195EA5">
              <w:rPr>
                <w:color w:val="auto"/>
                <w:lang w:val="en-US"/>
              </w:rPr>
              <w:t>ş</w:t>
            </w:r>
            <w:r w:rsidRPr="009547A9">
              <w:rPr>
                <w:color w:val="auto"/>
                <w:lang w:val="en-US"/>
              </w:rPr>
              <w:t>lia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r w:rsidRPr="00195EA5">
              <w:rPr>
                <w:color w:val="auto"/>
                <w:lang w:val="en-US"/>
              </w:rPr>
              <w:lastRenderedPageBreak/>
              <w:t>(</w:t>
            </w:r>
            <w:proofErr w:type="spellStart"/>
            <w:r w:rsidRPr="009547A9">
              <w:rPr>
                <w:color w:val="auto"/>
                <w:lang w:val="en-US"/>
              </w:rPr>
              <w:t>Roumanie</w:t>
            </w:r>
            <w:proofErr w:type="spellEnd"/>
            <w:r w:rsidRPr="00195EA5">
              <w:rPr>
                <w:color w:val="auto"/>
                <w:lang w:val="en-US"/>
              </w:rPr>
              <w:t xml:space="preserve">) / </w:t>
            </w:r>
            <w:r w:rsidRPr="009547A9">
              <w:rPr>
                <w:color w:val="auto"/>
                <w:lang w:val="en-US"/>
              </w:rPr>
              <w:t>I</w:t>
            </w:r>
            <w:r w:rsidRPr="00195EA5">
              <w:rPr>
                <w:color w:val="auto"/>
                <w:lang w:val="en-US"/>
              </w:rPr>
              <w:t xml:space="preserve">. </w:t>
            </w:r>
            <w:proofErr w:type="spellStart"/>
            <w:r w:rsidRPr="009547A9">
              <w:rPr>
                <w:color w:val="auto"/>
                <w:lang w:val="en-US"/>
              </w:rPr>
              <w:t>Simionescu</w:t>
            </w:r>
            <w:proofErr w:type="spellEnd"/>
            <w:r w:rsidRPr="00195EA5">
              <w:rPr>
                <w:color w:val="auto"/>
                <w:lang w:val="en-US"/>
              </w:rPr>
              <w:t xml:space="preserve"> [</w:t>
            </w:r>
            <w:r w:rsidRPr="009547A9">
              <w:rPr>
                <w:color w:val="auto"/>
                <w:lang w:val="en-US"/>
              </w:rPr>
              <w:t>et</w:t>
            </w:r>
            <w:r w:rsidRPr="00195EA5">
              <w:rPr>
                <w:color w:val="auto"/>
                <w:lang w:val="en-US"/>
              </w:rPr>
              <w:t xml:space="preserve"> </w:t>
            </w:r>
            <w:r w:rsidRPr="009547A9">
              <w:rPr>
                <w:color w:val="auto"/>
                <w:lang w:val="en-US"/>
              </w:rPr>
              <w:t>al</w:t>
            </w:r>
            <w:r w:rsidRPr="00195EA5">
              <w:rPr>
                <w:color w:val="auto"/>
                <w:lang w:val="en-US"/>
              </w:rPr>
              <w:t xml:space="preserve">.]. - </w:t>
            </w:r>
            <w:proofErr w:type="spellStart"/>
            <w:r w:rsidRPr="009547A9">
              <w:rPr>
                <w:color w:val="auto"/>
                <w:lang w:val="en-US"/>
              </w:rPr>
              <w:t>Bucure</w:t>
            </w:r>
            <w:r w:rsidRPr="00195EA5">
              <w:rPr>
                <w:color w:val="auto"/>
                <w:lang w:val="en-US"/>
              </w:rPr>
              <w:t>ş</w:t>
            </w:r>
            <w:r w:rsidRPr="009547A9">
              <w:rPr>
                <w:color w:val="auto"/>
                <w:lang w:val="en-US"/>
              </w:rPr>
              <w:t>ti</w:t>
            </w:r>
            <w:proofErr w:type="spellEnd"/>
            <w:r w:rsidRPr="00195EA5">
              <w:rPr>
                <w:color w:val="auto"/>
                <w:lang w:val="en-US"/>
              </w:rPr>
              <w:t>, 1938-1939. - (</w:t>
            </w:r>
            <w:proofErr w:type="spellStart"/>
            <w:r w:rsidRPr="009547A9">
              <w:rPr>
                <w:color w:val="auto"/>
                <w:lang w:val="en-US"/>
              </w:rPr>
              <w:t>Publica</w:t>
            </w:r>
            <w:r w:rsidRPr="00195EA5">
              <w:rPr>
                <w:color w:val="auto"/>
                <w:lang w:val="en-US"/>
              </w:rPr>
              <w:t>ţ</w:t>
            </w:r>
            <w:r w:rsidRPr="009547A9">
              <w:rPr>
                <w:color w:val="auto"/>
                <w:lang w:val="en-US"/>
              </w:rPr>
              <w:t>iunile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fondului</w:t>
            </w:r>
            <w:proofErr w:type="spellEnd"/>
            <w:r w:rsidRPr="00195EA5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V</w:t>
            </w:r>
            <w:r w:rsidRPr="00195EA5">
              <w:rPr>
                <w:color w:val="auto"/>
                <w:lang w:val="en-US"/>
              </w:rPr>
              <w:t>.</w:t>
            </w:r>
            <w:r w:rsidRPr="009547A9">
              <w:rPr>
                <w:color w:val="auto"/>
                <w:lang w:val="en-US"/>
              </w:rPr>
              <w:t>Ada</w:t>
            </w:r>
            <w:r w:rsidR="00BA6B57" w:rsidRPr="000E057B">
              <w:rPr>
                <w:color w:val="auto"/>
                <w:lang w:val="en-US"/>
              </w:rPr>
              <w:softHyphen/>
            </w:r>
            <w:r w:rsidRPr="009547A9">
              <w:rPr>
                <w:color w:val="auto"/>
                <w:lang w:val="en-US"/>
              </w:rPr>
              <w:t>machi</w:t>
            </w:r>
            <w:proofErr w:type="spellEnd"/>
            <w:r w:rsidRPr="00195EA5">
              <w:rPr>
                <w:color w:val="auto"/>
                <w:lang w:val="en-US"/>
              </w:rPr>
              <w:t xml:space="preserve"> / </w:t>
            </w:r>
            <w:r w:rsidRPr="009547A9">
              <w:rPr>
                <w:color w:val="auto"/>
                <w:lang w:val="en-US"/>
              </w:rPr>
              <w:t>Acad</w:t>
            </w:r>
            <w:r w:rsidRPr="00195EA5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9547A9">
              <w:rPr>
                <w:color w:val="auto"/>
                <w:lang w:val="en-US"/>
              </w:rPr>
              <w:t>Rom</w:t>
            </w:r>
            <w:r w:rsidRPr="00195EA5">
              <w:rPr>
                <w:color w:val="auto"/>
                <w:lang w:val="en-US"/>
              </w:rPr>
              <w:t>â</w:t>
            </w:r>
            <w:r w:rsidRPr="009547A9">
              <w:rPr>
                <w:color w:val="auto"/>
                <w:lang w:val="en-US"/>
              </w:rPr>
              <w:t>n</w:t>
            </w:r>
            <w:r w:rsidRPr="00195EA5">
              <w:rPr>
                <w:color w:val="auto"/>
                <w:lang w:val="en-US"/>
              </w:rPr>
              <w:t>ă</w:t>
            </w:r>
            <w:proofErr w:type="spellEnd"/>
            <w:r w:rsidRPr="00195EA5">
              <w:rPr>
                <w:color w:val="auto"/>
                <w:lang w:val="en-US"/>
              </w:rPr>
              <w:t xml:space="preserve"> ;</w:t>
            </w:r>
            <w:proofErr w:type="gramEnd"/>
            <w:r w:rsidRPr="00195EA5">
              <w:rPr>
                <w:color w:val="auto"/>
                <w:lang w:val="en-US"/>
              </w:rPr>
              <w:t xml:space="preserve"> …).</w:t>
            </w:r>
          </w:p>
          <w:p w:rsidR="00195EA5" w:rsidRPr="00195EA5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195EA5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r w:rsidRPr="009547A9">
              <w:rPr>
                <w:color w:val="auto"/>
              </w:rPr>
              <w:t>Млекопитающие</w:t>
            </w:r>
            <w:r w:rsidRPr="00195EA5">
              <w:rPr>
                <w:color w:val="auto"/>
                <w:lang w:val="en-US"/>
              </w:rPr>
              <w:t xml:space="preserve"> </w:t>
            </w:r>
            <w:r w:rsidRPr="009547A9">
              <w:rPr>
                <w:color w:val="auto"/>
              </w:rPr>
              <w:t>плиоцена</w:t>
            </w:r>
            <w:r w:rsidRPr="00195EA5">
              <w:rPr>
                <w:color w:val="auto"/>
                <w:lang w:val="en-US"/>
              </w:rPr>
              <w:t xml:space="preserve"> </w:t>
            </w:r>
            <w:r w:rsidRPr="009547A9">
              <w:rPr>
                <w:color w:val="auto"/>
              </w:rPr>
              <w:t>в</w:t>
            </w:r>
            <w:r w:rsidRPr="00195EA5">
              <w:rPr>
                <w:color w:val="auto"/>
                <w:lang w:val="en-US"/>
              </w:rPr>
              <w:t xml:space="preserve"> </w:t>
            </w:r>
            <w:r w:rsidRPr="009547A9">
              <w:rPr>
                <w:color w:val="auto"/>
              </w:rPr>
              <w:t>Чимишлии</w:t>
            </w:r>
            <w:r w:rsidRPr="00195EA5">
              <w:rPr>
                <w:color w:val="auto"/>
                <w:lang w:val="en-US"/>
              </w:rPr>
              <w:t xml:space="preserve"> (</w:t>
            </w:r>
            <w:r w:rsidRPr="009547A9">
              <w:rPr>
                <w:color w:val="auto"/>
              </w:rPr>
              <w:t>Румыния</w:t>
            </w:r>
            <w:r w:rsidRPr="00195EA5">
              <w:rPr>
                <w:color w:val="auto"/>
                <w:lang w:val="en-US"/>
              </w:rPr>
              <w:t>).</w:t>
            </w:r>
          </w:p>
          <w:p w:rsidR="00195EA5" w:rsidRPr="00195EA5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195EA5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proofErr w:type="gramStart"/>
            <w:r w:rsidRPr="00195EA5">
              <w:rPr>
                <w:b/>
                <w:color w:val="auto"/>
                <w:lang w:val="en-US"/>
              </w:rPr>
              <w:t xml:space="preserve">1 </w:t>
            </w:r>
            <w:r w:rsidRPr="009547A9">
              <w:rPr>
                <w:b/>
                <w:color w:val="auto"/>
                <w:lang w:val="en-US"/>
              </w:rPr>
              <w:t>:</w:t>
            </w:r>
            <w:proofErr w:type="gramEnd"/>
            <w:r w:rsidRPr="009547A9">
              <w:rPr>
                <w:b/>
                <w:color w:val="auto"/>
                <w:lang w:val="en-US"/>
              </w:rPr>
              <w:t xml:space="preserve"> Carnivore</w:t>
            </w:r>
            <w:r w:rsidRPr="009547A9">
              <w:rPr>
                <w:color w:val="auto"/>
                <w:lang w:val="en-US"/>
              </w:rPr>
              <w:t xml:space="preserve"> / I. </w:t>
            </w:r>
            <w:proofErr w:type="spellStart"/>
            <w:r w:rsidRPr="009547A9">
              <w:rPr>
                <w:color w:val="auto"/>
                <w:lang w:val="en-US"/>
              </w:rPr>
              <w:t>Simionescu</w:t>
            </w:r>
            <w:proofErr w:type="spellEnd"/>
            <w:r w:rsidRPr="009547A9">
              <w:rPr>
                <w:color w:val="auto"/>
                <w:lang w:val="en-US"/>
              </w:rPr>
              <w:t>. - 1938. - 28, [2] p., [3] tab</w:t>
            </w:r>
            <w:proofErr w:type="gramStart"/>
            <w:r w:rsidRPr="009547A9">
              <w:rPr>
                <w:color w:val="auto"/>
                <w:lang w:val="en-US"/>
              </w:rPr>
              <w:t>. :</w:t>
            </w:r>
            <w:proofErr w:type="gramEnd"/>
            <w:r w:rsidRPr="009547A9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il</w:t>
            </w:r>
            <w:proofErr w:type="spellEnd"/>
            <w:r w:rsidRPr="009547A9">
              <w:rPr>
                <w:color w:val="auto"/>
                <w:lang w:val="en-US"/>
              </w:rPr>
              <w:t>. - (</w:t>
            </w:r>
            <w:proofErr w:type="gramStart"/>
            <w:r w:rsidRPr="009547A9">
              <w:rPr>
                <w:color w:val="auto"/>
                <w:lang w:val="en-US"/>
              </w:rPr>
              <w:t>… ;</w:t>
            </w:r>
            <w:proofErr w:type="gramEnd"/>
            <w:r w:rsidRPr="009547A9">
              <w:rPr>
                <w:color w:val="auto"/>
                <w:lang w:val="en-US"/>
              </w:rPr>
              <w:t xml:space="preserve"> t. 9, N 50). - </w:t>
            </w:r>
            <w:proofErr w:type="spellStart"/>
            <w:proofErr w:type="gramStart"/>
            <w:r w:rsidRPr="009547A9">
              <w:rPr>
                <w:color w:val="auto"/>
              </w:rPr>
              <w:t>Обл</w:t>
            </w:r>
            <w:proofErr w:type="spellEnd"/>
            <w:r w:rsidRPr="009547A9">
              <w:rPr>
                <w:color w:val="auto"/>
                <w:lang w:val="en-US"/>
              </w:rPr>
              <w:t>.,</w:t>
            </w:r>
            <w:proofErr w:type="gramEnd"/>
            <w:r w:rsidRPr="009547A9">
              <w:rPr>
                <w:color w:val="auto"/>
                <w:lang w:val="en-US"/>
              </w:rPr>
              <w:t xml:space="preserve"> </w:t>
            </w:r>
            <w:r w:rsidRPr="009547A9">
              <w:rPr>
                <w:color w:val="auto"/>
              </w:rPr>
              <w:t>текст</w:t>
            </w:r>
            <w:r w:rsidRPr="009547A9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</w:rPr>
              <w:t>парал</w:t>
            </w:r>
            <w:proofErr w:type="spellEnd"/>
            <w:r w:rsidRPr="009547A9">
              <w:rPr>
                <w:color w:val="auto"/>
                <w:lang w:val="en-US"/>
              </w:rPr>
              <w:t xml:space="preserve">. </w:t>
            </w:r>
            <w:proofErr w:type="spellStart"/>
            <w:r w:rsidRPr="009547A9">
              <w:rPr>
                <w:color w:val="auto"/>
              </w:rPr>
              <w:t>рум</w:t>
            </w:r>
            <w:proofErr w:type="spellEnd"/>
            <w:r w:rsidRPr="009547A9">
              <w:rPr>
                <w:color w:val="auto"/>
                <w:lang w:val="en-US"/>
              </w:rPr>
              <w:t xml:space="preserve">., </w:t>
            </w:r>
            <w:proofErr w:type="spellStart"/>
            <w:r w:rsidRPr="009547A9">
              <w:rPr>
                <w:color w:val="auto"/>
              </w:rPr>
              <w:t>фр</w:t>
            </w:r>
            <w:proofErr w:type="spellEnd"/>
            <w:r w:rsidRPr="009547A9">
              <w:rPr>
                <w:color w:val="auto"/>
                <w:lang w:val="en-US"/>
              </w:rPr>
              <w:t xml:space="preserve">. - </w:t>
            </w:r>
            <w:proofErr w:type="spellStart"/>
            <w:r w:rsidRPr="009547A9">
              <w:rPr>
                <w:color w:val="auto"/>
              </w:rPr>
              <w:t>Библиогр</w:t>
            </w:r>
            <w:proofErr w:type="spellEnd"/>
            <w:r w:rsidRPr="009547A9">
              <w:rPr>
                <w:color w:val="auto"/>
                <w:lang w:val="en-US"/>
              </w:rPr>
              <w:t>.: c.[1].</w:t>
            </w:r>
          </w:p>
          <w:p w:rsidR="00195EA5" w:rsidRPr="009547A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r w:rsidRPr="009547A9">
              <w:rPr>
                <w:color w:val="auto"/>
                <w:lang w:val="en-US"/>
              </w:rPr>
              <w:t xml:space="preserve">1. </w:t>
            </w:r>
            <w:r w:rsidRPr="009547A9">
              <w:rPr>
                <w:color w:val="auto"/>
              </w:rPr>
              <w:t>Хищники</w:t>
            </w:r>
            <w:r w:rsidRPr="009547A9">
              <w:rPr>
                <w:color w:val="auto"/>
                <w:lang w:val="en-US"/>
              </w:rPr>
              <w:t>.</w:t>
            </w:r>
          </w:p>
          <w:p w:rsidR="00195EA5" w:rsidRPr="009547A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9547A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proofErr w:type="gramStart"/>
            <w:r w:rsidRPr="009547A9">
              <w:rPr>
                <w:b/>
                <w:color w:val="auto"/>
                <w:lang w:val="en-US"/>
              </w:rPr>
              <w:t>2 :</w:t>
            </w:r>
            <w:proofErr w:type="gramEnd"/>
            <w:r w:rsidRPr="009547A9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b/>
                <w:color w:val="auto"/>
                <w:lang w:val="en-US"/>
              </w:rPr>
              <w:t>Resturi</w:t>
            </w:r>
            <w:proofErr w:type="spellEnd"/>
            <w:r w:rsidRPr="009547A9">
              <w:rPr>
                <w:b/>
                <w:color w:val="auto"/>
                <w:lang w:val="en-US"/>
              </w:rPr>
              <w:t xml:space="preserve"> de </w:t>
            </w:r>
            <w:proofErr w:type="spellStart"/>
            <w:r w:rsidRPr="009547A9">
              <w:rPr>
                <w:b/>
                <w:color w:val="auto"/>
                <w:lang w:val="en-US"/>
              </w:rPr>
              <w:t>Helladotherium</w:t>
            </w:r>
            <w:proofErr w:type="spellEnd"/>
            <w:r w:rsidRPr="009547A9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b/>
                <w:color w:val="auto"/>
                <w:lang w:val="en-US"/>
              </w:rPr>
              <w:t>duvernoyi</w:t>
            </w:r>
            <w:proofErr w:type="spellEnd"/>
            <w:r w:rsidRPr="009547A9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b/>
                <w:color w:val="auto"/>
                <w:lang w:val="en-US"/>
              </w:rPr>
              <w:t>gaudry</w:t>
            </w:r>
            <w:proofErr w:type="spellEnd"/>
            <w:r w:rsidRPr="009547A9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b/>
                <w:color w:val="auto"/>
                <w:lang w:val="en-US"/>
              </w:rPr>
              <w:t>şi</w:t>
            </w:r>
            <w:proofErr w:type="spellEnd"/>
            <w:r w:rsidRPr="009547A9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b/>
                <w:color w:val="auto"/>
                <w:lang w:val="en-US"/>
              </w:rPr>
              <w:t>lartet</w:t>
            </w:r>
            <w:proofErr w:type="spellEnd"/>
            <w:r w:rsidRPr="009547A9">
              <w:rPr>
                <w:color w:val="auto"/>
                <w:lang w:val="en-US"/>
              </w:rPr>
              <w:t xml:space="preserve"> / I. </w:t>
            </w:r>
            <w:proofErr w:type="spellStart"/>
            <w:r w:rsidRPr="009547A9">
              <w:rPr>
                <w:color w:val="auto"/>
                <w:lang w:val="en-US"/>
              </w:rPr>
              <w:t>Simionescu</w:t>
            </w:r>
            <w:proofErr w:type="spellEnd"/>
            <w:r w:rsidRPr="009547A9">
              <w:rPr>
                <w:color w:val="auto"/>
                <w:lang w:val="en-US"/>
              </w:rPr>
              <w:t xml:space="preserve">, E. </w:t>
            </w:r>
            <w:proofErr w:type="spellStart"/>
            <w:r w:rsidRPr="009547A9">
              <w:rPr>
                <w:color w:val="auto"/>
                <w:lang w:val="en-US"/>
              </w:rPr>
              <w:t>Dobre</w:t>
            </w:r>
            <w:r w:rsidRPr="009547A9">
              <w:rPr>
                <w:color w:val="auto"/>
                <w:lang w:val="en-US"/>
              </w:rPr>
              <w:t>s</w:t>
            </w:r>
            <w:r w:rsidRPr="009547A9">
              <w:rPr>
                <w:color w:val="auto"/>
                <w:lang w:val="en-US"/>
              </w:rPr>
              <w:t>cu</w:t>
            </w:r>
            <w:proofErr w:type="spellEnd"/>
            <w:r w:rsidRPr="009547A9">
              <w:rPr>
                <w:color w:val="auto"/>
                <w:lang w:val="en-US"/>
              </w:rPr>
              <w:t>. - 1939. - 23 p., [4] pl</w:t>
            </w:r>
            <w:proofErr w:type="gramStart"/>
            <w:r w:rsidRPr="009547A9">
              <w:rPr>
                <w:color w:val="auto"/>
                <w:lang w:val="en-US"/>
              </w:rPr>
              <w:t>. :</w:t>
            </w:r>
            <w:proofErr w:type="gramEnd"/>
            <w:r w:rsidRPr="009547A9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il</w:t>
            </w:r>
            <w:proofErr w:type="spellEnd"/>
            <w:r w:rsidRPr="009547A9">
              <w:rPr>
                <w:color w:val="auto"/>
                <w:lang w:val="en-US"/>
              </w:rPr>
              <w:t xml:space="preserve">., tab. - ( … ; t. 9, N 51). - </w:t>
            </w:r>
            <w:r w:rsidRPr="009547A9">
              <w:rPr>
                <w:color w:val="auto"/>
              </w:rPr>
              <w:t>Текст</w:t>
            </w:r>
            <w:r w:rsidRPr="009547A9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9547A9">
              <w:rPr>
                <w:color w:val="auto"/>
              </w:rPr>
              <w:t>рум</w:t>
            </w:r>
            <w:proofErr w:type="spellEnd"/>
            <w:r w:rsidRPr="009547A9">
              <w:rPr>
                <w:color w:val="auto"/>
                <w:lang w:val="en-US"/>
              </w:rPr>
              <w:t>.,</w:t>
            </w:r>
            <w:proofErr w:type="gramEnd"/>
            <w:r w:rsidRPr="009547A9">
              <w:rPr>
                <w:color w:val="auto"/>
                <w:lang w:val="en-US"/>
              </w:rPr>
              <w:t xml:space="preserve"> </w:t>
            </w:r>
            <w:r w:rsidRPr="009547A9">
              <w:rPr>
                <w:color w:val="auto"/>
              </w:rPr>
              <w:t>рез</w:t>
            </w:r>
            <w:r w:rsidRPr="009547A9">
              <w:rPr>
                <w:color w:val="auto"/>
                <w:lang w:val="en-US"/>
              </w:rPr>
              <w:t xml:space="preserve">. </w:t>
            </w:r>
            <w:proofErr w:type="spellStart"/>
            <w:r w:rsidRPr="009547A9">
              <w:rPr>
                <w:color w:val="auto"/>
              </w:rPr>
              <w:t>фр</w:t>
            </w:r>
            <w:proofErr w:type="spellEnd"/>
            <w:r w:rsidRPr="009547A9">
              <w:rPr>
                <w:color w:val="auto"/>
                <w:lang w:val="en-US"/>
              </w:rPr>
              <w:t xml:space="preserve">. - </w:t>
            </w:r>
            <w:proofErr w:type="spellStart"/>
            <w:r w:rsidRPr="009547A9">
              <w:rPr>
                <w:color w:val="auto"/>
              </w:rPr>
              <w:t>Библиогр</w:t>
            </w:r>
            <w:proofErr w:type="spellEnd"/>
            <w:r w:rsidRPr="009547A9">
              <w:rPr>
                <w:color w:val="auto"/>
                <w:lang w:val="en-US"/>
              </w:rPr>
              <w:t xml:space="preserve">. </w:t>
            </w:r>
            <w:r w:rsidRPr="009547A9">
              <w:rPr>
                <w:color w:val="auto"/>
              </w:rPr>
              <w:t>в</w:t>
            </w:r>
            <w:r w:rsidRPr="009547A9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</w:rPr>
              <w:t>подстроч</w:t>
            </w:r>
            <w:proofErr w:type="spellEnd"/>
            <w:r w:rsidRPr="009547A9">
              <w:rPr>
                <w:color w:val="auto"/>
                <w:lang w:val="en-US"/>
              </w:rPr>
              <w:t xml:space="preserve">. </w:t>
            </w:r>
            <w:proofErr w:type="spellStart"/>
            <w:r w:rsidRPr="009547A9">
              <w:rPr>
                <w:color w:val="auto"/>
              </w:rPr>
              <w:t>примеч</w:t>
            </w:r>
            <w:proofErr w:type="spellEnd"/>
            <w:r w:rsidRPr="009547A9">
              <w:rPr>
                <w:color w:val="auto"/>
                <w:lang w:val="en-US"/>
              </w:rPr>
              <w:t>.</w:t>
            </w:r>
          </w:p>
          <w:p w:rsidR="00195EA5" w:rsidRPr="009547A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r w:rsidRPr="009547A9">
              <w:rPr>
                <w:color w:val="auto"/>
                <w:lang w:val="en-US"/>
              </w:rPr>
              <w:t xml:space="preserve">2. </w:t>
            </w:r>
            <w:r w:rsidRPr="009547A9">
              <w:rPr>
                <w:color w:val="auto"/>
              </w:rPr>
              <w:t>Остатки</w:t>
            </w:r>
            <w:r w:rsidRPr="009547A9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Helladotherium</w:t>
            </w:r>
            <w:proofErr w:type="spellEnd"/>
            <w:r w:rsidRPr="009547A9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duvernoyi</w:t>
            </w:r>
            <w:proofErr w:type="spellEnd"/>
            <w:r w:rsidRPr="009547A9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gaudry</w:t>
            </w:r>
            <w:proofErr w:type="spellEnd"/>
            <w:r w:rsidRPr="009547A9">
              <w:rPr>
                <w:color w:val="auto"/>
                <w:lang w:val="en-US"/>
              </w:rPr>
              <w:t xml:space="preserve"> et </w:t>
            </w:r>
            <w:proofErr w:type="spellStart"/>
            <w:proofErr w:type="gramStart"/>
            <w:r w:rsidRPr="009547A9">
              <w:rPr>
                <w:color w:val="auto"/>
                <w:lang w:val="en-US"/>
              </w:rPr>
              <w:t>lartet</w:t>
            </w:r>
            <w:proofErr w:type="spellEnd"/>
            <w:r w:rsidRPr="009547A9">
              <w:rPr>
                <w:color w:val="auto"/>
                <w:lang w:val="en-US"/>
              </w:rPr>
              <w:t xml:space="preserve"> .</w:t>
            </w:r>
            <w:proofErr w:type="gramEnd"/>
          </w:p>
          <w:p w:rsidR="00195EA5" w:rsidRPr="009547A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9547A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proofErr w:type="gramStart"/>
            <w:r w:rsidRPr="009547A9">
              <w:rPr>
                <w:b/>
                <w:color w:val="auto"/>
                <w:lang w:val="en-US"/>
              </w:rPr>
              <w:t>3 :</w:t>
            </w:r>
            <w:proofErr w:type="gramEnd"/>
            <w:r w:rsidRPr="009547A9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b/>
                <w:color w:val="auto"/>
                <w:lang w:val="en-US"/>
              </w:rPr>
              <w:t>Proboscidieni</w:t>
            </w:r>
            <w:proofErr w:type="spellEnd"/>
            <w:r w:rsidRPr="009547A9">
              <w:rPr>
                <w:color w:val="auto"/>
                <w:lang w:val="en-US"/>
              </w:rPr>
              <w:t xml:space="preserve"> / I. </w:t>
            </w:r>
            <w:proofErr w:type="spellStart"/>
            <w:r w:rsidRPr="009547A9">
              <w:rPr>
                <w:color w:val="auto"/>
                <w:lang w:val="en-US"/>
              </w:rPr>
              <w:t>Simionescu</w:t>
            </w:r>
            <w:proofErr w:type="spellEnd"/>
            <w:r w:rsidRPr="009547A9">
              <w:rPr>
                <w:color w:val="auto"/>
                <w:lang w:val="en-US"/>
              </w:rPr>
              <w:t xml:space="preserve">, V. I. </w:t>
            </w:r>
            <w:proofErr w:type="spellStart"/>
            <w:r w:rsidRPr="009547A9">
              <w:rPr>
                <w:color w:val="auto"/>
                <w:lang w:val="en-US"/>
              </w:rPr>
              <w:t>Barbu</w:t>
            </w:r>
            <w:proofErr w:type="spellEnd"/>
            <w:r w:rsidRPr="009547A9">
              <w:rPr>
                <w:color w:val="auto"/>
                <w:lang w:val="en-US"/>
              </w:rPr>
              <w:t>. - 1939. - 20 p., [3] tab</w:t>
            </w:r>
            <w:proofErr w:type="gramStart"/>
            <w:r w:rsidRPr="009547A9">
              <w:rPr>
                <w:color w:val="auto"/>
                <w:lang w:val="en-US"/>
              </w:rPr>
              <w:t>. :</w:t>
            </w:r>
            <w:proofErr w:type="gramEnd"/>
            <w:r w:rsidRPr="009547A9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il</w:t>
            </w:r>
            <w:proofErr w:type="spellEnd"/>
            <w:r w:rsidRPr="009547A9">
              <w:rPr>
                <w:color w:val="auto"/>
                <w:lang w:val="en-US"/>
              </w:rPr>
              <w:t>. - (</w:t>
            </w:r>
            <w:proofErr w:type="gramStart"/>
            <w:r w:rsidRPr="009547A9">
              <w:rPr>
                <w:color w:val="auto"/>
                <w:lang w:val="en-US"/>
              </w:rPr>
              <w:t>… ;</w:t>
            </w:r>
            <w:proofErr w:type="gramEnd"/>
            <w:r w:rsidRPr="009547A9">
              <w:rPr>
                <w:color w:val="auto"/>
                <w:lang w:val="en-US"/>
              </w:rPr>
              <w:t xml:space="preserve"> t. 9, N 52). - </w:t>
            </w:r>
            <w:r w:rsidRPr="009547A9">
              <w:rPr>
                <w:color w:val="auto"/>
              </w:rPr>
              <w:t>Текст</w:t>
            </w:r>
            <w:r w:rsidRPr="009547A9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9547A9">
              <w:rPr>
                <w:color w:val="auto"/>
              </w:rPr>
              <w:t>рум</w:t>
            </w:r>
            <w:proofErr w:type="spellEnd"/>
            <w:r w:rsidRPr="009547A9">
              <w:rPr>
                <w:color w:val="auto"/>
                <w:lang w:val="en-US"/>
              </w:rPr>
              <w:t>.,</w:t>
            </w:r>
            <w:proofErr w:type="gramEnd"/>
            <w:r w:rsidRPr="009547A9">
              <w:rPr>
                <w:color w:val="auto"/>
                <w:lang w:val="en-US"/>
              </w:rPr>
              <w:t xml:space="preserve"> </w:t>
            </w:r>
            <w:r w:rsidRPr="009547A9">
              <w:rPr>
                <w:color w:val="auto"/>
              </w:rPr>
              <w:t>рез</w:t>
            </w:r>
            <w:r w:rsidRPr="009547A9">
              <w:rPr>
                <w:color w:val="auto"/>
                <w:lang w:val="en-US"/>
              </w:rPr>
              <w:t xml:space="preserve">. </w:t>
            </w:r>
            <w:proofErr w:type="spellStart"/>
            <w:r w:rsidRPr="009547A9">
              <w:rPr>
                <w:color w:val="auto"/>
              </w:rPr>
              <w:t>фр</w:t>
            </w:r>
            <w:proofErr w:type="spellEnd"/>
            <w:r w:rsidRPr="009547A9">
              <w:rPr>
                <w:color w:val="auto"/>
                <w:lang w:val="en-US"/>
              </w:rPr>
              <w:t xml:space="preserve">. - </w:t>
            </w:r>
            <w:proofErr w:type="spellStart"/>
            <w:r w:rsidRPr="009547A9">
              <w:rPr>
                <w:color w:val="auto"/>
              </w:rPr>
              <w:t>Библиогр</w:t>
            </w:r>
            <w:proofErr w:type="spellEnd"/>
            <w:r w:rsidRPr="009547A9">
              <w:rPr>
                <w:color w:val="auto"/>
                <w:lang w:val="en-US"/>
              </w:rPr>
              <w:t xml:space="preserve">. </w:t>
            </w:r>
            <w:r w:rsidRPr="009547A9">
              <w:rPr>
                <w:color w:val="auto"/>
              </w:rPr>
              <w:t>в</w:t>
            </w:r>
            <w:r w:rsidRPr="009547A9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</w:rPr>
              <w:t>подстроч</w:t>
            </w:r>
            <w:proofErr w:type="spellEnd"/>
            <w:r w:rsidRPr="009547A9">
              <w:rPr>
                <w:color w:val="auto"/>
                <w:lang w:val="en-US"/>
              </w:rPr>
              <w:t xml:space="preserve">. </w:t>
            </w:r>
            <w:proofErr w:type="spellStart"/>
            <w:r w:rsidRPr="009547A9">
              <w:rPr>
                <w:color w:val="auto"/>
              </w:rPr>
              <w:t>примеч</w:t>
            </w:r>
            <w:proofErr w:type="spellEnd"/>
            <w:r w:rsidRPr="009547A9">
              <w:rPr>
                <w:color w:val="auto"/>
                <w:lang w:val="en-US"/>
              </w:rPr>
              <w:t>.</w:t>
            </w:r>
          </w:p>
          <w:p w:rsidR="00195EA5" w:rsidRPr="009547A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r w:rsidRPr="009547A9">
              <w:rPr>
                <w:color w:val="auto"/>
              </w:rPr>
              <w:t>3. Хоботные.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CC2FDF" w:rsidRDefault="00195EA5" w:rsidP="008E0C2F">
            <w:pPr>
              <w:jc w:val="center"/>
              <w:rPr>
                <w:color w:val="auto"/>
              </w:rPr>
            </w:pPr>
            <w:r w:rsidRPr="00CC2FDF">
              <w:rPr>
                <w:color w:val="auto"/>
              </w:rPr>
              <w:t>-1275</w:t>
            </w:r>
          </w:p>
        </w:tc>
        <w:tc>
          <w:tcPr>
            <w:tcW w:w="4365" w:type="pct"/>
          </w:tcPr>
          <w:p w:rsidR="00195EA5" w:rsidRPr="00CC2FDF" w:rsidRDefault="00195EA5" w:rsidP="000E057B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CC2FDF">
              <w:rPr>
                <w:b/>
                <w:bCs/>
                <w:color w:val="auto"/>
              </w:rPr>
              <w:t>Sujkowski</w:t>
            </w:r>
            <w:proofErr w:type="spellEnd"/>
            <w:r w:rsidRPr="00CC2FDF">
              <w:rPr>
                <w:b/>
                <w:bCs/>
                <w:color w:val="auto"/>
              </w:rPr>
              <w:t>, Z.</w:t>
            </w:r>
          </w:p>
          <w:p w:rsidR="00195EA5" w:rsidRPr="00CC2FDF" w:rsidRDefault="00195EA5" w:rsidP="000E057B">
            <w:pPr>
              <w:ind w:firstLine="429"/>
              <w:jc w:val="both"/>
              <w:rPr>
                <w:color w:val="auto"/>
              </w:rPr>
            </w:pPr>
            <w:proofErr w:type="spellStart"/>
            <w:r w:rsidRPr="00CC2FDF">
              <w:rPr>
                <w:color w:val="auto"/>
              </w:rPr>
              <w:t>Serie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szypockie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na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Huculszczyźnie</w:t>
            </w:r>
            <w:proofErr w:type="spellEnd"/>
            <w:r w:rsidRPr="00CC2FDF">
              <w:rPr>
                <w:color w:val="auto"/>
              </w:rPr>
              <w:t xml:space="preserve"> = </w:t>
            </w:r>
            <w:proofErr w:type="spellStart"/>
            <w:r w:rsidRPr="00CC2FDF">
              <w:rPr>
                <w:color w:val="auto"/>
              </w:rPr>
              <w:t>Les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séries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de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Szipot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dans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les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Karpates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Polonaises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orientales</w:t>
            </w:r>
            <w:proofErr w:type="spellEnd"/>
            <w:proofErr w:type="gramStart"/>
            <w:r w:rsidRPr="00CC2FDF">
              <w:rPr>
                <w:color w:val="auto"/>
              </w:rPr>
              <w:t xml:space="preserve"> :</w:t>
            </w:r>
            <w:proofErr w:type="gram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étude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géologique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et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pétrographique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d'un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Complexe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du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Flysch</w:t>
            </w:r>
            <w:proofErr w:type="spellEnd"/>
            <w:r w:rsidRPr="00CC2FDF">
              <w:rPr>
                <w:color w:val="auto"/>
              </w:rPr>
              <w:t xml:space="preserve"> / Z. </w:t>
            </w:r>
            <w:proofErr w:type="spellStart"/>
            <w:r w:rsidRPr="00CC2FDF">
              <w:rPr>
                <w:color w:val="auto"/>
              </w:rPr>
              <w:t>Sujkowski</w:t>
            </w:r>
            <w:proofErr w:type="spellEnd"/>
            <w:r w:rsidRPr="00CC2FDF">
              <w:rPr>
                <w:color w:val="auto"/>
              </w:rPr>
              <w:t xml:space="preserve">. - </w:t>
            </w:r>
            <w:proofErr w:type="spellStart"/>
            <w:r w:rsidRPr="00CC2FDF">
              <w:rPr>
                <w:color w:val="auto"/>
              </w:rPr>
              <w:t>Warszawa</w:t>
            </w:r>
            <w:proofErr w:type="spellEnd"/>
            <w:proofErr w:type="gramStart"/>
            <w:r w:rsidRPr="00CC2FDF">
              <w:rPr>
                <w:color w:val="auto"/>
              </w:rPr>
              <w:t xml:space="preserve"> :</w:t>
            </w:r>
            <w:proofErr w:type="gram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Skł</w:t>
            </w:r>
            <w:proofErr w:type="spellEnd"/>
            <w:r w:rsidRPr="00CC2FDF">
              <w:rPr>
                <w:color w:val="auto"/>
              </w:rPr>
              <w:t xml:space="preserve">. </w:t>
            </w:r>
            <w:proofErr w:type="spellStart"/>
            <w:r w:rsidRPr="00CC2FDF">
              <w:rPr>
                <w:color w:val="auto"/>
              </w:rPr>
              <w:t>gł</w:t>
            </w:r>
            <w:proofErr w:type="spellEnd"/>
            <w:r w:rsidRPr="00CC2FDF">
              <w:rPr>
                <w:color w:val="auto"/>
              </w:rPr>
              <w:t xml:space="preserve">. w </w:t>
            </w:r>
            <w:proofErr w:type="spellStart"/>
            <w:r w:rsidRPr="00CC2FDF">
              <w:rPr>
                <w:color w:val="auto"/>
              </w:rPr>
              <w:t>kasie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im</w:t>
            </w:r>
            <w:proofErr w:type="spellEnd"/>
            <w:r w:rsidRPr="00CC2FDF">
              <w:rPr>
                <w:color w:val="auto"/>
              </w:rPr>
              <w:t xml:space="preserve">. </w:t>
            </w:r>
            <w:proofErr w:type="spellStart"/>
            <w:r w:rsidRPr="00CC2FDF">
              <w:rPr>
                <w:color w:val="auto"/>
              </w:rPr>
              <w:t>J.Mianowskiego</w:t>
            </w:r>
            <w:proofErr w:type="spellEnd"/>
            <w:r w:rsidRPr="00CC2FDF">
              <w:rPr>
                <w:color w:val="auto"/>
              </w:rPr>
              <w:t xml:space="preserve">, 1938. - 105 s., [19] </w:t>
            </w:r>
            <w:proofErr w:type="spellStart"/>
            <w:r w:rsidRPr="00CC2FDF">
              <w:rPr>
                <w:color w:val="auto"/>
              </w:rPr>
              <w:t>tab</w:t>
            </w:r>
            <w:proofErr w:type="spellEnd"/>
            <w:r w:rsidRPr="00CC2FDF">
              <w:rPr>
                <w:color w:val="auto"/>
              </w:rPr>
              <w:t xml:space="preserve">., </w:t>
            </w:r>
            <w:proofErr w:type="spellStart"/>
            <w:r w:rsidRPr="00CC2FDF">
              <w:rPr>
                <w:color w:val="auto"/>
              </w:rPr>
              <w:t>il</w:t>
            </w:r>
            <w:proofErr w:type="spellEnd"/>
            <w:r w:rsidRPr="00CC2FDF">
              <w:rPr>
                <w:color w:val="auto"/>
              </w:rPr>
              <w:t>., m.</w:t>
            </w:r>
            <w:proofErr w:type="gramStart"/>
            <w:r w:rsidRPr="00CC2FDF">
              <w:rPr>
                <w:color w:val="auto"/>
              </w:rPr>
              <w:t xml:space="preserve"> :</w:t>
            </w:r>
            <w:proofErr w:type="gram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il</w:t>
            </w:r>
            <w:proofErr w:type="spellEnd"/>
            <w:r w:rsidRPr="00CC2FDF">
              <w:rPr>
                <w:color w:val="auto"/>
              </w:rPr>
              <w:t xml:space="preserve">., </w:t>
            </w:r>
            <w:proofErr w:type="spellStart"/>
            <w:r w:rsidRPr="00CC2FDF">
              <w:rPr>
                <w:color w:val="auto"/>
              </w:rPr>
              <w:t>tab</w:t>
            </w:r>
            <w:proofErr w:type="spellEnd"/>
            <w:r w:rsidRPr="00CC2FDF">
              <w:rPr>
                <w:color w:val="auto"/>
              </w:rPr>
              <w:t>. - (</w:t>
            </w:r>
            <w:proofErr w:type="spellStart"/>
            <w:r w:rsidRPr="00CC2FDF">
              <w:rPr>
                <w:color w:val="auto"/>
              </w:rPr>
              <w:t>Prace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Państwowego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Instytutu</w:t>
            </w:r>
            <w:proofErr w:type="spellEnd"/>
            <w:r w:rsidRPr="00CC2FDF">
              <w:rPr>
                <w:color w:val="auto"/>
              </w:rPr>
              <w:t xml:space="preserve"> </w:t>
            </w:r>
            <w:proofErr w:type="spellStart"/>
            <w:r w:rsidRPr="00CC2FDF">
              <w:rPr>
                <w:color w:val="auto"/>
              </w:rPr>
              <w:t>Geologicznego</w:t>
            </w:r>
            <w:proofErr w:type="spellEnd"/>
            <w:proofErr w:type="gramStart"/>
            <w:r w:rsidRPr="00CC2FDF">
              <w:rPr>
                <w:color w:val="auto"/>
              </w:rPr>
              <w:t xml:space="preserve"> ;</w:t>
            </w:r>
            <w:proofErr w:type="gramEnd"/>
            <w:r w:rsidRPr="00CC2FDF">
              <w:rPr>
                <w:color w:val="auto"/>
              </w:rPr>
              <w:t xml:space="preserve"> 1938 Т. 3, z. 2). - Обл. </w:t>
            </w:r>
            <w:proofErr w:type="spellStart"/>
            <w:r w:rsidRPr="00CC2FDF">
              <w:rPr>
                <w:color w:val="auto"/>
              </w:rPr>
              <w:t>парал</w:t>
            </w:r>
            <w:proofErr w:type="spellEnd"/>
            <w:r w:rsidRPr="00CC2FDF">
              <w:rPr>
                <w:color w:val="auto"/>
              </w:rPr>
              <w:t>. пол., фр.; текст пол., рез</w:t>
            </w:r>
            <w:proofErr w:type="gramStart"/>
            <w:r w:rsidRPr="00CC2FDF">
              <w:rPr>
                <w:color w:val="auto"/>
              </w:rPr>
              <w:t>.</w:t>
            </w:r>
            <w:proofErr w:type="gramEnd"/>
            <w:r w:rsidRPr="00CC2FDF">
              <w:rPr>
                <w:color w:val="auto"/>
              </w:rPr>
              <w:t xml:space="preserve"> </w:t>
            </w:r>
            <w:proofErr w:type="gramStart"/>
            <w:r w:rsidRPr="00CC2FDF">
              <w:rPr>
                <w:color w:val="auto"/>
              </w:rPr>
              <w:t>ф</w:t>
            </w:r>
            <w:proofErr w:type="gramEnd"/>
            <w:r w:rsidRPr="00CC2FDF">
              <w:rPr>
                <w:color w:val="auto"/>
              </w:rPr>
              <w:t xml:space="preserve">р. - </w:t>
            </w:r>
            <w:proofErr w:type="spellStart"/>
            <w:r w:rsidRPr="00CC2FDF">
              <w:rPr>
                <w:color w:val="auto"/>
              </w:rPr>
              <w:t>Библиогр</w:t>
            </w:r>
            <w:proofErr w:type="spellEnd"/>
            <w:r w:rsidRPr="00CC2FDF">
              <w:rPr>
                <w:color w:val="auto"/>
              </w:rPr>
              <w:t>.: с. 89-90.</w:t>
            </w:r>
          </w:p>
          <w:p w:rsidR="00195EA5" w:rsidRPr="00CC2FDF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CC2FDF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CC2FDF">
              <w:rPr>
                <w:color w:val="auto"/>
              </w:rPr>
              <w:t xml:space="preserve">Серия </w:t>
            </w:r>
            <w:proofErr w:type="spellStart"/>
            <w:r w:rsidRPr="00CC2FDF">
              <w:rPr>
                <w:color w:val="auto"/>
              </w:rPr>
              <w:t>Szipot</w:t>
            </w:r>
            <w:proofErr w:type="spellEnd"/>
            <w:r w:rsidRPr="00CC2FDF">
              <w:rPr>
                <w:color w:val="auto"/>
              </w:rPr>
              <w:t xml:space="preserve"> польских Восточных Карпат.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9547A9" w:rsidRDefault="00195EA5" w:rsidP="008E0C2F">
            <w:pPr>
              <w:jc w:val="center"/>
              <w:rPr>
                <w:color w:val="auto"/>
              </w:rPr>
            </w:pPr>
            <w:r w:rsidRPr="009547A9">
              <w:rPr>
                <w:color w:val="auto"/>
              </w:rPr>
              <w:t>-7721</w:t>
            </w:r>
          </w:p>
        </w:tc>
        <w:tc>
          <w:tcPr>
            <w:tcW w:w="4365" w:type="pct"/>
          </w:tcPr>
          <w:p w:rsidR="00195EA5" w:rsidRPr="009547A9" w:rsidRDefault="00195EA5" w:rsidP="000E057B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9547A9">
              <w:rPr>
                <w:b/>
                <w:bCs/>
                <w:color w:val="auto"/>
                <w:lang w:val="en-US"/>
              </w:rPr>
              <w:t>Surlyk</w:t>
            </w:r>
            <w:proofErr w:type="spellEnd"/>
            <w:r w:rsidRPr="009547A9">
              <w:rPr>
                <w:b/>
                <w:bCs/>
                <w:color w:val="auto"/>
                <w:lang w:val="en-US"/>
              </w:rPr>
              <w:t>, F.</w:t>
            </w:r>
          </w:p>
          <w:p w:rsidR="00195EA5" w:rsidRPr="00195EA5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9547A9">
              <w:rPr>
                <w:color w:val="auto"/>
                <w:lang w:val="en-US"/>
              </w:rPr>
              <w:t xml:space="preserve">Morphological adaptations and population structures of the Danish chalk Brachiopods (Maastrichtian, Upper Cretaceous) / F. </w:t>
            </w:r>
            <w:proofErr w:type="spellStart"/>
            <w:r w:rsidRPr="009547A9">
              <w:rPr>
                <w:color w:val="auto"/>
                <w:lang w:val="en-US"/>
              </w:rPr>
              <w:t>Surlyk</w:t>
            </w:r>
            <w:proofErr w:type="spellEnd"/>
            <w:r w:rsidRPr="009547A9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9547A9">
              <w:rPr>
                <w:color w:val="auto"/>
                <w:lang w:val="en-US"/>
              </w:rPr>
              <w:t>København</w:t>
            </w:r>
            <w:proofErr w:type="spellEnd"/>
            <w:r w:rsidRPr="009547A9">
              <w:rPr>
                <w:color w:val="auto"/>
                <w:lang w:val="en-US"/>
              </w:rPr>
              <w:t xml:space="preserve"> :</w:t>
            </w:r>
            <w:proofErr w:type="gramEnd"/>
            <w:r w:rsidRPr="009547A9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Munksgaard</w:t>
            </w:r>
            <w:proofErr w:type="spellEnd"/>
            <w:r w:rsidRPr="009547A9">
              <w:rPr>
                <w:color w:val="auto"/>
                <w:lang w:val="en-US"/>
              </w:rPr>
              <w:t>, 1972. - 57 p., [5] pl</w:t>
            </w:r>
            <w:proofErr w:type="gramStart"/>
            <w:r w:rsidRPr="009547A9">
              <w:rPr>
                <w:color w:val="auto"/>
                <w:lang w:val="en-US"/>
              </w:rPr>
              <w:t>. :</w:t>
            </w:r>
            <w:proofErr w:type="gramEnd"/>
            <w:r w:rsidRPr="009547A9">
              <w:rPr>
                <w:color w:val="auto"/>
                <w:lang w:val="en-US"/>
              </w:rPr>
              <w:t xml:space="preserve"> ill., tab. - (</w:t>
            </w:r>
            <w:proofErr w:type="spellStart"/>
            <w:r w:rsidRPr="009547A9">
              <w:rPr>
                <w:color w:val="auto"/>
                <w:lang w:val="en-US"/>
              </w:rPr>
              <w:t>Biologiske</w:t>
            </w:r>
            <w:proofErr w:type="spellEnd"/>
            <w:r w:rsidRPr="009547A9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skrifter</w:t>
            </w:r>
            <w:proofErr w:type="spellEnd"/>
            <w:r w:rsidRPr="009547A9">
              <w:rPr>
                <w:color w:val="auto"/>
                <w:lang w:val="en-US"/>
              </w:rPr>
              <w:t xml:space="preserve"> / </w:t>
            </w:r>
            <w:proofErr w:type="spellStart"/>
            <w:r w:rsidRPr="009547A9">
              <w:rPr>
                <w:color w:val="auto"/>
                <w:lang w:val="en-US"/>
              </w:rPr>
              <w:t>Det</w:t>
            </w:r>
            <w:proofErr w:type="spellEnd"/>
            <w:r w:rsidRPr="009547A9">
              <w:rPr>
                <w:color w:val="auto"/>
                <w:lang w:val="en-US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kgl</w:t>
            </w:r>
            <w:proofErr w:type="spellEnd"/>
            <w:r w:rsidRPr="009547A9">
              <w:rPr>
                <w:color w:val="auto"/>
                <w:lang w:val="en-US"/>
              </w:rPr>
              <w:t>. Danske</w:t>
            </w:r>
            <w:r w:rsidRPr="00195EA5">
              <w:rPr>
                <w:color w:val="auto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videnskabernes</w:t>
            </w:r>
            <w:proofErr w:type="spellEnd"/>
            <w:r w:rsidRPr="00195EA5">
              <w:rPr>
                <w:color w:val="auto"/>
              </w:rPr>
              <w:t xml:space="preserve"> </w:t>
            </w:r>
            <w:proofErr w:type="spellStart"/>
            <w:proofErr w:type="gramStart"/>
            <w:r w:rsidRPr="009547A9">
              <w:rPr>
                <w:color w:val="auto"/>
                <w:lang w:val="en-US"/>
              </w:rPr>
              <w:t>selskab</w:t>
            </w:r>
            <w:proofErr w:type="spellEnd"/>
            <w:r w:rsidRPr="00195EA5">
              <w:rPr>
                <w:color w:val="auto"/>
              </w:rPr>
              <w:t xml:space="preserve"> ;</w:t>
            </w:r>
            <w:proofErr w:type="gramEnd"/>
            <w:r w:rsidRPr="00195EA5">
              <w:rPr>
                <w:color w:val="auto"/>
              </w:rPr>
              <w:t xml:space="preserve"> </w:t>
            </w:r>
            <w:proofErr w:type="spellStart"/>
            <w:r w:rsidRPr="009547A9">
              <w:rPr>
                <w:color w:val="auto"/>
                <w:lang w:val="en-US"/>
              </w:rPr>
              <w:t>Bd</w:t>
            </w:r>
            <w:proofErr w:type="spellEnd"/>
            <w:r w:rsidRPr="00195EA5">
              <w:rPr>
                <w:color w:val="auto"/>
              </w:rPr>
              <w:t xml:space="preserve">. 19, </w:t>
            </w:r>
            <w:r w:rsidRPr="009547A9">
              <w:rPr>
                <w:color w:val="auto"/>
                <w:lang w:val="en-US"/>
              </w:rPr>
              <w:t>N</w:t>
            </w:r>
            <w:r w:rsidRPr="00195EA5">
              <w:rPr>
                <w:color w:val="auto"/>
              </w:rPr>
              <w:t xml:space="preserve"> 2). - </w:t>
            </w:r>
            <w:proofErr w:type="spellStart"/>
            <w:r w:rsidRPr="009547A9">
              <w:rPr>
                <w:color w:val="auto"/>
              </w:rPr>
              <w:t>Библиогр</w:t>
            </w:r>
            <w:proofErr w:type="spellEnd"/>
            <w:r w:rsidRPr="00195EA5">
              <w:rPr>
                <w:color w:val="auto"/>
              </w:rPr>
              <w:t xml:space="preserve">.: </w:t>
            </w:r>
            <w:r w:rsidRPr="009547A9">
              <w:rPr>
                <w:color w:val="auto"/>
              </w:rPr>
              <w:t>с</w:t>
            </w:r>
            <w:r w:rsidRPr="00195EA5">
              <w:rPr>
                <w:color w:val="auto"/>
              </w:rPr>
              <w:t>. 53-57.</w:t>
            </w:r>
          </w:p>
          <w:p w:rsidR="00195EA5" w:rsidRPr="00195EA5" w:rsidRDefault="00195EA5" w:rsidP="000E057B">
            <w:pPr>
              <w:ind w:firstLine="429"/>
              <w:jc w:val="both"/>
              <w:rPr>
                <w:color w:val="auto"/>
              </w:rPr>
            </w:pPr>
          </w:p>
          <w:p w:rsidR="00195EA5" w:rsidRPr="009547A9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9547A9">
              <w:rPr>
                <w:color w:val="auto"/>
              </w:rPr>
              <w:t xml:space="preserve">Морфологические адаптации и структуры популяций датских меловых </w:t>
            </w:r>
            <w:proofErr w:type="spellStart"/>
            <w:r w:rsidRPr="009547A9">
              <w:rPr>
                <w:color w:val="auto"/>
              </w:rPr>
              <w:t>брахиопод</w:t>
            </w:r>
            <w:proofErr w:type="spellEnd"/>
            <w:r w:rsidRPr="009547A9">
              <w:rPr>
                <w:color w:val="auto"/>
              </w:rPr>
              <w:t xml:space="preserve"> (</w:t>
            </w:r>
            <w:proofErr w:type="spellStart"/>
            <w:r w:rsidRPr="009547A9">
              <w:rPr>
                <w:color w:val="auto"/>
              </w:rPr>
              <w:t>плеченогие</w:t>
            </w:r>
            <w:proofErr w:type="spellEnd"/>
            <w:r w:rsidRPr="009547A9">
              <w:rPr>
                <w:color w:val="auto"/>
              </w:rPr>
              <w:t>) (</w:t>
            </w:r>
            <w:proofErr w:type="spellStart"/>
            <w:r w:rsidRPr="009547A9">
              <w:rPr>
                <w:color w:val="auto"/>
              </w:rPr>
              <w:t>маастрихтский</w:t>
            </w:r>
            <w:proofErr w:type="spellEnd"/>
            <w:r w:rsidRPr="009547A9">
              <w:rPr>
                <w:color w:val="auto"/>
              </w:rPr>
              <w:t xml:space="preserve"> ярус, верхний мел).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2715D7" w:rsidRDefault="00195EA5" w:rsidP="008E0C2F">
            <w:pPr>
              <w:jc w:val="center"/>
              <w:rPr>
                <w:color w:val="auto"/>
              </w:rPr>
            </w:pPr>
            <w:r w:rsidRPr="002715D7">
              <w:rPr>
                <w:color w:val="auto"/>
              </w:rPr>
              <w:t>Б76596</w:t>
            </w:r>
          </w:p>
        </w:tc>
        <w:tc>
          <w:tcPr>
            <w:tcW w:w="4365" w:type="pct"/>
          </w:tcPr>
          <w:p w:rsidR="00195EA5" w:rsidRPr="002715D7" w:rsidRDefault="00195EA5" w:rsidP="000E057B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2715D7">
              <w:rPr>
                <w:b/>
                <w:bCs/>
                <w:color w:val="auto"/>
                <w:lang w:val="en-US"/>
              </w:rPr>
              <w:t>Warth</w:t>
            </w:r>
            <w:proofErr w:type="spellEnd"/>
            <w:r w:rsidRPr="002715D7">
              <w:rPr>
                <w:b/>
                <w:bCs/>
                <w:color w:val="auto"/>
                <w:lang w:val="en-US"/>
              </w:rPr>
              <w:t>, M.</w:t>
            </w:r>
          </w:p>
          <w:p w:rsidR="00195EA5" w:rsidRPr="00D07F7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proofErr w:type="spellStart"/>
            <w:r w:rsidRPr="002715D7">
              <w:rPr>
                <w:color w:val="auto"/>
                <w:lang w:val="en-US"/>
              </w:rPr>
              <w:t>Conchostraken</w:t>
            </w:r>
            <w:proofErr w:type="spellEnd"/>
            <w:r w:rsidRPr="002715D7">
              <w:rPr>
                <w:color w:val="auto"/>
                <w:lang w:val="en-US"/>
              </w:rPr>
              <w:t xml:space="preserve"> (Crustacea, </w:t>
            </w:r>
            <w:proofErr w:type="spellStart"/>
            <w:r w:rsidRPr="002715D7">
              <w:rPr>
                <w:color w:val="auto"/>
                <w:lang w:val="en-US"/>
              </w:rPr>
              <w:t>Phyllopoda</w:t>
            </w:r>
            <w:proofErr w:type="spellEnd"/>
            <w:r w:rsidRPr="002715D7">
              <w:rPr>
                <w:color w:val="auto"/>
                <w:lang w:val="en-US"/>
              </w:rPr>
              <w:t xml:space="preserve">) und </w:t>
            </w:r>
            <w:proofErr w:type="spellStart"/>
            <w:r w:rsidRPr="002715D7">
              <w:rPr>
                <w:color w:val="auto"/>
                <w:lang w:val="en-US"/>
              </w:rPr>
              <w:t>Ostrakoden</w:t>
            </w:r>
            <w:proofErr w:type="spellEnd"/>
            <w:r w:rsidRPr="002715D7">
              <w:rPr>
                <w:color w:val="auto"/>
                <w:lang w:val="en-US"/>
              </w:rPr>
              <w:t xml:space="preserve"> des </w:t>
            </w:r>
            <w:proofErr w:type="spellStart"/>
            <w:r w:rsidRPr="002715D7">
              <w:rPr>
                <w:color w:val="auto"/>
                <w:lang w:val="en-US"/>
              </w:rPr>
              <w:t>saarländischen</w:t>
            </w:r>
            <w:proofErr w:type="spellEnd"/>
            <w:r w:rsidRPr="002715D7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2715D7">
              <w:rPr>
                <w:color w:val="auto"/>
                <w:lang w:val="en-US"/>
              </w:rPr>
              <w:t>Stefans</w:t>
            </w:r>
            <w:proofErr w:type="spellEnd"/>
            <w:r w:rsidRPr="002715D7">
              <w:rPr>
                <w:color w:val="auto"/>
                <w:lang w:val="en-US"/>
              </w:rPr>
              <w:t xml:space="preserve"> :</w:t>
            </w:r>
            <w:proofErr w:type="gramEnd"/>
            <w:r w:rsidRPr="002715D7">
              <w:rPr>
                <w:color w:val="auto"/>
                <w:lang w:val="en-US"/>
              </w:rPr>
              <w:t xml:space="preserve"> I</w:t>
            </w:r>
            <w:r w:rsidRPr="002715D7">
              <w:rPr>
                <w:color w:val="auto"/>
                <w:lang w:val="en-US"/>
              </w:rPr>
              <w:t>n</w:t>
            </w:r>
            <w:r w:rsidRPr="002715D7">
              <w:rPr>
                <w:color w:val="auto"/>
                <w:lang w:val="en-US"/>
              </w:rPr>
              <w:t xml:space="preserve">augural-Dissertation </w:t>
            </w:r>
            <w:proofErr w:type="spellStart"/>
            <w:r w:rsidRPr="002715D7">
              <w:rPr>
                <w:color w:val="auto"/>
                <w:lang w:val="en-US"/>
              </w:rPr>
              <w:t>zur</w:t>
            </w:r>
            <w:proofErr w:type="spellEnd"/>
            <w:r w:rsidRPr="002715D7">
              <w:rPr>
                <w:color w:val="auto"/>
                <w:lang w:val="en-US"/>
              </w:rPr>
              <w:t xml:space="preserve"> </w:t>
            </w:r>
            <w:proofErr w:type="spellStart"/>
            <w:r w:rsidRPr="002715D7">
              <w:rPr>
                <w:color w:val="auto"/>
                <w:lang w:val="en-US"/>
              </w:rPr>
              <w:t>Erlangung</w:t>
            </w:r>
            <w:proofErr w:type="spellEnd"/>
            <w:r w:rsidRPr="002715D7">
              <w:rPr>
                <w:color w:val="auto"/>
                <w:lang w:val="en-US"/>
              </w:rPr>
              <w:t xml:space="preserve"> des Grades </w:t>
            </w:r>
            <w:proofErr w:type="spellStart"/>
            <w:r w:rsidRPr="002715D7">
              <w:rPr>
                <w:color w:val="auto"/>
                <w:lang w:val="en-US"/>
              </w:rPr>
              <w:t>eines</w:t>
            </w:r>
            <w:proofErr w:type="spellEnd"/>
            <w:r w:rsidRPr="002715D7">
              <w:rPr>
                <w:color w:val="auto"/>
                <w:lang w:val="en-US"/>
              </w:rPr>
              <w:t xml:space="preserve"> </w:t>
            </w:r>
            <w:proofErr w:type="spellStart"/>
            <w:r w:rsidRPr="002715D7">
              <w:rPr>
                <w:color w:val="auto"/>
                <w:lang w:val="en-US"/>
              </w:rPr>
              <w:t>Doktors</w:t>
            </w:r>
            <w:proofErr w:type="spellEnd"/>
            <w:r w:rsidRPr="002715D7">
              <w:rPr>
                <w:color w:val="auto"/>
                <w:lang w:val="en-US"/>
              </w:rPr>
              <w:t xml:space="preserve"> der </w:t>
            </w:r>
            <w:proofErr w:type="spellStart"/>
            <w:r w:rsidRPr="002715D7">
              <w:rPr>
                <w:color w:val="auto"/>
                <w:lang w:val="en-US"/>
              </w:rPr>
              <w:t>Naturwissenschaften</w:t>
            </w:r>
            <w:proofErr w:type="spellEnd"/>
            <w:r w:rsidRPr="002715D7">
              <w:rPr>
                <w:color w:val="auto"/>
                <w:lang w:val="en-US"/>
              </w:rPr>
              <w:t xml:space="preserve"> der </w:t>
            </w:r>
            <w:proofErr w:type="spellStart"/>
            <w:r w:rsidRPr="002715D7">
              <w:rPr>
                <w:color w:val="auto"/>
                <w:lang w:val="en-US"/>
              </w:rPr>
              <w:t>Mathematisch-naturwissenschaftlichen</w:t>
            </w:r>
            <w:proofErr w:type="spellEnd"/>
            <w:r w:rsidRPr="002715D7">
              <w:rPr>
                <w:color w:val="auto"/>
                <w:lang w:val="en-US"/>
              </w:rPr>
              <w:t xml:space="preserve"> </w:t>
            </w:r>
            <w:proofErr w:type="spellStart"/>
            <w:r w:rsidRPr="002715D7">
              <w:rPr>
                <w:color w:val="auto"/>
                <w:lang w:val="en-US"/>
              </w:rPr>
              <w:t>Fakultät</w:t>
            </w:r>
            <w:proofErr w:type="spellEnd"/>
            <w:r w:rsidRPr="002715D7">
              <w:rPr>
                <w:color w:val="auto"/>
                <w:lang w:val="en-US"/>
              </w:rPr>
              <w:t xml:space="preserve"> der Eberhard-</w:t>
            </w:r>
            <w:proofErr w:type="spellStart"/>
            <w:r w:rsidRPr="002715D7">
              <w:rPr>
                <w:color w:val="auto"/>
                <w:lang w:val="en-US"/>
              </w:rPr>
              <w:t>Karls</w:t>
            </w:r>
            <w:proofErr w:type="spellEnd"/>
            <w:r w:rsidRPr="002715D7">
              <w:rPr>
                <w:color w:val="auto"/>
                <w:lang w:val="en-US"/>
              </w:rPr>
              <w:t>-</w:t>
            </w:r>
            <w:proofErr w:type="spellStart"/>
            <w:r w:rsidRPr="002715D7">
              <w:rPr>
                <w:color w:val="auto"/>
                <w:lang w:val="en-US"/>
              </w:rPr>
              <w:t>Universität</w:t>
            </w:r>
            <w:proofErr w:type="spellEnd"/>
            <w:r w:rsidRPr="002715D7">
              <w:rPr>
                <w:color w:val="auto"/>
                <w:lang w:val="en-US"/>
              </w:rPr>
              <w:t xml:space="preserve"> </w:t>
            </w:r>
            <w:proofErr w:type="spellStart"/>
            <w:r w:rsidRPr="002715D7">
              <w:rPr>
                <w:color w:val="auto"/>
                <w:lang w:val="en-US"/>
              </w:rPr>
              <w:t>zu</w:t>
            </w:r>
            <w:proofErr w:type="spellEnd"/>
            <w:r w:rsidRPr="002715D7">
              <w:rPr>
                <w:color w:val="auto"/>
                <w:lang w:val="en-US"/>
              </w:rPr>
              <w:t xml:space="preserve"> </w:t>
            </w:r>
            <w:proofErr w:type="spellStart"/>
            <w:r w:rsidRPr="002715D7">
              <w:rPr>
                <w:color w:val="auto"/>
                <w:lang w:val="en-US"/>
              </w:rPr>
              <w:t>Tübingen</w:t>
            </w:r>
            <w:proofErr w:type="spellEnd"/>
            <w:r w:rsidRPr="002715D7">
              <w:rPr>
                <w:color w:val="auto"/>
                <w:lang w:val="en-US"/>
              </w:rPr>
              <w:t xml:space="preserve"> / M. </w:t>
            </w:r>
            <w:proofErr w:type="spellStart"/>
            <w:r w:rsidRPr="002715D7">
              <w:rPr>
                <w:color w:val="auto"/>
                <w:lang w:val="en-US"/>
              </w:rPr>
              <w:t>Warth</w:t>
            </w:r>
            <w:proofErr w:type="spellEnd"/>
            <w:r w:rsidRPr="002715D7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2715D7">
              <w:rPr>
                <w:color w:val="auto"/>
                <w:lang w:val="en-US"/>
              </w:rPr>
              <w:t>Tübingen</w:t>
            </w:r>
            <w:proofErr w:type="spellEnd"/>
            <w:r w:rsidRPr="002715D7">
              <w:rPr>
                <w:color w:val="auto"/>
                <w:lang w:val="en-US"/>
              </w:rPr>
              <w:t xml:space="preserve"> :</w:t>
            </w:r>
            <w:proofErr w:type="gramEnd"/>
            <w:r w:rsidRPr="002715D7">
              <w:rPr>
                <w:color w:val="auto"/>
                <w:lang w:val="en-US"/>
              </w:rPr>
              <w:t xml:space="preserve"> </w:t>
            </w:r>
            <w:proofErr w:type="spellStart"/>
            <w:r w:rsidRPr="002715D7">
              <w:rPr>
                <w:color w:val="auto"/>
                <w:lang w:val="en-US"/>
              </w:rPr>
              <w:t>Fotodr</w:t>
            </w:r>
            <w:proofErr w:type="spellEnd"/>
            <w:r w:rsidRPr="002715D7">
              <w:rPr>
                <w:color w:val="auto"/>
                <w:lang w:val="en-US"/>
              </w:rPr>
              <w:t xml:space="preserve">. </w:t>
            </w:r>
            <w:proofErr w:type="spellStart"/>
            <w:r w:rsidRPr="002715D7">
              <w:rPr>
                <w:color w:val="auto"/>
                <w:lang w:val="en-US"/>
              </w:rPr>
              <w:t>E.Huth</w:t>
            </w:r>
            <w:proofErr w:type="spellEnd"/>
            <w:r w:rsidRPr="002715D7">
              <w:rPr>
                <w:color w:val="auto"/>
                <w:lang w:val="en-US"/>
              </w:rPr>
              <w:t xml:space="preserve">, 1963. - 121 S., </w:t>
            </w:r>
            <w:r>
              <w:rPr>
                <w:color w:val="auto"/>
                <w:lang w:val="en-US"/>
              </w:rPr>
              <w:t>[</w:t>
            </w:r>
            <w:r w:rsidRPr="002715D7">
              <w:rPr>
                <w:color w:val="auto"/>
                <w:lang w:val="en-US"/>
              </w:rPr>
              <w:t>5</w:t>
            </w:r>
            <w:r>
              <w:rPr>
                <w:color w:val="auto"/>
                <w:lang w:val="en-US"/>
              </w:rPr>
              <w:t>]</w:t>
            </w:r>
            <w:r w:rsidRPr="002715D7">
              <w:rPr>
                <w:color w:val="auto"/>
                <w:lang w:val="en-US"/>
              </w:rPr>
              <w:t xml:space="preserve"> </w:t>
            </w:r>
            <w:proofErr w:type="spellStart"/>
            <w:r w:rsidRPr="002715D7">
              <w:rPr>
                <w:color w:val="auto"/>
                <w:lang w:val="en-US"/>
              </w:rPr>
              <w:t>Taf</w:t>
            </w:r>
            <w:proofErr w:type="spellEnd"/>
            <w:r w:rsidRPr="002715D7">
              <w:rPr>
                <w:color w:val="auto"/>
                <w:lang w:val="en-US"/>
              </w:rPr>
              <w:t xml:space="preserve">. : Ill., Tab. - </w:t>
            </w:r>
            <w:r w:rsidRPr="002715D7">
              <w:rPr>
                <w:color w:val="auto"/>
              </w:rPr>
              <w:t>Рез</w:t>
            </w:r>
            <w:r w:rsidRPr="002715D7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2715D7">
              <w:rPr>
                <w:color w:val="auto"/>
              </w:rPr>
              <w:t>англ</w:t>
            </w:r>
            <w:proofErr w:type="spellEnd"/>
            <w:r w:rsidRPr="002715D7">
              <w:rPr>
                <w:color w:val="auto"/>
                <w:lang w:val="en-US"/>
              </w:rPr>
              <w:t>.,</w:t>
            </w:r>
            <w:proofErr w:type="gramEnd"/>
            <w:r w:rsidRPr="002715D7">
              <w:rPr>
                <w:color w:val="auto"/>
                <w:lang w:val="en-US"/>
              </w:rPr>
              <w:t xml:space="preserve"> </w:t>
            </w:r>
            <w:proofErr w:type="spellStart"/>
            <w:r w:rsidRPr="002715D7">
              <w:rPr>
                <w:color w:val="auto"/>
              </w:rPr>
              <w:t>фр</w:t>
            </w:r>
            <w:proofErr w:type="spellEnd"/>
            <w:r w:rsidRPr="002715D7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2715D7">
              <w:rPr>
                <w:color w:val="auto"/>
              </w:rPr>
              <w:t>Библиогр</w:t>
            </w:r>
            <w:proofErr w:type="spellEnd"/>
            <w:r w:rsidRPr="002715D7">
              <w:rPr>
                <w:color w:val="auto"/>
                <w:lang w:val="en-US"/>
              </w:rPr>
              <w:t>.:</w:t>
            </w:r>
            <w:proofErr w:type="gramEnd"/>
            <w:r w:rsidRPr="002715D7">
              <w:rPr>
                <w:color w:val="auto"/>
                <w:lang w:val="en-US"/>
              </w:rPr>
              <w:t xml:space="preserve"> </w:t>
            </w:r>
            <w:r w:rsidRPr="002715D7">
              <w:rPr>
                <w:color w:val="auto"/>
              </w:rPr>
              <w:t>с</w:t>
            </w:r>
            <w:r w:rsidRPr="002715D7">
              <w:rPr>
                <w:color w:val="auto"/>
                <w:lang w:val="en-US"/>
              </w:rPr>
              <w:t>.</w:t>
            </w:r>
            <w:r>
              <w:rPr>
                <w:color w:val="auto"/>
                <w:lang w:val="en-US"/>
              </w:rPr>
              <w:t xml:space="preserve"> </w:t>
            </w:r>
            <w:r w:rsidRPr="002715D7">
              <w:rPr>
                <w:color w:val="auto"/>
                <w:lang w:val="en-US"/>
              </w:rPr>
              <w:t>106-120.</w:t>
            </w:r>
          </w:p>
          <w:p w:rsidR="00195EA5" w:rsidRPr="00D07F79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2715D7" w:rsidRDefault="00195EA5" w:rsidP="000E057B">
            <w:pPr>
              <w:ind w:firstLine="429"/>
              <w:jc w:val="both"/>
              <w:rPr>
                <w:color w:val="auto"/>
              </w:rPr>
            </w:pPr>
            <w:proofErr w:type="spellStart"/>
            <w:r w:rsidRPr="002715D7">
              <w:rPr>
                <w:color w:val="auto"/>
              </w:rPr>
              <w:t>Конхострак</w:t>
            </w:r>
            <w:proofErr w:type="spellEnd"/>
            <w:r w:rsidRPr="002715D7">
              <w:rPr>
                <w:color w:val="auto"/>
              </w:rPr>
              <w:t xml:space="preserve"> (</w:t>
            </w:r>
            <w:proofErr w:type="gramStart"/>
            <w:r w:rsidRPr="002715D7">
              <w:rPr>
                <w:color w:val="auto"/>
              </w:rPr>
              <w:t>ракообразные</w:t>
            </w:r>
            <w:proofErr w:type="gramEnd"/>
            <w:r w:rsidRPr="002715D7">
              <w:rPr>
                <w:color w:val="auto"/>
              </w:rPr>
              <w:t xml:space="preserve">, подкласс </w:t>
            </w:r>
            <w:proofErr w:type="spellStart"/>
            <w:r w:rsidRPr="002715D7">
              <w:rPr>
                <w:color w:val="auto"/>
              </w:rPr>
              <w:t>Phyllopoda</w:t>
            </w:r>
            <w:proofErr w:type="spellEnd"/>
            <w:r w:rsidRPr="002715D7">
              <w:rPr>
                <w:color w:val="auto"/>
              </w:rPr>
              <w:t xml:space="preserve">) и </w:t>
            </w:r>
            <w:proofErr w:type="spellStart"/>
            <w:r w:rsidRPr="002715D7">
              <w:rPr>
                <w:color w:val="auto"/>
              </w:rPr>
              <w:t>остракоды</w:t>
            </w:r>
            <w:proofErr w:type="spellEnd"/>
            <w:r w:rsidRPr="002715D7">
              <w:rPr>
                <w:color w:val="auto"/>
              </w:rPr>
              <w:t xml:space="preserve"> </w:t>
            </w:r>
            <w:proofErr w:type="spellStart"/>
            <w:r w:rsidRPr="002715D7">
              <w:rPr>
                <w:color w:val="auto"/>
              </w:rPr>
              <w:t>стефанского</w:t>
            </w:r>
            <w:proofErr w:type="spellEnd"/>
            <w:r w:rsidRPr="002715D7">
              <w:rPr>
                <w:color w:val="auto"/>
              </w:rPr>
              <w:t xml:space="preserve"> яруса Саара.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CC2FDF" w:rsidRDefault="00195EA5" w:rsidP="008E0C2F">
            <w:pPr>
              <w:jc w:val="center"/>
              <w:rPr>
                <w:color w:val="auto"/>
              </w:rPr>
            </w:pPr>
            <w:r w:rsidRPr="00CC2FDF">
              <w:rPr>
                <w:color w:val="auto"/>
              </w:rPr>
              <w:t>-151</w:t>
            </w:r>
          </w:p>
        </w:tc>
        <w:tc>
          <w:tcPr>
            <w:tcW w:w="4365" w:type="pct"/>
          </w:tcPr>
          <w:p w:rsidR="00195EA5" w:rsidRPr="00CC2FDF" w:rsidRDefault="00195EA5" w:rsidP="000E057B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CC2FDF">
              <w:rPr>
                <w:b/>
                <w:bCs/>
                <w:color w:val="auto"/>
                <w:lang w:val="en-US"/>
              </w:rPr>
              <w:t>Weiler</w:t>
            </w:r>
            <w:proofErr w:type="spellEnd"/>
            <w:r w:rsidRPr="00CC2FDF">
              <w:rPr>
                <w:b/>
                <w:bCs/>
                <w:color w:val="auto"/>
                <w:lang w:val="en-US"/>
              </w:rPr>
              <w:t>, W.</w:t>
            </w:r>
          </w:p>
          <w:p w:rsidR="00195EA5" w:rsidRPr="00CC2FDF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  <w:r w:rsidRPr="00CC2FDF">
              <w:rPr>
                <w:color w:val="auto"/>
                <w:lang w:val="en-US"/>
              </w:rPr>
              <w:t xml:space="preserve">Die </w:t>
            </w:r>
            <w:proofErr w:type="spellStart"/>
            <w:r w:rsidRPr="00CC2FDF">
              <w:rPr>
                <w:color w:val="auto"/>
                <w:lang w:val="en-US"/>
              </w:rPr>
              <w:t>Fischfauna</w:t>
            </w:r>
            <w:proofErr w:type="spellEnd"/>
            <w:r w:rsidRPr="00CC2FDF">
              <w:rPr>
                <w:color w:val="auto"/>
                <w:lang w:val="en-US"/>
              </w:rPr>
              <w:t xml:space="preserve"> des </w:t>
            </w:r>
            <w:proofErr w:type="spellStart"/>
            <w:r w:rsidRPr="00CC2FDF">
              <w:rPr>
                <w:color w:val="auto"/>
                <w:lang w:val="en-US"/>
              </w:rPr>
              <w:t>Tertiärs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im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oberrheinischen</w:t>
            </w:r>
            <w:proofErr w:type="spellEnd"/>
            <w:r w:rsidRPr="00CC2FDF">
              <w:rPr>
                <w:color w:val="auto"/>
                <w:lang w:val="en-US"/>
              </w:rPr>
              <w:t xml:space="preserve"> Graben, des </w:t>
            </w:r>
            <w:proofErr w:type="spellStart"/>
            <w:r w:rsidRPr="00CC2FDF">
              <w:rPr>
                <w:color w:val="auto"/>
                <w:lang w:val="en-US"/>
              </w:rPr>
              <w:t>Mainzer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Beckens</w:t>
            </w:r>
            <w:proofErr w:type="spellEnd"/>
            <w:r w:rsidRPr="00CC2FDF">
              <w:rPr>
                <w:color w:val="auto"/>
                <w:lang w:val="en-US"/>
              </w:rPr>
              <w:t xml:space="preserve">, </w:t>
            </w:r>
            <w:proofErr w:type="gramStart"/>
            <w:r w:rsidRPr="00CC2FDF">
              <w:rPr>
                <w:color w:val="auto"/>
                <w:lang w:val="en-US"/>
              </w:rPr>
              <w:t>des</w:t>
            </w:r>
            <w:proofErr w:type="gram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u</w:t>
            </w:r>
            <w:r w:rsidRPr="00CC2FDF">
              <w:rPr>
                <w:color w:val="auto"/>
                <w:lang w:val="en-US"/>
              </w:rPr>
              <w:t>n</w:t>
            </w:r>
            <w:r w:rsidRPr="00CC2FDF">
              <w:rPr>
                <w:color w:val="auto"/>
                <w:lang w:val="en-US"/>
              </w:rPr>
              <w:t>teren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Maintals</w:t>
            </w:r>
            <w:proofErr w:type="spellEnd"/>
            <w:r w:rsidRPr="00CC2FDF">
              <w:rPr>
                <w:color w:val="auto"/>
                <w:lang w:val="en-US"/>
              </w:rPr>
              <w:t xml:space="preserve"> und der </w:t>
            </w:r>
            <w:proofErr w:type="spellStart"/>
            <w:r w:rsidRPr="00CC2FDF">
              <w:rPr>
                <w:color w:val="auto"/>
                <w:lang w:val="en-US"/>
              </w:rPr>
              <w:t>Wetterau</w:t>
            </w:r>
            <w:proofErr w:type="spellEnd"/>
            <w:r w:rsidRPr="00CC2FDF">
              <w:rPr>
                <w:color w:val="auto"/>
                <w:lang w:val="en-US"/>
              </w:rPr>
              <w:t xml:space="preserve">, </w:t>
            </w:r>
            <w:proofErr w:type="spellStart"/>
            <w:r w:rsidRPr="00CC2FDF">
              <w:rPr>
                <w:color w:val="auto"/>
                <w:lang w:val="en-US"/>
              </w:rPr>
              <w:t>unter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besonderer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Berücksichtigung</w:t>
            </w:r>
            <w:proofErr w:type="spellEnd"/>
            <w:r w:rsidRPr="00CC2FDF">
              <w:rPr>
                <w:color w:val="auto"/>
                <w:lang w:val="en-US"/>
              </w:rPr>
              <w:t xml:space="preserve"> des </w:t>
            </w:r>
            <w:proofErr w:type="spellStart"/>
            <w:r w:rsidRPr="00CC2FDF">
              <w:rPr>
                <w:color w:val="auto"/>
                <w:lang w:val="en-US"/>
              </w:rPr>
              <w:t>Untermiozäns</w:t>
            </w:r>
            <w:proofErr w:type="spellEnd"/>
            <w:r w:rsidRPr="00CC2FDF">
              <w:rPr>
                <w:color w:val="auto"/>
                <w:lang w:val="en-US"/>
              </w:rPr>
              <w:t xml:space="preserve"> / W. </w:t>
            </w:r>
            <w:proofErr w:type="spellStart"/>
            <w:r w:rsidRPr="00CC2FDF">
              <w:rPr>
                <w:color w:val="auto"/>
                <w:lang w:val="en-US"/>
              </w:rPr>
              <w:t>Weiler</w:t>
            </w:r>
            <w:proofErr w:type="spellEnd"/>
            <w:r w:rsidRPr="00CC2FDF">
              <w:rPr>
                <w:color w:val="auto"/>
                <w:lang w:val="en-US"/>
              </w:rPr>
              <w:t>. - Frankfurt am Main, 1963. - 75 S</w:t>
            </w:r>
            <w:proofErr w:type="gramStart"/>
            <w:r w:rsidRPr="00CC2FDF">
              <w:rPr>
                <w:color w:val="auto"/>
                <w:lang w:val="en-US"/>
              </w:rPr>
              <w:t>. :</w:t>
            </w:r>
            <w:proofErr w:type="gramEnd"/>
            <w:r w:rsidRPr="00CC2FDF">
              <w:rPr>
                <w:color w:val="auto"/>
                <w:lang w:val="en-US"/>
              </w:rPr>
              <w:t xml:space="preserve"> Ill., Tab., </w:t>
            </w:r>
            <w:proofErr w:type="spellStart"/>
            <w:r w:rsidRPr="00CC2FDF">
              <w:rPr>
                <w:color w:val="auto"/>
                <w:lang w:val="en-US"/>
              </w:rPr>
              <w:t>Taf</w:t>
            </w:r>
            <w:proofErr w:type="spellEnd"/>
            <w:r w:rsidRPr="00CC2FDF">
              <w:rPr>
                <w:color w:val="auto"/>
                <w:lang w:val="en-US"/>
              </w:rPr>
              <w:t>. - (</w:t>
            </w:r>
            <w:proofErr w:type="spellStart"/>
            <w:r w:rsidRPr="00CC2FDF">
              <w:rPr>
                <w:color w:val="auto"/>
                <w:lang w:val="en-US"/>
              </w:rPr>
              <w:t>Abhandlungen</w:t>
            </w:r>
            <w:proofErr w:type="spellEnd"/>
            <w:r w:rsidRPr="00CC2FDF">
              <w:rPr>
                <w:color w:val="auto"/>
                <w:lang w:val="en-US"/>
              </w:rPr>
              <w:t xml:space="preserve"> der </w:t>
            </w:r>
            <w:proofErr w:type="spellStart"/>
            <w:r w:rsidRPr="00CC2FDF">
              <w:rPr>
                <w:color w:val="auto"/>
                <w:lang w:val="en-US"/>
              </w:rPr>
              <w:t>Sencke</w:t>
            </w:r>
            <w:r w:rsidRPr="00CC2FDF">
              <w:rPr>
                <w:color w:val="auto"/>
                <w:lang w:val="en-US"/>
              </w:rPr>
              <w:t>n</w:t>
            </w:r>
            <w:r w:rsidRPr="00CC2FDF">
              <w:rPr>
                <w:color w:val="auto"/>
                <w:lang w:val="en-US"/>
              </w:rPr>
              <w:t>bergischen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Naturforschenden</w:t>
            </w:r>
            <w:proofErr w:type="spellEnd"/>
            <w:r w:rsidRPr="00CC2FDF">
              <w:rPr>
                <w:color w:val="auto"/>
                <w:lang w:val="en-US"/>
              </w:rPr>
              <w:t xml:space="preserve"> </w:t>
            </w:r>
            <w:proofErr w:type="spellStart"/>
            <w:r w:rsidRPr="00CC2FDF">
              <w:rPr>
                <w:color w:val="auto"/>
                <w:lang w:val="en-US"/>
              </w:rPr>
              <w:t>Gesellschaft</w:t>
            </w:r>
            <w:proofErr w:type="spellEnd"/>
            <w:r w:rsidRPr="00CC2FDF">
              <w:rPr>
                <w:color w:val="auto"/>
                <w:lang w:val="en-US"/>
              </w:rPr>
              <w:t xml:space="preserve"> Frankfurt am </w:t>
            </w:r>
            <w:proofErr w:type="gramStart"/>
            <w:r w:rsidRPr="00CC2FDF">
              <w:rPr>
                <w:color w:val="auto"/>
                <w:lang w:val="en-US"/>
              </w:rPr>
              <w:t>Main ;</w:t>
            </w:r>
            <w:proofErr w:type="gramEnd"/>
            <w:r w:rsidRPr="00CC2FDF">
              <w:rPr>
                <w:color w:val="auto"/>
                <w:lang w:val="en-US"/>
              </w:rPr>
              <w:t xml:space="preserve"> 504). - </w:t>
            </w:r>
            <w:proofErr w:type="spellStart"/>
            <w:proofErr w:type="gramStart"/>
            <w:r w:rsidRPr="00CC2FDF">
              <w:rPr>
                <w:color w:val="auto"/>
              </w:rPr>
              <w:t>Библиогр</w:t>
            </w:r>
            <w:proofErr w:type="spellEnd"/>
            <w:r w:rsidRPr="00CC2FDF">
              <w:rPr>
                <w:color w:val="auto"/>
                <w:lang w:val="en-US"/>
              </w:rPr>
              <w:t>.:</w:t>
            </w:r>
            <w:proofErr w:type="gramEnd"/>
            <w:r w:rsidRPr="00CC2FDF">
              <w:rPr>
                <w:color w:val="auto"/>
                <w:lang w:val="en-US"/>
              </w:rPr>
              <w:t xml:space="preserve"> </w:t>
            </w:r>
            <w:r w:rsidRPr="00CC2FDF">
              <w:rPr>
                <w:color w:val="auto"/>
              </w:rPr>
              <w:t>с</w:t>
            </w:r>
            <w:r w:rsidRPr="00CC2FDF">
              <w:rPr>
                <w:color w:val="auto"/>
                <w:lang w:val="en-US"/>
              </w:rPr>
              <w:t>. 60-64.</w:t>
            </w:r>
          </w:p>
          <w:p w:rsidR="00195EA5" w:rsidRPr="00CC2FDF" w:rsidRDefault="00195EA5" w:rsidP="000E057B">
            <w:pPr>
              <w:ind w:firstLine="429"/>
              <w:jc w:val="both"/>
              <w:rPr>
                <w:color w:val="auto"/>
                <w:lang w:val="en-US"/>
              </w:rPr>
            </w:pPr>
          </w:p>
          <w:p w:rsidR="00195EA5" w:rsidRPr="00CC2FDF" w:rsidRDefault="00195EA5" w:rsidP="000E057B">
            <w:pPr>
              <w:ind w:firstLine="429"/>
              <w:jc w:val="both"/>
              <w:rPr>
                <w:color w:val="auto"/>
              </w:rPr>
            </w:pPr>
            <w:r w:rsidRPr="00CC2FDF">
              <w:rPr>
                <w:color w:val="auto"/>
              </w:rPr>
              <w:t xml:space="preserve">Ихтиофауна третичного периода </w:t>
            </w:r>
            <w:proofErr w:type="spellStart"/>
            <w:r w:rsidRPr="00CC2FDF">
              <w:rPr>
                <w:color w:val="auto"/>
              </w:rPr>
              <w:t>верхнерейнского</w:t>
            </w:r>
            <w:proofErr w:type="spellEnd"/>
            <w:r w:rsidRPr="00CC2FDF">
              <w:rPr>
                <w:color w:val="auto"/>
              </w:rPr>
              <w:t xml:space="preserve"> грабена, </w:t>
            </w:r>
            <w:proofErr w:type="spellStart"/>
            <w:r w:rsidRPr="00CC2FDF">
              <w:rPr>
                <w:color w:val="auto"/>
              </w:rPr>
              <w:t>Майнцский</w:t>
            </w:r>
            <w:proofErr w:type="spellEnd"/>
            <w:r w:rsidRPr="00CC2FDF">
              <w:rPr>
                <w:color w:val="auto"/>
              </w:rPr>
              <w:t xml:space="preserve"> бассейн, нижняя часть долины Майна и </w:t>
            </w:r>
            <w:proofErr w:type="spellStart"/>
            <w:r w:rsidRPr="00CC2FDF">
              <w:rPr>
                <w:color w:val="auto"/>
              </w:rPr>
              <w:t>Веттерау</w:t>
            </w:r>
            <w:proofErr w:type="spellEnd"/>
            <w:r w:rsidRPr="00CC2FDF">
              <w:rPr>
                <w:color w:val="auto"/>
              </w:rPr>
              <w:t>, особенно учитывая нижний миоцен.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195EA5" w:rsidRDefault="00195EA5" w:rsidP="000E057B">
            <w:pPr>
              <w:pStyle w:val="1"/>
              <w:tabs>
                <w:tab w:val="left" w:pos="485"/>
              </w:tabs>
            </w:pPr>
          </w:p>
          <w:p w:rsidR="00195EA5" w:rsidRDefault="00195EA5" w:rsidP="000E057B">
            <w:pPr>
              <w:pStyle w:val="1"/>
              <w:tabs>
                <w:tab w:val="left" w:pos="485"/>
              </w:tabs>
            </w:pPr>
            <w:r>
              <w:t>Авторефераты диссертаций</w:t>
            </w:r>
          </w:p>
          <w:p w:rsidR="00195EA5" w:rsidRPr="00BF1B4C" w:rsidRDefault="00195EA5" w:rsidP="000E057B">
            <w:pPr>
              <w:tabs>
                <w:tab w:val="left" w:pos="485"/>
              </w:tabs>
              <w:jc w:val="center"/>
              <w:rPr>
                <w:color w:val="auto"/>
              </w:rPr>
            </w:pP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9547A9" w:rsidRDefault="00195EA5" w:rsidP="008E0C2F">
            <w:pPr>
              <w:jc w:val="center"/>
              <w:rPr>
                <w:color w:val="auto"/>
                <w:lang w:val="en-US"/>
              </w:rPr>
            </w:pPr>
            <w:r w:rsidRPr="004F1FC1">
              <w:rPr>
                <w:color w:val="auto"/>
              </w:rPr>
              <w:t>Р</w:t>
            </w:r>
            <w:r w:rsidRPr="009547A9">
              <w:rPr>
                <w:color w:val="auto"/>
                <w:lang w:val="en-US"/>
              </w:rPr>
              <w:t>10231</w:t>
            </w:r>
          </w:p>
        </w:tc>
        <w:tc>
          <w:tcPr>
            <w:tcW w:w="4365" w:type="pct"/>
          </w:tcPr>
          <w:p w:rsidR="00195EA5" w:rsidRPr="00195EA5" w:rsidRDefault="00195EA5" w:rsidP="000E057B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DE03FD">
              <w:rPr>
                <w:b/>
                <w:bCs/>
                <w:color w:val="auto"/>
              </w:rPr>
              <w:t>Авдонцева</w:t>
            </w:r>
            <w:proofErr w:type="spellEnd"/>
            <w:r w:rsidRPr="00195EA5">
              <w:rPr>
                <w:b/>
                <w:bCs/>
                <w:color w:val="auto"/>
              </w:rPr>
              <w:t xml:space="preserve"> </w:t>
            </w:r>
            <w:r w:rsidRPr="00DE03FD">
              <w:rPr>
                <w:b/>
                <w:bCs/>
                <w:color w:val="auto"/>
              </w:rPr>
              <w:t>М</w:t>
            </w:r>
            <w:r w:rsidRPr="00195EA5">
              <w:rPr>
                <w:b/>
                <w:bCs/>
                <w:color w:val="auto"/>
              </w:rPr>
              <w:t>.</w:t>
            </w:r>
            <w:r w:rsidRPr="00DE03FD">
              <w:rPr>
                <w:b/>
                <w:bCs/>
                <w:color w:val="auto"/>
              </w:rPr>
              <w:t>С</w:t>
            </w:r>
            <w:r w:rsidRPr="00195EA5">
              <w:rPr>
                <w:b/>
                <w:bCs/>
                <w:color w:val="auto"/>
              </w:rPr>
              <w:t>.</w:t>
            </w:r>
          </w:p>
          <w:p w:rsidR="00195EA5" w:rsidRPr="0045279D" w:rsidRDefault="00195EA5" w:rsidP="000E057B">
            <w:pPr>
              <w:ind w:firstLine="413"/>
              <w:jc w:val="both"/>
              <w:rPr>
                <w:b/>
                <w:bCs/>
                <w:color w:val="auto"/>
              </w:rPr>
            </w:pPr>
            <w:r w:rsidRPr="00DE03FD">
              <w:rPr>
                <w:color w:val="auto"/>
              </w:rPr>
              <w:t>Кристаллохимия</w:t>
            </w:r>
            <w:r w:rsidRPr="00195EA5">
              <w:rPr>
                <w:color w:val="auto"/>
              </w:rPr>
              <w:t xml:space="preserve"> </w:t>
            </w:r>
            <w:r w:rsidRPr="00DE03FD">
              <w:rPr>
                <w:color w:val="auto"/>
              </w:rPr>
              <w:t>минералов</w:t>
            </w:r>
            <w:r w:rsidRPr="00195EA5">
              <w:rPr>
                <w:color w:val="auto"/>
              </w:rPr>
              <w:t xml:space="preserve"> </w:t>
            </w:r>
            <w:r w:rsidRPr="00DE03FD">
              <w:rPr>
                <w:color w:val="auto"/>
              </w:rPr>
              <w:t>и</w:t>
            </w:r>
            <w:r w:rsidRPr="00195EA5">
              <w:rPr>
                <w:color w:val="auto"/>
              </w:rPr>
              <w:t xml:space="preserve"> </w:t>
            </w:r>
            <w:r w:rsidRPr="00DE03FD">
              <w:rPr>
                <w:color w:val="auto"/>
              </w:rPr>
              <w:t xml:space="preserve">неорганических соединений с </w:t>
            </w:r>
            <w:proofErr w:type="spellStart"/>
            <w:r w:rsidRPr="00DE03FD">
              <w:rPr>
                <w:color w:val="auto"/>
              </w:rPr>
              <w:t>антиперовскитовыми</w:t>
            </w:r>
            <w:proofErr w:type="spellEnd"/>
            <w:r w:rsidRPr="00DE03FD">
              <w:rPr>
                <w:color w:val="auto"/>
              </w:rPr>
              <w:t xml:space="preserve"> структурами : </w:t>
            </w:r>
            <w:proofErr w:type="spellStart"/>
            <w:r w:rsidRPr="00DE03FD">
              <w:rPr>
                <w:color w:val="auto"/>
              </w:rPr>
              <w:t>автореф</w:t>
            </w:r>
            <w:proofErr w:type="spellEnd"/>
            <w:r w:rsidRPr="00DE03FD">
              <w:rPr>
                <w:color w:val="auto"/>
              </w:rPr>
              <w:t xml:space="preserve">. </w:t>
            </w:r>
            <w:proofErr w:type="spellStart"/>
            <w:r w:rsidRPr="00DE03FD">
              <w:rPr>
                <w:color w:val="auto"/>
              </w:rPr>
              <w:t>дис</w:t>
            </w:r>
            <w:proofErr w:type="spellEnd"/>
            <w:r w:rsidRPr="00DE03FD">
              <w:rPr>
                <w:color w:val="auto"/>
              </w:rPr>
              <w:t>. ... канд. геол</w:t>
            </w:r>
            <w:proofErr w:type="gramStart"/>
            <w:r w:rsidRPr="00DE03FD">
              <w:rPr>
                <w:color w:val="auto"/>
              </w:rPr>
              <w:t>.-</w:t>
            </w:r>
            <w:proofErr w:type="gramEnd"/>
            <w:r w:rsidRPr="00DE03FD">
              <w:rPr>
                <w:color w:val="auto"/>
              </w:rPr>
              <w:t xml:space="preserve">минерал. наук : 25.00.05 / М. С. </w:t>
            </w:r>
            <w:proofErr w:type="spellStart"/>
            <w:r w:rsidRPr="00DE03FD">
              <w:rPr>
                <w:color w:val="auto"/>
              </w:rPr>
              <w:t>Авдонцева</w:t>
            </w:r>
            <w:proofErr w:type="spellEnd"/>
            <w:r w:rsidRPr="00DE03FD">
              <w:rPr>
                <w:color w:val="auto"/>
              </w:rPr>
              <w:t xml:space="preserve"> ; С.-</w:t>
            </w:r>
            <w:proofErr w:type="spellStart"/>
            <w:r w:rsidRPr="00DE03FD">
              <w:rPr>
                <w:color w:val="auto"/>
              </w:rPr>
              <w:t>Петерб</w:t>
            </w:r>
            <w:proofErr w:type="spellEnd"/>
            <w:r w:rsidRPr="00DE03FD">
              <w:rPr>
                <w:color w:val="auto"/>
              </w:rPr>
              <w:t>. гос. ун-т. - Санкт-Петербург, 2017. - 18 с. : ил</w:t>
            </w:r>
            <w:proofErr w:type="gramStart"/>
            <w:r w:rsidRPr="00DE03FD">
              <w:rPr>
                <w:color w:val="auto"/>
              </w:rPr>
              <w:t xml:space="preserve">., </w:t>
            </w:r>
            <w:proofErr w:type="gramEnd"/>
            <w:r w:rsidRPr="00DE03FD">
              <w:rPr>
                <w:color w:val="auto"/>
              </w:rPr>
              <w:t xml:space="preserve">табл. - </w:t>
            </w:r>
            <w:proofErr w:type="spellStart"/>
            <w:r w:rsidRPr="00DE03FD">
              <w:rPr>
                <w:color w:val="auto"/>
              </w:rPr>
              <w:t>Библиогр</w:t>
            </w:r>
            <w:proofErr w:type="spellEnd"/>
            <w:r w:rsidRPr="00DE03FD">
              <w:rPr>
                <w:color w:val="auto"/>
              </w:rPr>
              <w:t>.: с. 18 (6 назв.).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4F1FC1" w:rsidRDefault="00195EA5" w:rsidP="008E0C2F">
            <w:pPr>
              <w:jc w:val="center"/>
              <w:rPr>
                <w:color w:val="auto"/>
              </w:rPr>
            </w:pPr>
            <w:r w:rsidRPr="004F1FC1">
              <w:rPr>
                <w:color w:val="auto"/>
              </w:rPr>
              <w:t>Р10230</w:t>
            </w:r>
          </w:p>
        </w:tc>
        <w:tc>
          <w:tcPr>
            <w:tcW w:w="4365" w:type="pct"/>
          </w:tcPr>
          <w:p w:rsidR="00195EA5" w:rsidRPr="004F1FC1" w:rsidRDefault="00195EA5" w:rsidP="000E057B">
            <w:pPr>
              <w:jc w:val="both"/>
              <w:rPr>
                <w:b/>
                <w:bCs/>
                <w:color w:val="auto"/>
              </w:rPr>
            </w:pPr>
            <w:r w:rsidRPr="004F1FC1">
              <w:rPr>
                <w:b/>
                <w:bCs/>
                <w:color w:val="auto"/>
              </w:rPr>
              <w:t>Григорьев Д.В.</w:t>
            </w:r>
          </w:p>
          <w:p w:rsidR="00195EA5" w:rsidRPr="004F1FC1" w:rsidRDefault="00195EA5" w:rsidP="000E057B">
            <w:pPr>
              <w:ind w:firstLine="413"/>
              <w:jc w:val="both"/>
              <w:rPr>
                <w:bCs/>
                <w:color w:val="auto"/>
              </w:rPr>
            </w:pPr>
            <w:proofErr w:type="spellStart"/>
            <w:r w:rsidRPr="004F1FC1">
              <w:rPr>
                <w:color w:val="auto"/>
              </w:rPr>
              <w:t>Мозазавриды</w:t>
            </w:r>
            <w:proofErr w:type="spellEnd"/>
            <w:r w:rsidRPr="004F1FC1">
              <w:rPr>
                <w:color w:val="auto"/>
              </w:rPr>
              <w:t xml:space="preserve"> России и сопредельных территорий</w:t>
            </w:r>
            <w:proofErr w:type="gramStart"/>
            <w:r w:rsidRPr="004F1FC1">
              <w:rPr>
                <w:color w:val="auto"/>
              </w:rPr>
              <w:t xml:space="preserve"> :</w:t>
            </w:r>
            <w:proofErr w:type="gramEnd"/>
            <w:r w:rsidRPr="004F1FC1">
              <w:rPr>
                <w:color w:val="auto"/>
              </w:rPr>
              <w:t xml:space="preserve"> </w:t>
            </w:r>
            <w:proofErr w:type="spellStart"/>
            <w:r w:rsidRPr="004F1FC1">
              <w:rPr>
                <w:color w:val="auto"/>
              </w:rPr>
              <w:t>автореф</w:t>
            </w:r>
            <w:proofErr w:type="spellEnd"/>
            <w:r w:rsidRPr="004F1FC1">
              <w:rPr>
                <w:color w:val="auto"/>
              </w:rPr>
              <w:t xml:space="preserve">. </w:t>
            </w:r>
            <w:proofErr w:type="spellStart"/>
            <w:r w:rsidRPr="004F1FC1">
              <w:rPr>
                <w:color w:val="auto"/>
              </w:rPr>
              <w:t>дис</w:t>
            </w:r>
            <w:proofErr w:type="spellEnd"/>
            <w:r w:rsidRPr="004F1FC1">
              <w:rPr>
                <w:color w:val="auto"/>
              </w:rPr>
              <w:t>. ... канд. биол. наук : 25.00.02 / Д. В. Григорьев. - Санкт-Петербург, 2017. - 21 с.</w:t>
            </w:r>
            <w:proofErr w:type="gramStart"/>
            <w:r w:rsidRPr="004F1FC1">
              <w:rPr>
                <w:color w:val="auto"/>
              </w:rPr>
              <w:t xml:space="preserve"> :</w:t>
            </w:r>
            <w:proofErr w:type="gramEnd"/>
            <w:r w:rsidRPr="004F1FC1">
              <w:rPr>
                <w:color w:val="auto"/>
              </w:rPr>
              <w:t xml:space="preserve"> ил. - </w:t>
            </w:r>
            <w:proofErr w:type="spellStart"/>
            <w:r w:rsidRPr="004F1FC1">
              <w:rPr>
                <w:color w:val="auto"/>
              </w:rPr>
              <w:t>Библиогр</w:t>
            </w:r>
            <w:proofErr w:type="spellEnd"/>
            <w:r w:rsidRPr="004F1FC1">
              <w:rPr>
                <w:color w:val="auto"/>
              </w:rPr>
              <w:t>.: с. 21 (4, 7 назв.).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013C05" w:rsidRDefault="00195EA5" w:rsidP="008E0C2F">
            <w:pPr>
              <w:jc w:val="center"/>
              <w:rPr>
                <w:color w:val="auto"/>
              </w:rPr>
            </w:pPr>
            <w:r w:rsidRPr="00013C05">
              <w:rPr>
                <w:color w:val="auto"/>
              </w:rPr>
              <w:t>Р10229</w:t>
            </w:r>
          </w:p>
        </w:tc>
        <w:tc>
          <w:tcPr>
            <w:tcW w:w="4365" w:type="pct"/>
          </w:tcPr>
          <w:p w:rsidR="00195EA5" w:rsidRPr="00013C05" w:rsidRDefault="00195EA5" w:rsidP="000E057B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013C05">
              <w:rPr>
                <w:b/>
                <w:bCs/>
                <w:color w:val="auto"/>
              </w:rPr>
              <w:t>Зеленов</w:t>
            </w:r>
            <w:proofErr w:type="spellEnd"/>
            <w:r w:rsidRPr="00013C05">
              <w:rPr>
                <w:b/>
                <w:bCs/>
                <w:color w:val="auto"/>
              </w:rPr>
              <w:t xml:space="preserve"> А.С.</w:t>
            </w:r>
          </w:p>
          <w:p w:rsidR="00195EA5" w:rsidRPr="00013C05" w:rsidRDefault="00195EA5" w:rsidP="000E057B">
            <w:pPr>
              <w:ind w:firstLine="413"/>
              <w:jc w:val="both"/>
              <w:rPr>
                <w:b/>
                <w:bCs/>
                <w:color w:val="auto"/>
              </w:rPr>
            </w:pPr>
            <w:r w:rsidRPr="00013C05">
              <w:rPr>
                <w:color w:val="auto"/>
              </w:rPr>
              <w:t>Технология обработки данных ядерно-магнитного каротажа в искусственном ма</w:t>
            </w:r>
            <w:r w:rsidRPr="00013C05">
              <w:rPr>
                <w:color w:val="auto"/>
              </w:rPr>
              <w:t>г</w:t>
            </w:r>
            <w:r w:rsidRPr="00013C05">
              <w:rPr>
                <w:color w:val="auto"/>
              </w:rPr>
              <w:t>нитном поле</w:t>
            </w:r>
            <w:proofErr w:type="gramStart"/>
            <w:r w:rsidRPr="00013C05">
              <w:rPr>
                <w:color w:val="auto"/>
              </w:rPr>
              <w:t xml:space="preserve"> :</w:t>
            </w:r>
            <w:proofErr w:type="gramEnd"/>
            <w:r w:rsidRPr="00013C05">
              <w:rPr>
                <w:color w:val="auto"/>
              </w:rPr>
              <w:t xml:space="preserve"> </w:t>
            </w:r>
            <w:proofErr w:type="spellStart"/>
            <w:r w:rsidRPr="00013C05">
              <w:rPr>
                <w:color w:val="auto"/>
              </w:rPr>
              <w:t>автореф</w:t>
            </w:r>
            <w:proofErr w:type="spellEnd"/>
            <w:r w:rsidRPr="00013C05">
              <w:rPr>
                <w:color w:val="auto"/>
              </w:rPr>
              <w:t xml:space="preserve">. </w:t>
            </w:r>
            <w:proofErr w:type="spellStart"/>
            <w:r w:rsidRPr="00013C05">
              <w:rPr>
                <w:color w:val="auto"/>
              </w:rPr>
              <w:t>дис</w:t>
            </w:r>
            <w:proofErr w:type="spellEnd"/>
            <w:r w:rsidRPr="00013C05">
              <w:rPr>
                <w:color w:val="auto"/>
              </w:rPr>
              <w:t xml:space="preserve">. ... канд. </w:t>
            </w:r>
            <w:proofErr w:type="spellStart"/>
            <w:r w:rsidRPr="00013C05">
              <w:rPr>
                <w:color w:val="auto"/>
              </w:rPr>
              <w:t>техн</w:t>
            </w:r>
            <w:proofErr w:type="spellEnd"/>
            <w:r w:rsidRPr="00013C05">
              <w:rPr>
                <w:color w:val="auto"/>
              </w:rPr>
              <w:t xml:space="preserve">. наук : 25.00.10 / А. С. </w:t>
            </w:r>
            <w:proofErr w:type="spellStart"/>
            <w:r w:rsidRPr="00013C05">
              <w:rPr>
                <w:color w:val="auto"/>
              </w:rPr>
              <w:t>Зеленов</w:t>
            </w:r>
            <w:proofErr w:type="spellEnd"/>
            <w:r w:rsidRPr="00013C05">
              <w:rPr>
                <w:color w:val="auto"/>
              </w:rPr>
              <w:t>. - Тверь, 2017. - 26 с.</w:t>
            </w:r>
            <w:proofErr w:type="gramStart"/>
            <w:r w:rsidRPr="00013C05">
              <w:rPr>
                <w:color w:val="auto"/>
              </w:rPr>
              <w:t xml:space="preserve"> :</w:t>
            </w:r>
            <w:proofErr w:type="gramEnd"/>
            <w:r w:rsidRPr="00013C05">
              <w:rPr>
                <w:color w:val="auto"/>
              </w:rPr>
              <w:t xml:space="preserve"> ил. - </w:t>
            </w:r>
            <w:proofErr w:type="spellStart"/>
            <w:r w:rsidRPr="00013C05">
              <w:rPr>
                <w:color w:val="auto"/>
              </w:rPr>
              <w:t>Библиогр</w:t>
            </w:r>
            <w:proofErr w:type="spellEnd"/>
            <w:r w:rsidRPr="00013C05">
              <w:rPr>
                <w:color w:val="auto"/>
              </w:rPr>
              <w:t>.: с. 24-26 (15 назв.).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2761DB" w:rsidRDefault="00195EA5" w:rsidP="008E0C2F">
            <w:pPr>
              <w:jc w:val="center"/>
              <w:rPr>
                <w:color w:val="auto"/>
              </w:rPr>
            </w:pPr>
            <w:r w:rsidRPr="002761DB">
              <w:rPr>
                <w:color w:val="auto"/>
              </w:rPr>
              <w:t>Р10232</w:t>
            </w:r>
          </w:p>
        </w:tc>
        <w:tc>
          <w:tcPr>
            <w:tcW w:w="4365" w:type="pct"/>
          </w:tcPr>
          <w:p w:rsidR="00195EA5" w:rsidRPr="002761DB" w:rsidRDefault="00195EA5" w:rsidP="000E057B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2761DB">
              <w:rPr>
                <w:b/>
                <w:bCs/>
                <w:color w:val="auto"/>
              </w:rPr>
              <w:t>Изатулина</w:t>
            </w:r>
            <w:proofErr w:type="spellEnd"/>
            <w:r w:rsidRPr="002761DB">
              <w:rPr>
                <w:b/>
                <w:bCs/>
                <w:color w:val="auto"/>
              </w:rPr>
              <w:t xml:space="preserve"> А.Р.</w:t>
            </w:r>
          </w:p>
          <w:p w:rsidR="00195EA5" w:rsidRPr="002761DB" w:rsidRDefault="00195EA5" w:rsidP="000E057B">
            <w:pPr>
              <w:ind w:firstLine="413"/>
              <w:jc w:val="both"/>
              <w:rPr>
                <w:b/>
                <w:bCs/>
                <w:color w:val="auto"/>
              </w:rPr>
            </w:pPr>
            <w:proofErr w:type="spellStart"/>
            <w:r w:rsidRPr="002761DB">
              <w:rPr>
                <w:color w:val="auto"/>
              </w:rPr>
              <w:t>Кристаллогенезис</w:t>
            </w:r>
            <w:proofErr w:type="spellEnd"/>
            <w:r w:rsidRPr="002761DB">
              <w:rPr>
                <w:color w:val="auto"/>
              </w:rPr>
              <w:t xml:space="preserve"> и кристаллохимия оксалатов кальция почечных камней человека : </w:t>
            </w:r>
            <w:proofErr w:type="spellStart"/>
            <w:r w:rsidRPr="002761DB">
              <w:rPr>
                <w:color w:val="auto"/>
              </w:rPr>
              <w:t>автореф</w:t>
            </w:r>
            <w:proofErr w:type="spellEnd"/>
            <w:r w:rsidRPr="002761DB">
              <w:rPr>
                <w:color w:val="auto"/>
              </w:rPr>
              <w:t xml:space="preserve">. </w:t>
            </w:r>
            <w:proofErr w:type="spellStart"/>
            <w:r w:rsidRPr="002761DB">
              <w:rPr>
                <w:color w:val="auto"/>
              </w:rPr>
              <w:t>дис</w:t>
            </w:r>
            <w:proofErr w:type="spellEnd"/>
            <w:r w:rsidRPr="002761DB">
              <w:rPr>
                <w:color w:val="auto"/>
              </w:rPr>
              <w:t>. ... канд. геол</w:t>
            </w:r>
            <w:proofErr w:type="gramStart"/>
            <w:r w:rsidRPr="002761DB">
              <w:rPr>
                <w:color w:val="auto"/>
              </w:rPr>
              <w:t>.-</w:t>
            </w:r>
            <w:proofErr w:type="gramEnd"/>
            <w:r w:rsidRPr="002761DB">
              <w:rPr>
                <w:color w:val="auto"/>
              </w:rPr>
              <w:t xml:space="preserve">минерал. наук : 25.00.05 / А. Р. </w:t>
            </w:r>
            <w:proofErr w:type="spellStart"/>
            <w:r w:rsidRPr="002761DB">
              <w:rPr>
                <w:color w:val="auto"/>
              </w:rPr>
              <w:t>Изатулина</w:t>
            </w:r>
            <w:proofErr w:type="spellEnd"/>
            <w:r w:rsidRPr="002761DB">
              <w:rPr>
                <w:color w:val="auto"/>
              </w:rPr>
              <w:t xml:space="preserve"> ; С.-</w:t>
            </w:r>
            <w:proofErr w:type="spellStart"/>
            <w:r w:rsidRPr="002761DB">
              <w:rPr>
                <w:color w:val="auto"/>
              </w:rPr>
              <w:t>Петерб</w:t>
            </w:r>
            <w:proofErr w:type="spellEnd"/>
            <w:r w:rsidRPr="002761DB">
              <w:rPr>
                <w:color w:val="auto"/>
              </w:rPr>
              <w:t>. гос. ун-т. - Санкт-Петербург, 2017. - 25 с. : ил</w:t>
            </w:r>
            <w:proofErr w:type="gramStart"/>
            <w:r w:rsidRPr="002761DB">
              <w:rPr>
                <w:color w:val="auto"/>
              </w:rPr>
              <w:t xml:space="preserve">., </w:t>
            </w:r>
            <w:proofErr w:type="gramEnd"/>
            <w:r w:rsidRPr="002761DB">
              <w:rPr>
                <w:color w:val="auto"/>
              </w:rPr>
              <w:t xml:space="preserve">табл. - </w:t>
            </w:r>
            <w:proofErr w:type="spellStart"/>
            <w:r w:rsidRPr="002761DB">
              <w:rPr>
                <w:color w:val="auto"/>
              </w:rPr>
              <w:t>Библиогр</w:t>
            </w:r>
            <w:proofErr w:type="spellEnd"/>
            <w:r w:rsidRPr="002761DB">
              <w:rPr>
                <w:color w:val="auto"/>
              </w:rPr>
              <w:t>.: с. 24-25 (15 назв.).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45279D" w:rsidRDefault="00195EA5" w:rsidP="008E0C2F">
            <w:pPr>
              <w:jc w:val="center"/>
              <w:rPr>
                <w:color w:val="auto"/>
              </w:rPr>
            </w:pPr>
            <w:r w:rsidRPr="002761DB">
              <w:rPr>
                <w:color w:val="auto"/>
              </w:rPr>
              <w:t>Р1023</w:t>
            </w:r>
            <w:r>
              <w:rPr>
                <w:color w:val="auto"/>
              </w:rPr>
              <w:t>4</w:t>
            </w:r>
          </w:p>
        </w:tc>
        <w:tc>
          <w:tcPr>
            <w:tcW w:w="4365" w:type="pct"/>
          </w:tcPr>
          <w:p w:rsidR="00195EA5" w:rsidRPr="00280F4C" w:rsidRDefault="00195EA5" w:rsidP="000E057B">
            <w:pPr>
              <w:jc w:val="both"/>
              <w:rPr>
                <w:b/>
                <w:bCs/>
                <w:color w:val="auto"/>
              </w:rPr>
            </w:pPr>
            <w:r w:rsidRPr="00280F4C">
              <w:rPr>
                <w:b/>
                <w:bCs/>
                <w:color w:val="auto"/>
              </w:rPr>
              <w:t>Рахимов И.Р.</w:t>
            </w:r>
          </w:p>
          <w:p w:rsidR="00195EA5" w:rsidRPr="0045279D" w:rsidRDefault="00195EA5" w:rsidP="000E057B">
            <w:pPr>
              <w:ind w:firstLine="413"/>
              <w:jc w:val="both"/>
              <w:rPr>
                <w:b/>
                <w:bCs/>
                <w:color w:val="auto"/>
              </w:rPr>
            </w:pPr>
            <w:r w:rsidRPr="00280F4C">
              <w:rPr>
                <w:color w:val="auto"/>
              </w:rPr>
              <w:t xml:space="preserve">Геология, петрология и рудоносность </w:t>
            </w:r>
            <w:proofErr w:type="spellStart"/>
            <w:r w:rsidRPr="00280F4C">
              <w:rPr>
                <w:color w:val="auto"/>
              </w:rPr>
              <w:t>позднедевонско</w:t>
            </w:r>
            <w:proofErr w:type="spellEnd"/>
            <w:r w:rsidRPr="00280F4C">
              <w:rPr>
                <w:color w:val="auto"/>
              </w:rPr>
              <w:t xml:space="preserve">-карбонового интрузивного </w:t>
            </w:r>
            <w:proofErr w:type="spellStart"/>
            <w:r w:rsidRPr="00280F4C">
              <w:rPr>
                <w:color w:val="auto"/>
              </w:rPr>
              <w:t>магматизма</w:t>
            </w:r>
            <w:proofErr w:type="spellEnd"/>
            <w:r w:rsidRPr="00280F4C">
              <w:rPr>
                <w:color w:val="auto"/>
              </w:rPr>
              <w:t xml:space="preserve"> Западно-Магнитогорской зоны Южного Урала : </w:t>
            </w:r>
            <w:proofErr w:type="spellStart"/>
            <w:r w:rsidRPr="00280F4C">
              <w:rPr>
                <w:color w:val="auto"/>
              </w:rPr>
              <w:t>автореф</w:t>
            </w:r>
            <w:proofErr w:type="spellEnd"/>
            <w:r w:rsidRPr="00280F4C">
              <w:rPr>
                <w:color w:val="auto"/>
              </w:rPr>
              <w:t xml:space="preserve">. </w:t>
            </w:r>
            <w:proofErr w:type="spellStart"/>
            <w:r w:rsidRPr="00280F4C">
              <w:rPr>
                <w:color w:val="auto"/>
              </w:rPr>
              <w:t>дис</w:t>
            </w:r>
            <w:proofErr w:type="spellEnd"/>
            <w:r w:rsidRPr="00280F4C">
              <w:rPr>
                <w:color w:val="auto"/>
              </w:rPr>
              <w:t>. ... канд. г</w:t>
            </w:r>
            <w:r w:rsidRPr="00280F4C">
              <w:rPr>
                <w:color w:val="auto"/>
              </w:rPr>
              <w:t>е</w:t>
            </w:r>
            <w:r w:rsidRPr="00280F4C">
              <w:rPr>
                <w:color w:val="auto"/>
              </w:rPr>
              <w:t>ол</w:t>
            </w:r>
            <w:proofErr w:type="gramStart"/>
            <w:r w:rsidRPr="00280F4C">
              <w:rPr>
                <w:color w:val="auto"/>
              </w:rPr>
              <w:t>.-</w:t>
            </w:r>
            <w:proofErr w:type="gramEnd"/>
            <w:r w:rsidRPr="00280F4C">
              <w:rPr>
                <w:color w:val="auto"/>
              </w:rPr>
              <w:t xml:space="preserve">минерал. наук : 25.00.01, 25.00.04 / И. Р. Рахимов. - Екатеринбург, 2017. - 18 с., [2] л. ил. - </w:t>
            </w:r>
            <w:proofErr w:type="spellStart"/>
            <w:r w:rsidRPr="00280F4C">
              <w:rPr>
                <w:color w:val="auto"/>
              </w:rPr>
              <w:t>Библиогр</w:t>
            </w:r>
            <w:proofErr w:type="spellEnd"/>
            <w:r w:rsidRPr="00280F4C">
              <w:rPr>
                <w:color w:val="auto"/>
              </w:rPr>
              <w:t>.: с. 18, 3-я с. обл.</w:t>
            </w:r>
          </w:p>
        </w:tc>
      </w:tr>
      <w:tr w:rsidR="00195EA5" w:rsidTr="00187928">
        <w:trPr>
          <w:trHeight w:val="329"/>
          <w:tblCellSpacing w:w="15" w:type="dxa"/>
        </w:trPr>
        <w:tc>
          <w:tcPr>
            <w:tcW w:w="167" w:type="pct"/>
          </w:tcPr>
          <w:p w:rsidR="00195EA5" w:rsidRDefault="00195E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0" w:type="pct"/>
          </w:tcPr>
          <w:p w:rsidR="00195EA5" w:rsidRPr="002761DB" w:rsidRDefault="00195EA5" w:rsidP="008E0C2F">
            <w:pPr>
              <w:jc w:val="center"/>
              <w:rPr>
                <w:color w:val="auto"/>
              </w:rPr>
            </w:pPr>
            <w:r w:rsidRPr="002761DB">
              <w:rPr>
                <w:color w:val="auto"/>
              </w:rPr>
              <w:t>Р10233</w:t>
            </w:r>
          </w:p>
        </w:tc>
        <w:tc>
          <w:tcPr>
            <w:tcW w:w="4365" w:type="pct"/>
          </w:tcPr>
          <w:p w:rsidR="00195EA5" w:rsidRPr="002761DB" w:rsidRDefault="00195EA5" w:rsidP="000E057B">
            <w:pPr>
              <w:jc w:val="both"/>
              <w:rPr>
                <w:b/>
                <w:bCs/>
                <w:color w:val="auto"/>
              </w:rPr>
            </w:pPr>
            <w:r w:rsidRPr="002761DB">
              <w:rPr>
                <w:b/>
                <w:bCs/>
                <w:color w:val="auto"/>
              </w:rPr>
              <w:t>Юрченко А.Ю.</w:t>
            </w:r>
          </w:p>
          <w:p w:rsidR="00195EA5" w:rsidRPr="002761DB" w:rsidRDefault="00195EA5" w:rsidP="000E057B">
            <w:pPr>
              <w:ind w:firstLine="413"/>
              <w:jc w:val="both"/>
              <w:rPr>
                <w:b/>
                <w:bCs/>
                <w:color w:val="auto"/>
              </w:rPr>
            </w:pPr>
            <w:r w:rsidRPr="002761DB">
              <w:rPr>
                <w:color w:val="auto"/>
              </w:rPr>
              <w:t xml:space="preserve">Формирование вторичных карбонатных пород </w:t>
            </w:r>
            <w:proofErr w:type="spellStart"/>
            <w:r w:rsidRPr="002761DB">
              <w:rPr>
                <w:color w:val="auto"/>
              </w:rPr>
              <w:t>верхнеабалакско-баженов</w:t>
            </w:r>
            <w:r w:rsidRPr="002761DB">
              <w:rPr>
                <w:color w:val="auto"/>
              </w:rPr>
              <w:softHyphen/>
              <w:t>ской</w:t>
            </w:r>
            <w:proofErr w:type="spellEnd"/>
            <w:r w:rsidRPr="002761DB">
              <w:rPr>
                <w:color w:val="auto"/>
              </w:rPr>
              <w:t xml:space="preserve"> то</w:t>
            </w:r>
            <w:r w:rsidRPr="002761DB">
              <w:rPr>
                <w:color w:val="auto"/>
              </w:rPr>
              <w:t>л</w:t>
            </w:r>
            <w:r w:rsidRPr="002761DB">
              <w:rPr>
                <w:color w:val="auto"/>
              </w:rPr>
              <w:t xml:space="preserve">щи </w:t>
            </w:r>
            <w:proofErr w:type="spellStart"/>
            <w:r w:rsidRPr="002761DB">
              <w:rPr>
                <w:color w:val="auto"/>
              </w:rPr>
              <w:t>Салымского</w:t>
            </w:r>
            <w:proofErr w:type="spellEnd"/>
            <w:r w:rsidRPr="002761DB">
              <w:rPr>
                <w:color w:val="auto"/>
              </w:rPr>
              <w:t xml:space="preserve">, Правдинского и </w:t>
            </w:r>
            <w:proofErr w:type="spellStart"/>
            <w:r w:rsidRPr="002761DB">
              <w:rPr>
                <w:color w:val="auto"/>
              </w:rPr>
              <w:t>Малобалыкского</w:t>
            </w:r>
            <w:proofErr w:type="spellEnd"/>
            <w:r w:rsidRPr="002761DB">
              <w:rPr>
                <w:color w:val="auto"/>
              </w:rPr>
              <w:t xml:space="preserve"> нефтяных месторождений Западной Сибири : </w:t>
            </w:r>
            <w:proofErr w:type="spellStart"/>
            <w:r w:rsidRPr="002761DB">
              <w:rPr>
                <w:color w:val="auto"/>
              </w:rPr>
              <w:t>автореф</w:t>
            </w:r>
            <w:proofErr w:type="spellEnd"/>
            <w:r w:rsidRPr="002761DB">
              <w:rPr>
                <w:color w:val="auto"/>
              </w:rPr>
              <w:t xml:space="preserve">. </w:t>
            </w:r>
            <w:proofErr w:type="spellStart"/>
            <w:r w:rsidRPr="002761DB">
              <w:rPr>
                <w:color w:val="auto"/>
              </w:rPr>
              <w:t>дис</w:t>
            </w:r>
            <w:proofErr w:type="spellEnd"/>
            <w:r w:rsidRPr="002761DB">
              <w:rPr>
                <w:color w:val="auto"/>
              </w:rPr>
              <w:t>. ... канд. геол</w:t>
            </w:r>
            <w:proofErr w:type="gramStart"/>
            <w:r w:rsidRPr="002761DB">
              <w:rPr>
                <w:color w:val="auto"/>
              </w:rPr>
              <w:t>.-</w:t>
            </w:r>
            <w:proofErr w:type="gramEnd"/>
            <w:r w:rsidRPr="002761DB">
              <w:rPr>
                <w:color w:val="auto"/>
              </w:rPr>
              <w:t>минерал. наук : 25.00.06 / А. Ю. Юрченко. - Москва, 2017. - 25 с.</w:t>
            </w:r>
            <w:proofErr w:type="gramStart"/>
            <w:r w:rsidRPr="002761DB">
              <w:rPr>
                <w:color w:val="auto"/>
              </w:rPr>
              <w:t xml:space="preserve"> :</w:t>
            </w:r>
            <w:proofErr w:type="gramEnd"/>
            <w:r w:rsidRPr="002761DB">
              <w:rPr>
                <w:color w:val="auto"/>
              </w:rPr>
              <w:t xml:space="preserve"> ил. - </w:t>
            </w:r>
            <w:proofErr w:type="spellStart"/>
            <w:r w:rsidRPr="002761DB">
              <w:rPr>
                <w:color w:val="auto"/>
              </w:rPr>
              <w:t>Библиогр</w:t>
            </w:r>
            <w:proofErr w:type="spellEnd"/>
            <w:r w:rsidRPr="002761DB">
              <w:rPr>
                <w:color w:val="auto"/>
              </w:rPr>
              <w:t>.: с. 24-25 (6, 7 назв.).</w:t>
            </w:r>
          </w:p>
        </w:tc>
      </w:tr>
    </w:tbl>
    <w:p w:rsidR="005356BD" w:rsidRPr="00E833AE" w:rsidRDefault="005356BD">
      <w:pPr>
        <w:rPr>
          <w:color w:val="auto"/>
        </w:rPr>
      </w:pPr>
    </w:p>
    <w:p w:rsidR="005356BD" w:rsidRPr="00E833AE" w:rsidRDefault="005356BD">
      <w:pPr>
        <w:rPr>
          <w:color w:val="auto"/>
        </w:rPr>
      </w:pPr>
    </w:p>
    <w:p w:rsidR="005356BD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6F" w:rsidRDefault="0082336F" w:rsidP="00082927">
      <w:r>
        <w:separator/>
      </w:r>
    </w:p>
  </w:endnote>
  <w:endnote w:type="continuationSeparator" w:id="0">
    <w:p w:rsidR="0082336F" w:rsidRDefault="0082336F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6F" w:rsidRDefault="0082336F" w:rsidP="00082927">
      <w:r>
        <w:separator/>
      </w:r>
    </w:p>
  </w:footnote>
  <w:footnote w:type="continuationSeparator" w:id="0">
    <w:p w:rsidR="0082336F" w:rsidRDefault="0082336F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3B7A"/>
    <w:rsid w:val="00034386"/>
    <w:rsid w:val="00034560"/>
    <w:rsid w:val="00040653"/>
    <w:rsid w:val="0004208C"/>
    <w:rsid w:val="00042E39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3262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5ADF"/>
    <w:rsid w:val="000E057B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201C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28"/>
    <w:rsid w:val="001879D5"/>
    <w:rsid w:val="001907E7"/>
    <w:rsid w:val="001916FE"/>
    <w:rsid w:val="00191BA7"/>
    <w:rsid w:val="00193D54"/>
    <w:rsid w:val="00195162"/>
    <w:rsid w:val="00195591"/>
    <w:rsid w:val="00195EA5"/>
    <w:rsid w:val="00197FDE"/>
    <w:rsid w:val="001A0C83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F2105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16A8E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5487"/>
    <w:rsid w:val="00261463"/>
    <w:rsid w:val="00267E3B"/>
    <w:rsid w:val="002720DF"/>
    <w:rsid w:val="00280A66"/>
    <w:rsid w:val="00281F54"/>
    <w:rsid w:val="002835D4"/>
    <w:rsid w:val="002862BB"/>
    <w:rsid w:val="002949E4"/>
    <w:rsid w:val="00294EC7"/>
    <w:rsid w:val="002A21A4"/>
    <w:rsid w:val="002A7C9B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B74"/>
    <w:rsid w:val="002E6AA9"/>
    <w:rsid w:val="002E6DDE"/>
    <w:rsid w:val="002F6E15"/>
    <w:rsid w:val="00303EF8"/>
    <w:rsid w:val="003070C1"/>
    <w:rsid w:val="00307949"/>
    <w:rsid w:val="003102CA"/>
    <w:rsid w:val="00311353"/>
    <w:rsid w:val="00312EDC"/>
    <w:rsid w:val="0031695D"/>
    <w:rsid w:val="00327A62"/>
    <w:rsid w:val="0033151E"/>
    <w:rsid w:val="00331C65"/>
    <w:rsid w:val="0034398E"/>
    <w:rsid w:val="00344B9D"/>
    <w:rsid w:val="003458F5"/>
    <w:rsid w:val="00350A90"/>
    <w:rsid w:val="003514F9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72"/>
    <w:rsid w:val="00374B80"/>
    <w:rsid w:val="00376FF4"/>
    <w:rsid w:val="00377CF3"/>
    <w:rsid w:val="00377FC3"/>
    <w:rsid w:val="00381177"/>
    <w:rsid w:val="0038593A"/>
    <w:rsid w:val="00386787"/>
    <w:rsid w:val="00391426"/>
    <w:rsid w:val="003942BC"/>
    <w:rsid w:val="0039608A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217"/>
    <w:rsid w:val="003F1375"/>
    <w:rsid w:val="003F174B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69E4"/>
    <w:rsid w:val="00427290"/>
    <w:rsid w:val="00433744"/>
    <w:rsid w:val="004343F6"/>
    <w:rsid w:val="00442348"/>
    <w:rsid w:val="00447219"/>
    <w:rsid w:val="004510DE"/>
    <w:rsid w:val="00451A94"/>
    <w:rsid w:val="00453C51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0DAA"/>
    <w:rsid w:val="004A4CF9"/>
    <w:rsid w:val="004A7F92"/>
    <w:rsid w:val="004B0BD2"/>
    <w:rsid w:val="004B1814"/>
    <w:rsid w:val="004B4801"/>
    <w:rsid w:val="004B4C17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20F38"/>
    <w:rsid w:val="00522C52"/>
    <w:rsid w:val="005241B8"/>
    <w:rsid w:val="00524ED8"/>
    <w:rsid w:val="00527897"/>
    <w:rsid w:val="00535529"/>
    <w:rsid w:val="005356BD"/>
    <w:rsid w:val="005363D1"/>
    <w:rsid w:val="0054134A"/>
    <w:rsid w:val="0055474C"/>
    <w:rsid w:val="00556059"/>
    <w:rsid w:val="00561375"/>
    <w:rsid w:val="00563AD4"/>
    <w:rsid w:val="00565808"/>
    <w:rsid w:val="005666E2"/>
    <w:rsid w:val="00572BC1"/>
    <w:rsid w:val="00576F67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26C1"/>
    <w:rsid w:val="006646A3"/>
    <w:rsid w:val="00664716"/>
    <w:rsid w:val="00664B04"/>
    <w:rsid w:val="0066512B"/>
    <w:rsid w:val="00667DEE"/>
    <w:rsid w:val="006706DC"/>
    <w:rsid w:val="0067232C"/>
    <w:rsid w:val="006835AD"/>
    <w:rsid w:val="00686978"/>
    <w:rsid w:val="00687206"/>
    <w:rsid w:val="006A0CFE"/>
    <w:rsid w:val="006A397F"/>
    <w:rsid w:val="006B3A76"/>
    <w:rsid w:val="006C0819"/>
    <w:rsid w:val="006C3DF0"/>
    <w:rsid w:val="006D2411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4D40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A2A95"/>
    <w:rsid w:val="007A6AAD"/>
    <w:rsid w:val="007A72C4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74FA"/>
    <w:rsid w:val="007D7690"/>
    <w:rsid w:val="007E5BF7"/>
    <w:rsid w:val="007E6410"/>
    <w:rsid w:val="007E6538"/>
    <w:rsid w:val="007F02E5"/>
    <w:rsid w:val="007F329B"/>
    <w:rsid w:val="007F43EF"/>
    <w:rsid w:val="007F6B32"/>
    <w:rsid w:val="00806987"/>
    <w:rsid w:val="00806BDC"/>
    <w:rsid w:val="00810E3A"/>
    <w:rsid w:val="008132D7"/>
    <w:rsid w:val="00813A5D"/>
    <w:rsid w:val="00815E7B"/>
    <w:rsid w:val="008167F5"/>
    <w:rsid w:val="00816FF3"/>
    <w:rsid w:val="00821BF3"/>
    <w:rsid w:val="0082336F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60D08"/>
    <w:rsid w:val="00860D7A"/>
    <w:rsid w:val="00862F60"/>
    <w:rsid w:val="00864503"/>
    <w:rsid w:val="00865929"/>
    <w:rsid w:val="00867C3D"/>
    <w:rsid w:val="0087164A"/>
    <w:rsid w:val="008718B6"/>
    <w:rsid w:val="00872E40"/>
    <w:rsid w:val="00877070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180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C54"/>
    <w:rsid w:val="009A5FA3"/>
    <w:rsid w:val="009B1AD1"/>
    <w:rsid w:val="009B1CBA"/>
    <w:rsid w:val="009B27AF"/>
    <w:rsid w:val="009B5EA7"/>
    <w:rsid w:val="009B7214"/>
    <w:rsid w:val="009C5EA5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4278"/>
    <w:rsid w:val="00A34E8D"/>
    <w:rsid w:val="00A3760F"/>
    <w:rsid w:val="00A40205"/>
    <w:rsid w:val="00A43BC0"/>
    <w:rsid w:val="00A451E5"/>
    <w:rsid w:val="00A510A5"/>
    <w:rsid w:val="00A51E02"/>
    <w:rsid w:val="00A521E5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4DFA"/>
    <w:rsid w:val="00A85864"/>
    <w:rsid w:val="00A91583"/>
    <w:rsid w:val="00A91E24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E9C"/>
    <w:rsid w:val="00AE7922"/>
    <w:rsid w:val="00AE7FFD"/>
    <w:rsid w:val="00AF3031"/>
    <w:rsid w:val="00AF3435"/>
    <w:rsid w:val="00AF361B"/>
    <w:rsid w:val="00AF4E9F"/>
    <w:rsid w:val="00B0065C"/>
    <w:rsid w:val="00B01A5C"/>
    <w:rsid w:val="00B05694"/>
    <w:rsid w:val="00B05C70"/>
    <w:rsid w:val="00B0690C"/>
    <w:rsid w:val="00B06A3B"/>
    <w:rsid w:val="00B07F6B"/>
    <w:rsid w:val="00B10348"/>
    <w:rsid w:val="00B11A3A"/>
    <w:rsid w:val="00B13937"/>
    <w:rsid w:val="00B147B4"/>
    <w:rsid w:val="00B15376"/>
    <w:rsid w:val="00B165D4"/>
    <w:rsid w:val="00B16F6F"/>
    <w:rsid w:val="00B20C84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525"/>
    <w:rsid w:val="00BA42A6"/>
    <w:rsid w:val="00BA508C"/>
    <w:rsid w:val="00BA6B57"/>
    <w:rsid w:val="00BB4B0D"/>
    <w:rsid w:val="00BB5E62"/>
    <w:rsid w:val="00BB5E83"/>
    <w:rsid w:val="00BB7272"/>
    <w:rsid w:val="00BC4498"/>
    <w:rsid w:val="00BD08F3"/>
    <w:rsid w:val="00BD25BF"/>
    <w:rsid w:val="00BD2634"/>
    <w:rsid w:val="00BD4F33"/>
    <w:rsid w:val="00BE0557"/>
    <w:rsid w:val="00BE2091"/>
    <w:rsid w:val="00BE3B4B"/>
    <w:rsid w:val="00BE5156"/>
    <w:rsid w:val="00BE5425"/>
    <w:rsid w:val="00BE5D80"/>
    <w:rsid w:val="00BF60BA"/>
    <w:rsid w:val="00BF6D6F"/>
    <w:rsid w:val="00BF77B4"/>
    <w:rsid w:val="00C07112"/>
    <w:rsid w:val="00C07AA4"/>
    <w:rsid w:val="00C1046B"/>
    <w:rsid w:val="00C12452"/>
    <w:rsid w:val="00C2416E"/>
    <w:rsid w:val="00C274E8"/>
    <w:rsid w:val="00C33575"/>
    <w:rsid w:val="00C33AF9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60C9"/>
    <w:rsid w:val="00D16F74"/>
    <w:rsid w:val="00D21C13"/>
    <w:rsid w:val="00D242C4"/>
    <w:rsid w:val="00D32567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4E62"/>
    <w:rsid w:val="00D75159"/>
    <w:rsid w:val="00D77EFF"/>
    <w:rsid w:val="00D80C63"/>
    <w:rsid w:val="00D81EEA"/>
    <w:rsid w:val="00D83E17"/>
    <w:rsid w:val="00D92C2B"/>
    <w:rsid w:val="00DA0D43"/>
    <w:rsid w:val="00DA7892"/>
    <w:rsid w:val="00DB02BB"/>
    <w:rsid w:val="00DB367F"/>
    <w:rsid w:val="00DB3C7D"/>
    <w:rsid w:val="00DB6467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67D97"/>
    <w:rsid w:val="00E70AA6"/>
    <w:rsid w:val="00E72244"/>
    <w:rsid w:val="00E74769"/>
    <w:rsid w:val="00E7667F"/>
    <w:rsid w:val="00E77EB4"/>
    <w:rsid w:val="00E8167E"/>
    <w:rsid w:val="00E81794"/>
    <w:rsid w:val="00E833AE"/>
    <w:rsid w:val="00E872E4"/>
    <w:rsid w:val="00E874D8"/>
    <w:rsid w:val="00E912BD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2A1B"/>
    <w:rsid w:val="00EC6F5C"/>
    <w:rsid w:val="00EC7A15"/>
    <w:rsid w:val="00EC7C4C"/>
    <w:rsid w:val="00ED084F"/>
    <w:rsid w:val="00ED1302"/>
    <w:rsid w:val="00ED2ED4"/>
    <w:rsid w:val="00ED6E93"/>
    <w:rsid w:val="00EE04CA"/>
    <w:rsid w:val="00EE0AB0"/>
    <w:rsid w:val="00EE0D69"/>
    <w:rsid w:val="00EE34D1"/>
    <w:rsid w:val="00EE524E"/>
    <w:rsid w:val="00EE57E2"/>
    <w:rsid w:val="00EE6CBB"/>
    <w:rsid w:val="00EF1D20"/>
    <w:rsid w:val="00EF4918"/>
    <w:rsid w:val="00F00D1A"/>
    <w:rsid w:val="00F0361E"/>
    <w:rsid w:val="00F0587A"/>
    <w:rsid w:val="00F05C2F"/>
    <w:rsid w:val="00F10080"/>
    <w:rsid w:val="00F10272"/>
    <w:rsid w:val="00F10406"/>
    <w:rsid w:val="00F11DEF"/>
    <w:rsid w:val="00F1494F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6528A"/>
    <w:rsid w:val="00F675EB"/>
    <w:rsid w:val="00F703C6"/>
    <w:rsid w:val="00F7238B"/>
    <w:rsid w:val="00F7349D"/>
    <w:rsid w:val="00F74620"/>
    <w:rsid w:val="00F75D6C"/>
    <w:rsid w:val="00F779BF"/>
    <w:rsid w:val="00F8219B"/>
    <w:rsid w:val="00F87584"/>
    <w:rsid w:val="00F90A4D"/>
    <w:rsid w:val="00F91DCE"/>
    <w:rsid w:val="00F947E8"/>
    <w:rsid w:val="00F95617"/>
    <w:rsid w:val="00FA48EE"/>
    <w:rsid w:val="00FA6773"/>
    <w:rsid w:val="00FB39E6"/>
    <w:rsid w:val="00FB6D26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gg.uran.ru/sites/default/files/pokrovsky_knig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4F3A-4334-4138-9642-A77CE237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27378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13</cp:revision>
  <cp:lastPrinted>2013-09-17T09:43:00Z</cp:lastPrinted>
  <dcterms:created xsi:type="dcterms:W3CDTF">2017-05-02T12:34:00Z</dcterms:created>
  <dcterms:modified xsi:type="dcterms:W3CDTF">2017-05-02T13:12:00Z</dcterms:modified>
</cp:coreProperties>
</file>